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1E5837E8" w:rsidR="009C21D4" w:rsidRPr="007E4DB0" w:rsidRDefault="009C21D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HAW-Hamburg</w:t>
      </w:r>
    </w:p>
    <w:p w14:paraId="768C55C2" w14:textId="77777777" w:rsidR="00233AC4" w:rsidRPr="007E4DB0" w:rsidRDefault="00233AC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Hochschule für Angewandte Wissenschaften Hamburg</w:t>
      </w:r>
    </w:p>
    <w:p w14:paraId="25BB5A5F" w14:textId="3388EA67" w:rsidR="009C21D4" w:rsidRPr="007E4DB0" w:rsidRDefault="00233AC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Fakultät</w:t>
      </w:r>
      <w:r w:rsidR="009C21D4" w:rsidRPr="007E4DB0">
        <w:rPr>
          <w:rFonts w:eastAsia="Times New Roman" w:cs="Arial"/>
          <w:b/>
          <w:bCs/>
          <w:szCs w:val="24"/>
          <w:lang w:val="de-DE"/>
        </w:rPr>
        <w:t xml:space="preserve"> Life Sciences</w:t>
      </w:r>
    </w:p>
    <w:p w14:paraId="6063A2CA" w14:textId="77777777" w:rsidR="009C21D4" w:rsidRPr="007E4DB0" w:rsidRDefault="009C21D4" w:rsidP="009B3CBE">
      <w:pPr>
        <w:spacing w:before="120" w:after="120" w:line="360" w:lineRule="auto"/>
        <w:jc w:val="center"/>
        <w:rPr>
          <w:rFonts w:eastAsia="Times New Roman" w:cs="Arial"/>
          <w:b/>
          <w:bCs/>
          <w:szCs w:val="24"/>
          <w:lang w:val="de-DE"/>
        </w:rPr>
      </w:pPr>
    </w:p>
    <w:p w14:paraId="00073868" w14:textId="5AD20391" w:rsidR="007160F4" w:rsidRPr="007E4DB0" w:rsidRDefault="00233AC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Studienarbeit</w:t>
      </w:r>
    </w:p>
    <w:p w14:paraId="040A45F3" w14:textId="77777777" w:rsidR="009C21D4" w:rsidRPr="007E4DB0" w:rsidRDefault="009C21D4" w:rsidP="009B3CBE">
      <w:pPr>
        <w:spacing w:before="120" w:after="120" w:line="360" w:lineRule="auto"/>
        <w:jc w:val="center"/>
        <w:rPr>
          <w:rFonts w:eastAsia="Times New Roman" w:cs="Arial"/>
          <w:b/>
          <w:bCs/>
          <w:szCs w:val="24"/>
          <w:lang w:val="de-DE"/>
        </w:rPr>
      </w:pPr>
    </w:p>
    <w:p w14:paraId="4C50EBC9" w14:textId="5398E01E" w:rsidR="009C21D4" w:rsidRDefault="007E4DB0"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Benchmarking der Messqualität von günstigen Feinstaubsensormodulen (SDS011 und Tinkerforge PM Bricklet)</w:t>
      </w:r>
    </w:p>
    <w:p w14:paraId="2ADAD1D7" w14:textId="77777777" w:rsidR="007E4DB0" w:rsidRPr="007E4DB0" w:rsidRDefault="007E4DB0" w:rsidP="009B3CBE">
      <w:pPr>
        <w:spacing w:before="120" w:after="120" w:line="360" w:lineRule="auto"/>
        <w:jc w:val="center"/>
        <w:rPr>
          <w:rFonts w:eastAsia="Times New Roman" w:cs="Arial"/>
          <w:b/>
          <w:bCs/>
          <w:szCs w:val="24"/>
          <w:lang w:val="de-DE"/>
        </w:rPr>
      </w:pPr>
    </w:p>
    <w:p w14:paraId="5B5FDD6E" w14:textId="6CB4098B" w:rsidR="00DB430A" w:rsidRPr="007E4DB0" w:rsidRDefault="00233AC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Studienprojekt</w:t>
      </w:r>
    </w:p>
    <w:p w14:paraId="485E9C59" w14:textId="2572D1F6" w:rsidR="007160F4" w:rsidRPr="007E4DB0" w:rsidRDefault="00233AC4" w:rsidP="009B3CBE">
      <w:pPr>
        <w:spacing w:before="120" w:after="120" w:line="360" w:lineRule="auto"/>
        <w:jc w:val="center"/>
        <w:rPr>
          <w:rFonts w:eastAsia="Times New Roman" w:cs="Arial"/>
          <w:b/>
          <w:bCs/>
          <w:szCs w:val="24"/>
          <w:lang w:val="de-DE"/>
        </w:rPr>
      </w:pPr>
      <w:r w:rsidRPr="007E4DB0">
        <w:rPr>
          <w:rFonts w:eastAsia="Times New Roman" w:cs="Arial"/>
          <w:b/>
          <w:bCs/>
          <w:szCs w:val="24"/>
          <w:lang w:val="de-DE"/>
        </w:rPr>
        <w:t>Sommer 2021</w:t>
      </w:r>
    </w:p>
    <w:p w14:paraId="2EED0561" w14:textId="0E298460" w:rsidR="00DB430A" w:rsidRPr="007E4DB0" w:rsidRDefault="00DB430A" w:rsidP="009B3CBE">
      <w:pPr>
        <w:spacing w:before="120" w:after="120" w:line="360" w:lineRule="auto"/>
        <w:jc w:val="center"/>
        <w:rPr>
          <w:rFonts w:eastAsia="Times New Roman" w:cs="Arial"/>
          <w:szCs w:val="24"/>
          <w:lang w:val="de-DE"/>
        </w:rPr>
      </w:pPr>
      <w:r w:rsidRPr="007E4DB0">
        <w:rPr>
          <w:rFonts w:eastAsia="Times New Roman" w:cs="Arial"/>
          <w:szCs w:val="24"/>
          <w:lang w:val="de-DE"/>
        </w:rPr>
        <w:t xml:space="preserve">Prof. Dr. </w:t>
      </w:r>
      <w:r w:rsidR="00233AC4" w:rsidRPr="007E4DB0">
        <w:rPr>
          <w:rFonts w:eastAsia="Times New Roman" w:cs="Arial"/>
          <w:szCs w:val="24"/>
          <w:lang w:val="de-DE"/>
        </w:rPr>
        <w:t>Carsten Frank</w:t>
      </w:r>
    </w:p>
    <w:p w14:paraId="287712D1" w14:textId="77777777" w:rsidR="00BD1FD8" w:rsidRPr="007E4DB0" w:rsidRDefault="00BD1FD8" w:rsidP="005D5C2B">
      <w:pPr>
        <w:spacing w:before="120" w:after="120" w:line="360" w:lineRule="auto"/>
        <w:jc w:val="both"/>
        <w:rPr>
          <w:rFonts w:eastAsia="Times New Roman" w:cs="Arial"/>
          <w:szCs w:val="24"/>
          <w:lang w:val="de-DE"/>
        </w:rPr>
      </w:pPr>
    </w:p>
    <w:p w14:paraId="136EEE99" w14:textId="16DBEF2D" w:rsidR="00BD1FD8" w:rsidRPr="007E4DB0" w:rsidRDefault="009C21D4" w:rsidP="005D5C2B">
      <w:pPr>
        <w:spacing w:before="120" w:after="120" w:line="360" w:lineRule="auto"/>
        <w:jc w:val="both"/>
        <w:rPr>
          <w:rFonts w:eastAsia="Times New Roman" w:cs="Arial"/>
          <w:szCs w:val="24"/>
          <w:lang w:val="de-DE"/>
        </w:rPr>
      </w:pPr>
      <w:r w:rsidRPr="007E4DB0">
        <w:rPr>
          <w:rFonts w:eastAsia="Times New Roman" w:cs="Arial"/>
          <w:szCs w:val="24"/>
          <w:lang w:val="de-DE"/>
        </w:rPr>
        <w:t>Matrikelnummer:</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t>2359864</w:t>
      </w:r>
    </w:p>
    <w:p w14:paraId="0E7342A7" w14:textId="42BAA74A" w:rsidR="009C21D4" w:rsidRPr="007E4DB0" w:rsidRDefault="009C21D4" w:rsidP="005D5C2B">
      <w:pPr>
        <w:spacing w:before="120" w:after="120" w:line="360" w:lineRule="auto"/>
        <w:jc w:val="both"/>
        <w:rPr>
          <w:rFonts w:eastAsia="Times New Roman" w:cs="Arial"/>
          <w:szCs w:val="24"/>
          <w:lang w:val="de-DE"/>
        </w:rPr>
      </w:pPr>
      <w:r w:rsidRPr="007E4DB0">
        <w:rPr>
          <w:rFonts w:eastAsia="Times New Roman" w:cs="Arial"/>
          <w:szCs w:val="24"/>
          <w:lang w:val="de-DE"/>
        </w:rPr>
        <w:t>Name:</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t>Duy Nguyen</w:t>
      </w:r>
    </w:p>
    <w:p w14:paraId="1C9CB209" w14:textId="77777777" w:rsidR="009C21D4" w:rsidRPr="007E4DB0" w:rsidRDefault="009C21D4" w:rsidP="005D5C2B">
      <w:pPr>
        <w:spacing w:before="120" w:after="120" w:line="360" w:lineRule="auto"/>
        <w:jc w:val="both"/>
        <w:rPr>
          <w:rFonts w:eastAsia="Times New Roman" w:cs="Arial"/>
          <w:szCs w:val="24"/>
          <w:lang w:val="de-DE"/>
        </w:rPr>
      </w:pPr>
      <w:r w:rsidRPr="007E4DB0">
        <w:rPr>
          <w:rFonts w:eastAsia="Times New Roman" w:cs="Arial"/>
          <w:szCs w:val="24"/>
          <w:lang w:val="de-DE"/>
        </w:rPr>
        <w:t>Ort und Geburtsdatum:</w:t>
      </w:r>
      <w:r w:rsidRPr="007E4DB0">
        <w:rPr>
          <w:rFonts w:eastAsia="Times New Roman" w:cs="Arial"/>
          <w:szCs w:val="24"/>
          <w:lang w:val="de-DE"/>
        </w:rPr>
        <w:tab/>
      </w:r>
      <w:r w:rsidRPr="007E4DB0">
        <w:rPr>
          <w:rFonts w:eastAsia="Times New Roman" w:cs="Arial"/>
          <w:szCs w:val="24"/>
          <w:lang w:val="de-DE"/>
        </w:rPr>
        <w:tab/>
        <w:t>Hanoi, 06.10.1996</w:t>
      </w:r>
    </w:p>
    <w:p w14:paraId="5BC54C0C" w14:textId="77777777" w:rsidR="009C21D4" w:rsidRPr="007E4DB0" w:rsidRDefault="009C21D4" w:rsidP="005D5C2B">
      <w:pPr>
        <w:spacing w:before="120" w:after="120" w:line="360" w:lineRule="auto"/>
        <w:jc w:val="both"/>
        <w:rPr>
          <w:rFonts w:eastAsia="Times New Roman" w:cs="Arial"/>
          <w:szCs w:val="24"/>
          <w:lang w:val="de-DE"/>
        </w:rPr>
      </w:pPr>
      <w:r w:rsidRPr="007E4DB0">
        <w:rPr>
          <w:rFonts w:eastAsia="Times New Roman" w:cs="Arial"/>
          <w:szCs w:val="24"/>
          <w:lang w:val="de-DE"/>
        </w:rPr>
        <w:t>Telefon:</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t>015908495620</w:t>
      </w:r>
    </w:p>
    <w:p w14:paraId="11CF6EB2" w14:textId="382B486C" w:rsidR="009C21D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Adresse</w:t>
      </w:r>
      <w:r w:rsidR="009C21D4" w:rsidRPr="007E4DB0">
        <w:rPr>
          <w:rFonts w:eastAsia="Times New Roman" w:cs="Arial"/>
          <w:szCs w:val="24"/>
          <w:lang w:val="de-DE"/>
        </w:rPr>
        <w:t>:</w:t>
      </w:r>
      <w:r w:rsidR="009C21D4" w:rsidRPr="007E4DB0">
        <w:rPr>
          <w:rFonts w:eastAsia="Times New Roman" w:cs="Arial"/>
          <w:szCs w:val="24"/>
          <w:lang w:val="de-DE"/>
        </w:rPr>
        <w:tab/>
      </w:r>
      <w:r w:rsidR="009C21D4" w:rsidRPr="007E4DB0">
        <w:rPr>
          <w:rFonts w:eastAsia="Times New Roman" w:cs="Arial"/>
          <w:szCs w:val="24"/>
          <w:lang w:val="de-DE"/>
        </w:rPr>
        <w:tab/>
      </w:r>
      <w:r w:rsidR="009C21D4" w:rsidRPr="007E4DB0">
        <w:rPr>
          <w:rFonts w:eastAsia="Times New Roman" w:cs="Arial"/>
          <w:szCs w:val="24"/>
          <w:lang w:val="de-DE"/>
        </w:rPr>
        <w:tab/>
      </w:r>
      <w:r w:rsidR="009C21D4" w:rsidRPr="007E4DB0">
        <w:rPr>
          <w:rFonts w:eastAsia="Times New Roman" w:cs="Arial"/>
          <w:szCs w:val="24"/>
          <w:lang w:val="de-DE"/>
        </w:rPr>
        <w:tab/>
        <w:t>Grandweg 16, 22529 Hamburg</w:t>
      </w:r>
    </w:p>
    <w:p w14:paraId="21698FEA" w14:textId="561F0D74"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E-Mail</w:t>
      </w:r>
      <w:r w:rsidR="009C21D4" w:rsidRPr="007E4DB0">
        <w:rPr>
          <w:rFonts w:eastAsia="Times New Roman" w:cs="Arial"/>
          <w:szCs w:val="24"/>
          <w:lang w:val="de-DE"/>
        </w:rPr>
        <w:t xml:space="preserve">: </w:t>
      </w:r>
      <w:r w:rsidR="009C21D4" w:rsidRPr="007E4DB0">
        <w:rPr>
          <w:rFonts w:eastAsia="Times New Roman" w:cs="Arial"/>
          <w:szCs w:val="24"/>
          <w:lang w:val="de-DE"/>
        </w:rPr>
        <w:tab/>
      </w:r>
      <w:r w:rsidR="009C21D4" w:rsidRPr="007E4DB0">
        <w:rPr>
          <w:rFonts w:eastAsia="Times New Roman" w:cs="Arial"/>
          <w:szCs w:val="24"/>
          <w:lang w:val="de-DE"/>
        </w:rPr>
        <w:tab/>
      </w:r>
      <w:r w:rsidR="009C21D4" w:rsidRPr="007E4DB0">
        <w:rPr>
          <w:rFonts w:eastAsia="Times New Roman" w:cs="Arial"/>
          <w:szCs w:val="24"/>
          <w:lang w:val="de-DE"/>
        </w:rPr>
        <w:tab/>
      </w:r>
      <w:r w:rsidR="009C21D4" w:rsidRPr="007E4DB0">
        <w:rPr>
          <w:rFonts w:eastAsia="Times New Roman" w:cs="Arial"/>
          <w:szCs w:val="24"/>
          <w:lang w:val="de-DE"/>
        </w:rPr>
        <w:tab/>
      </w:r>
      <w:hyperlink r:id="rId8" w:history="1">
        <w:r w:rsidRPr="007E4DB0">
          <w:rPr>
            <w:rStyle w:val="Hyperlink"/>
            <w:rFonts w:eastAsia="Times New Roman" w:cs="Arial"/>
            <w:szCs w:val="24"/>
            <w:lang w:val="de-DE"/>
          </w:rPr>
          <w:t>duy.nguyen@haw-hamburg.de</w:t>
        </w:r>
      </w:hyperlink>
    </w:p>
    <w:p w14:paraId="0DB0967B" w14:textId="310ED762" w:rsidR="009C21D4" w:rsidRPr="007E4DB0" w:rsidRDefault="009C21D4" w:rsidP="005D5C2B">
      <w:pPr>
        <w:spacing w:before="120" w:after="120" w:line="360" w:lineRule="auto"/>
        <w:jc w:val="both"/>
        <w:rPr>
          <w:rFonts w:eastAsia="Times New Roman" w:cs="Arial"/>
          <w:szCs w:val="24"/>
          <w:lang w:val="de-DE"/>
        </w:rPr>
      </w:pPr>
      <w:r w:rsidRPr="007E4DB0">
        <w:rPr>
          <w:rFonts w:eastAsia="Times New Roman" w:cs="Arial"/>
          <w:szCs w:val="24"/>
          <w:lang w:val="de-DE"/>
        </w:rPr>
        <w:tab/>
      </w:r>
      <w:r w:rsidRPr="007E4DB0">
        <w:rPr>
          <w:rFonts w:eastAsia="Times New Roman" w:cs="Arial"/>
          <w:szCs w:val="24"/>
          <w:lang w:val="de-DE"/>
        </w:rPr>
        <w:tab/>
      </w:r>
    </w:p>
    <w:p w14:paraId="3974F309" w14:textId="021B35A5"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Matrikelnummer:</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t>xxxxxxx</w:t>
      </w:r>
    </w:p>
    <w:p w14:paraId="569C6820" w14:textId="13B6F262"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Name:</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t>Hoang Thuy Tien Le</w:t>
      </w:r>
    </w:p>
    <w:p w14:paraId="495374E2" w14:textId="248DC864"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Ort und Geburtsdatum:</w:t>
      </w:r>
      <w:r w:rsidRPr="007E4DB0">
        <w:rPr>
          <w:rFonts w:eastAsia="Times New Roman" w:cs="Arial"/>
          <w:szCs w:val="24"/>
          <w:lang w:val="de-DE"/>
        </w:rPr>
        <w:tab/>
      </w:r>
      <w:r w:rsidRPr="007E4DB0">
        <w:rPr>
          <w:rFonts w:eastAsia="Times New Roman" w:cs="Arial"/>
          <w:szCs w:val="24"/>
          <w:lang w:val="de-DE"/>
        </w:rPr>
        <w:tab/>
        <w:t xml:space="preserve">Hanoi, </w:t>
      </w:r>
      <w:r w:rsidR="00317ECC" w:rsidRPr="007E4DB0">
        <w:rPr>
          <w:rFonts w:eastAsia="Times New Roman" w:cs="Arial"/>
          <w:szCs w:val="24"/>
          <w:lang w:val="de-DE"/>
        </w:rPr>
        <w:t>07.11</w:t>
      </w:r>
      <w:r w:rsidRPr="007E4DB0">
        <w:rPr>
          <w:rFonts w:eastAsia="Times New Roman" w:cs="Arial"/>
          <w:szCs w:val="24"/>
          <w:lang w:val="de-DE"/>
        </w:rPr>
        <w:t>.1996</w:t>
      </w:r>
    </w:p>
    <w:p w14:paraId="21B7D31A" w14:textId="11879250"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Telefon:</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00317ECC" w:rsidRPr="007E4DB0">
        <w:rPr>
          <w:rFonts w:eastAsia="Times New Roman" w:cs="Arial"/>
          <w:szCs w:val="24"/>
          <w:lang w:val="de-DE"/>
        </w:rPr>
        <w:t>015202152799</w:t>
      </w:r>
    </w:p>
    <w:p w14:paraId="242A4D7C" w14:textId="52FA254C"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Adresse:</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004455E8" w:rsidRPr="007E4DB0">
        <w:rPr>
          <w:rFonts w:eastAsia="Times New Roman" w:cs="Arial"/>
          <w:szCs w:val="24"/>
          <w:lang w:val="de-DE"/>
        </w:rPr>
        <w:t xml:space="preserve">Harburg, </w:t>
      </w:r>
      <w:r w:rsidRPr="007E4DB0">
        <w:rPr>
          <w:rFonts w:eastAsia="Times New Roman" w:cs="Arial"/>
          <w:szCs w:val="24"/>
          <w:lang w:val="de-DE"/>
        </w:rPr>
        <w:t>Hamburg</w:t>
      </w:r>
    </w:p>
    <w:p w14:paraId="2DC54197" w14:textId="3B67C933" w:rsidR="00233AC4"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 xml:space="preserve">E-Mail: </w:t>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r w:rsidRPr="007E4DB0">
        <w:rPr>
          <w:rFonts w:eastAsia="Times New Roman" w:cs="Arial"/>
          <w:szCs w:val="24"/>
          <w:lang w:val="de-DE"/>
        </w:rPr>
        <w:tab/>
      </w:r>
      <w:hyperlink r:id="rId9" w:history="1">
        <w:r w:rsidR="00317ECC" w:rsidRPr="007E4DB0">
          <w:rPr>
            <w:rStyle w:val="Hyperlink"/>
            <w:rFonts w:cs="Arial"/>
            <w:szCs w:val="24"/>
            <w:lang w:val="de-DE"/>
          </w:rPr>
          <w:t>HoangThuyTien.Le@haw-hamburg.de</w:t>
        </w:r>
      </w:hyperlink>
      <w:r w:rsidR="00317ECC" w:rsidRPr="007E4DB0">
        <w:rPr>
          <w:rFonts w:cs="Arial"/>
          <w:szCs w:val="24"/>
          <w:lang w:val="de-DE"/>
        </w:rPr>
        <w:t xml:space="preserve"> </w:t>
      </w:r>
    </w:p>
    <w:p w14:paraId="3134ADE6" w14:textId="583A0175" w:rsidR="00BD1FD8" w:rsidRPr="007E4DB0" w:rsidRDefault="00233AC4" w:rsidP="005D5C2B">
      <w:pPr>
        <w:spacing w:before="120" w:after="120" w:line="360" w:lineRule="auto"/>
        <w:jc w:val="both"/>
        <w:rPr>
          <w:rFonts w:eastAsia="Times New Roman" w:cs="Arial"/>
          <w:szCs w:val="24"/>
          <w:lang w:val="de-DE"/>
        </w:rPr>
      </w:pPr>
      <w:r w:rsidRPr="007E4DB0">
        <w:rPr>
          <w:rFonts w:eastAsia="Times New Roman" w:cs="Arial"/>
          <w:szCs w:val="24"/>
          <w:lang w:val="de-DE"/>
        </w:rPr>
        <w:t>Datum der Einreichung</w:t>
      </w:r>
      <w:r w:rsidR="00BD1FD8" w:rsidRPr="007E4DB0">
        <w:rPr>
          <w:rFonts w:eastAsia="Times New Roman" w:cs="Arial"/>
          <w:szCs w:val="24"/>
          <w:lang w:val="de-DE"/>
        </w:rPr>
        <w:t xml:space="preserve">: </w:t>
      </w:r>
      <w:r w:rsidR="00317ECC" w:rsidRPr="007E4DB0">
        <w:rPr>
          <w:rFonts w:eastAsia="Times New Roman" w:cs="Arial"/>
          <w:szCs w:val="24"/>
          <w:lang w:val="de-DE"/>
        </w:rPr>
        <w:fldChar w:fldCharType="begin"/>
      </w:r>
      <w:r w:rsidR="00317ECC" w:rsidRPr="007E4DB0">
        <w:rPr>
          <w:rFonts w:eastAsia="Times New Roman" w:cs="Arial"/>
          <w:szCs w:val="24"/>
          <w:lang w:val="de-DE"/>
        </w:rPr>
        <w:instrText xml:space="preserve"> TIME \@ "d. MMMM yyyy" </w:instrText>
      </w:r>
      <w:r w:rsidR="00317ECC" w:rsidRPr="007E4DB0">
        <w:rPr>
          <w:rFonts w:eastAsia="Times New Roman" w:cs="Arial"/>
          <w:szCs w:val="24"/>
          <w:lang w:val="de-DE"/>
        </w:rPr>
        <w:fldChar w:fldCharType="separate"/>
      </w:r>
      <w:r w:rsidR="004A022F" w:rsidRPr="007E4DB0">
        <w:rPr>
          <w:rFonts w:eastAsia="Times New Roman" w:cs="Arial"/>
          <w:noProof/>
          <w:szCs w:val="24"/>
          <w:lang w:val="de-DE"/>
        </w:rPr>
        <w:t>15. November 2021</w:t>
      </w:r>
      <w:r w:rsidR="00317ECC" w:rsidRPr="007E4DB0">
        <w:rPr>
          <w:rFonts w:eastAsia="Times New Roman" w:cs="Arial"/>
          <w:szCs w:val="24"/>
          <w:lang w:val="de-DE"/>
        </w:rPr>
        <w:fldChar w:fldCharType="end"/>
      </w:r>
    </w:p>
    <w:p w14:paraId="4898E2F7" w14:textId="086F47B0" w:rsidR="00A66B88" w:rsidRPr="007E4DB0" w:rsidRDefault="00A66B88" w:rsidP="005D5C2B">
      <w:pPr>
        <w:spacing w:before="120" w:after="120" w:line="360" w:lineRule="auto"/>
        <w:jc w:val="both"/>
        <w:rPr>
          <w:rFonts w:eastAsia="Times New Roman" w:cs="Arial"/>
          <w:b/>
          <w:bCs/>
          <w:szCs w:val="24"/>
          <w:lang w:val="de-DE"/>
        </w:rPr>
      </w:pPr>
      <w:r w:rsidRPr="007E4DB0">
        <w:rPr>
          <w:rFonts w:eastAsia="Times New Roman" w:cs="Arial"/>
          <w:b/>
          <w:bCs/>
          <w:szCs w:val="24"/>
          <w:lang w:val="de-DE"/>
        </w:rPr>
        <w:lastRenderedPageBreak/>
        <w:t>Abstract</w:t>
      </w:r>
    </w:p>
    <w:p w14:paraId="38289880" w14:textId="77777777" w:rsidR="009C21D4" w:rsidRPr="007E4DB0" w:rsidRDefault="009C21D4" w:rsidP="005D5C2B">
      <w:pPr>
        <w:spacing w:before="120" w:after="120" w:line="360" w:lineRule="auto"/>
        <w:jc w:val="both"/>
        <w:rPr>
          <w:rFonts w:eastAsia="Times New Roman" w:cs="Arial"/>
          <w:b/>
          <w:bCs/>
          <w:szCs w:val="24"/>
          <w:lang w:val="de-DE"/>
        </w:rPr>
      </w:pPr>
    </w:p>
    <w:p w14:paraId="2FED95CF" w14:textId="27B0F102" w:rsidR="00A66B88" w:rsidRPr="007E4DB0" w:rsidRDefault="00A66B88" w:rsidP="005D5C2B">
      <w:pPr>
        <w:spacing w:before="120" w:after="120" w:line="360" w:lineRule="auto"/>
        <w:jc w:val="both"/>
        <w:rPr>
          <w:rFonts w:eastAsia="Times New Roman" w:cs="Arial"/>
          <w:szCs w:val="24"/>
          <w:lang w:val="de-DE"/>
        </w:rPr>
      </w:pPr>
      <w:r w:rsidRPr="007E4DB0">
        <w:rPr>
          <w:rFonts w:eastAsia="Times New Roman" w:cs="Arial"/>
          <w:b/>
          <w:bCs/>
          <w:szCs w:val="24"/>
          <w:lang w:val="de-DE"/>
        </w:rPr>
        <w:t>Keywords</w:t>
      </w:r>
      <w:r w:rsidRPr="007E4DB0">
        <w:rPr>
          <w:rFonts w:eastAsia="Times New Roman" w:cs="Arial"/>
          <w:szCs w:val="24"/>
          <w:lang w:val="de-DE"/>
        </w:rPr>
        <w:t xml:space="preserve">: </w:t>
      </w:r>
    </w:p>
    <w:p w14:paraId="1D13CC7A" w14:textId="77777777" w:rsidR="009C21D4" w:rsidRPr="007E4DB0" w:rsidRDefault="009C21D4" w:rsidP="005D5C2B">
      <w:pPr>
        <w:spacing w:before="120" w:after="120" w:line="360" w:lineRule="auto"/>
        <w:jc w:val="both"/>
        <w:rPr>
          <w:rFonts w:eastAsia="Times New Roman" w:cs="Arial"/>
          <w:szCs w:val="24"/>
          <w:lang w:val="de-DE"/>
        </w:rPr>
      </w:pPr>
    </w:p>
    <w:p w14:paraId="721C34CA" w14:textId="5218B7C2" w:rsidR="00DB430A" w:rsidRPr="007E4DB0" w:rsidRDefault="00DB430A" w:rsidP="005D5C2B">
      <w:pPr>
        <w:spacing w:before="120" w:after="120" w:line="360" w:lineRule="auto"/>
        <w:jc w:val="both"/>
        <w:rPr>
          <w:rFonts w:eastAsia="Times New Roman" w:cs="Arial"/>
          <w:b/>
          <w:bCs/>
          <w:szCs w:val="24"/>
          <w:lang w:val="de-DE"/>
        </w:rPr>
      </w:pPr>
    </w:p>
    <w:p w14:paraId="194E679E" w14:textId="5EBAF1B1" w:rsidR="00BD1FD8" w:rsidRPr="007E4DB0" w:rsidRDefault="00BD1FD8" w:rsidP="005D5C2B">
      <w:pPr>
        <w:spacing w:before="120" w:after="120" w:line="360" w:lineRule="auto"/>
        <w:jc w:val="both"/>
        <w:rPr>
          <w:rFonts w:eastAsia="Times New Roman" w:cs="Arial"/>
          <w:b/>
          <w:bCs/>
          <w:szCs w:val="24"/>
          <w:lang w:val="de-DE"/>
        </w:rPr>
      </w:pPr>
    </w:p>
    <w:p w14:paraId="44D6EE90" w14:textId="048AED4C" w:rsidR="00A66B88" w:rsidRPr="007E4DB0" w:rsidRDefault="00A66B88" w:rsidP="005D5C2B">
      <w:pPr>
        <w:spacing w:before="120" w:after="120" w:line="360" w:lineRule="auto"/>
        <w:jc w:val="both"/>
        <w:rPr>
          <w:rFonts w:eastAsia="Times New Roman" w:cs="Arial"/>
          <w:b/>
          <w:bCs/>
          <w:szCs w:val="24"/>
          <w:lang w:val="de-DE"/>
        </w:rPr>
      </w:pPr>
    </w:p>
    <w:p w14:paraId="60BE2E0F" w14:textId="7AF9F127" w:rsidR="00A66B88" w:rsidRPr="007E4DB0" w:rsidRDefault="00A66B88" w:rsidP="005D5C2B">
      <w:pPr>
        <w:spacing w:before="120" w:after="120" w:line="360" w:lineRule="auto"/>
        <w:jc w:val="both"/>
        <w:rPr>
          <w:rFonts w:eastAsia="Times New Roman" w:cs="Arial"/>
          <w:b/>
          <w:bCs/>
          <w:szCs w:val="24"/>
          <w:lang w:val="de-DE"/>
        </w:rPr>
      </w:pPr>
    </w:p>
    <w:p w14:paraId="61A56119" w14:textId="208AE6B5" w:rsidR="00A66B88" w:rsidRPr="007E4DB0" w:rsidRDefault="00A66B88" w:rsidP="005D5C2B">
      <w:pPr>
        <w:spacing w:before="120" w:after="120" w:line="360" w:lineRule="auto"/>
        <w:jc w:val="both"/>
        <w:rPr>
          <w:rFonts w:eastAsia="Times New Roman" w:cs="Arial"/>
          <w:b/>
          <w:bCs/>
          <w:szCs w:val="24"/>
          <w:lang w:val="de-DE"/>
        </w:rPr>
      </w:pPr>
    </w:p>
    <w:p w14:paraId="0BC17371" w14:textId="177666AF" w:rsidR="00A66B88" w:rsidRPr="007E4DB0" w:rsidRDefault="00A66B88" w:rsidP="005D5C2B">
      <w:pPr>
        <w:spacing w:before="120" w:after="120" w:line="360" w:lineRule="auto"/>
        <w:jc w:val="both"/>
        <w:rPr>
          <w:rFonts w:eastAsia="Times New Roman" w:cs="Arial"/>
          <w:b/>
          <w:bCs/>
          <w:szCs w:val="24"/>
          <w:lang w:val="de-DE"/>
        </w:rPr>
      </w:pPr>
    </w:p>
    <w:p w14:paraId="344DF6A1" w14:textId="2DFB5B07" w:rsidR="00A66B88" w:rsidRPr="007E4DB0" w:rsidRDefault="00A66B88" w:rsidP="005D5C2B">
      <w:pPr>
        <w:spacing w:before="120" w:after="120" w:line="360" w:lineRule="auto"/>
        <w:jc w:val="both"/>
        <w:rPr>
          <w:rFonts w:eastAsia="Times New Roman" w:cs="Arial"/>
          <w:b/>
          <w:bCs/>
          <w:szCs w:val="24"/>
          <w:lang w:val="de-DE"/>
        </w:rPr>
      </w:pPr>
    </w:p>
    <w:p w14:paraId="1EDFDB89" w14:textId="0CF5CEE5" w:rsidR="00A66B88" w:rsidRPr="007E4DB0" w:rsidRDefault="00A66B88" w:rsidP="005D5C2B">
      <w:pPr>
        <w:spacing w:before="120" w:after="120" w:line="360" w:lineRule="auto"/>
        <w:jc w:val="both"/>
        <w:rPr>
          <w:rFonts w:eastAsia="Times New Roman" w:cs="Arial"/>
          <w:b/>
          <w:bCs/>
          <w:szCs w:val="24"/>
          <w:lang w:val="de-DE"/>
        </w:rPr>
      </w:pPr>
    </w:p>
    <w:p w14:paraId="4D0EDC8A" w14:textId="4E2F808F" w:rsidR="00A66B88" w:rsidRPr="007E4DB0" w:rsidRDefault="00A66B88" w:rsidP="005D5C2B">
      <w:pPr>
        <w:spacing w:before="120" w:after="120" w:line="360" w:lineRule="auto"/>
        <w:jc w:val="both"/>
        <w:rPr>
          <w:rFonts w:eastAsia="Times New Roman" w:cs="Arial"/>
          <w:b/>
          <w:bCs/>
          <w:szCs w:val="24"/>
          <w:lang w:val="de-DE"/>
        </w:rPr>
      </w:pPr>
    </w:p>
    <w:p w14:paraId="0F63D368" w14:textId="03B1EE03" w:rsidR="00A66B88" w:rsidRPr="007E4DB0" w:rsidRDefault="00A66B88" w:rsidP="005D5C2B">
      <w:pPr>
        <w:spacing w:before="120" w:after="120" w:line="360" w:lineRule="auto"/>
        <w:jc w:val="both"/>
        <w:rPr>
          <w:rFonts w:eastAsia="Times New Roman" w:cs="Arial"/>
          <w:b/>
          <w:bCs/>
          <w:szCs w:val="24"/>
          <w:lang w:val="de-DE"/>
        </w:rPr>
      </w:pPr>
    </w:p>
    <w:p w14:paraId="5C04A987" w14:textId="39E881FA" w:rsidR="00A66B88" w:rsidRPr="007E4DB0" w:rsidRDefault="00A66B88" w:rsidP="005D5C2B">
      <w:pPr>
        <w:spacing w:before="120" w:after="120" w:line="360" w:lineRule="auto"/>
        <w:jc w:val="both"/>
        <w:rPr>
          <w:rFonts w:eastAsia="Times New Roman" w:cs="Arial"/>
          <w:b/>
          <w:bCs/>
          <w:szCs w:val="24"/>
          <w:lang w:val="de-DE"/>
        </w:rPr>
      </w:pPr>
    </w:p>
    <w:p w14:paraId="086802EB" w14:textId="77777777" w:rsidR="00A66B88" w:rsidRPr="007E4DB0" w:rsidRDefault="00A66B88" w:rsidP="005D5C2B">
      <w:pPr>
        <w:spacing w:before="120" w:after="120" w:line="360" w:lineRule="auto"/>
        <w:jc w:val="both"/>
        <w:rPr>
          <w:rFonts w:eastAsia="Times New Roman" w:cs="Arial"/>
          <w:b/>
          <w:bCs/>
          <w:szCs w:val="24"/>
          <w:lang w:val="de-DE"/>
        </w:rPr>
      </w:pPr>
    </w:p>
    <w:p w14:paraId="7A332008" w14:textId="1660C912" w:rsidR="00BD1FD8" w:rsidRPr="007E4DB0" w:rsidRDefault="00BD1FD8" w:rsidP="005D5C2B">
      <w:pPr>
        <w:spacing w:before="120" w:after="120" w:line="360" w:lineRule="auto"/>
        <w:jc w:val="both"/>
        <w:rPr>
          <w:rFonts w:eastAsia="Times New Roman" w:cs="Arial"/>
          <w:b/>
          <w:bCs/>
          <w:szCs w:val="24"/>
          <w:lang w:val="de-DE"/>
        </w:rPr>
      </w:pPr>
    </w:p>
    <w:p w14:paraId="1A0E7C40" w14:textId="38C16C61" w:rsidR="00BD1FD8" w:rsidRPr="007E4DB0" w:rsidRDefault="00BD1FD8" w:rsidP="005D5C2B">
      <w:pPr>
        <w:spacing w:before="120" w:after="120" w:line="360" w:lineRule="auto"/>
        <w:jc w:val="both"/>
        <w:rPr>
          <w:rFonts w:eastAsia="Times New Roman" w:cs="Arial"/>
          <w:b/>
          <w:bCs/>
          <w:szCs w:val="24"/>
          <w:lang w:val="de-DE"/>
        </w:rPr>
      </w:pPr>
    </w:p>
    <w:p w14:paraId="6F67A9DD" w14:textId="646BD5DB" w:rsidR="00BD1FD8" w:rsidRPr="007E4DB0" w:rsidRDefault="00BD1FD8" w:rsidP="005D5C2B">
      <w:pPr>
        <w:spacing w:before="120" w:after="120" w:line="360" w:lineRule="auto"/>
        <w:jc w:val="both"/>
        <w:rPr>
          <w:rFonts w:eastAsia="Times New Roman" w:cs="Arial"/>
          <w:b/>
          <w:bCs/>
          <w:szCs w:val="24"/>
          <w:lang w:val="de-DE"/>
        </w:rPr>
      </w:pPr>
    </w:p>
    <w:p w14:paraId="17F81C49" w14:textId="2461DB50" w:rsidR="009C21D4" w:rsidRPr="007E4DB0" w:rsidRDefault="009C21D4" w:rsidP="005D5C2B">
      <w:pPr>
        <w:spacing w:before="120" w:after="120" w:line="360" w:lineRule="auto"/>
        <w:jc w:val="both"/>
        <w:rPr>
          <w:rFonts w:eastAsia="Times New Roman" w:cs="Arial"/>
          <w:b/>
          <w:bCs/>
          <w:szCs w:val="24"/>
          <w:lang w:val="de-DE"/>
        </w:rPr>
      </w:pPr>
    </w:p>
    <w:p w14:paraId="592747C7" w14:textId="52F99494" w:rsidR="009C21D4" w:rsidRPr="007E4DB0" w:rsidRDefault="009C21D4" w:rsidP="005D5C2B">
      <w:pPr>
        <w:spacing w:before="120" w:after="120" w:line="360" w:lineRule="auto"/>
        <w:jc w:val="both"/>
        <w:rPr>
          <w:rFonts w:eastAsia="Times New Roman" w:cs="Arial"/>
          <w:b/>
          <w:bCs/>
          <w:szCs w:val="24"/>
          <w:lang w:val="de-DE"/>
        </w:rPr>
      </w:pPr>
    </w:p>
    <w:p w14:paraId="334C3EF4" w14:textId="77777777" w:rsidR="009C21D4" w:rsidRPr="007E4DB0" w:rsidRDefault="009C21D4" w:rsidP="005D5C2B">
      <w:pPr>
        <w:spacing w:before="120" w:after="120" w:line="360" w:lineRule="auto"/>
        <w:jc w:val="both"/>
        <w:rPr>
          <w:rFonts w:eastAsia="Times New Roman" w:cs="Arial"/>
          <w:b/>
          <w:bCs/>
          <w:szCs w:val="24"/>
          <w:lang w:val="de-DE"/>
        </w:rPr>
      </w:pPr>
    </w:p>
    <w:sdt>
      <w:sdtPr>
        <w:rPr>
          <w:rFonts w:eastAsiaTheme="minorHAnsi" w:cstheme="minorBidi"/>
          <w:b w:val="0"/>
          <w:bCs w:val="0"/>
          <w:szCs w:val="22"/>
        </w:rPr>
        <w:id w:val="-1308628226"/>
        <w:docPartObj>
          <w:docPartGallery w:val="Table of Contents"/>
          <w:docPartUnique/>
        </w:docPartObj>
      </w:sdtPr>
      <w:sdtEndPr>
        <w:rPr>
          <w:noProof/>
        </w:rPr>
      </w:sdtEndPr>
      <w:sdtContent>
        <w:p w14:paraId="34BF1291" w14:textId="65FEC472" w:rsidR="00537370" w:rsidRPr="007E4DB0" w:rsidRDefault="004455E8" w:rsidP="005D5C2B">
          <w:pPr>
            <w:pStyle w:val="TOCHeading"/>
            <w:numPr>
              <w:ilvl w:val="0"/>
              <w:numId w:val="1"/>
            </w:numPr>
            <w:ind w:left="284" w:hanging="284"/>
            <w:jc w:val="both"/>
          </w:pPr>
          <w:r w:rsidRPr="007E4DB0">
            <w:t>Inhaltsverzeichnis</w:t>
          </w:r>
        </w:p>
        <w:p w14:paraId="2EE2305E" w14:textId="59E87BD7" w:rsidR="00B805EA" w:rsidRPr="007E4DB0" w:rsidRDefault="00F96139">
          <w:pPr>
            <w:pStyle w:val="TOC1"/>
            <w:rPr>
              <w:rFonts w:asciiTheme="minorHAnsi" w:eastAsiaTheme="minorEastAsia" w:hAnsiTheme="minorHAnsi"/>
              <w:b w:val="0"/>
              <w:bCs w:val="0"/>
              <w:noProof/>
              <w:sz w:val="22"/>
              <w:lang w:val="de-DE"/>
            </w:rPr>
          </w:pPr>
          <w:r w:rsidRPr="007E4DB0">
            <w:rPr>
              <w:rFonts w:cs="Arial"/>
              <w:szCs w:val="24"/>
              <w:lang w:val="de-DE"/>
            </w:rPr>
            <w:fldChar w:fldCharType="begin"/>
          </w:r>
          <w:r w:rsidRPr="007E4DB0">
            <w:rPr>
              <w:rFonts w:cs="Arial"/>
              <w:szCs w:val="24"/>
              <w:lang w:val="de-DE"/>
            </w:rPr>
            <w:instrText xml:space="preserve"> TOC \o "1-3" \h \z \u </w:instrText>
          </w:r>
          <w:r w:rsidRPr="007E4DB0">
            <w:rPr>
              <w:rFonts w:cs="Arial"/>
              <w:szCs w:val="24"/>
              <w:lang w:val="de-DE"/>
            </w:rPr>
            <w:fldChar w:fldCharType="separate"/>
          </w:r>
          <w:hyperlink w:anchor="_Toc87296439" w:history="1">
            <w:r w:rsidR="00B805EA" w:rsidRPr="007E4DB0">
              <w:rPr>
                <w:rStyle w:val="Hyperlink"/>
                <w:noProof/>
                <w:lang w:val="de-DE"/>
              </w:rPr>
              <w:t>II.</w:t>
            </w:r>
            <w:r w:rsidR="00B805EA" w:rsidRPr="007E4DB0">
              <w:rPr>
                <w:rFonts w:asciiTheme="minorHAnsi" w:eastAsiaTheme="minorEastAsia" w:hAnsiTheme="minorHAnsi"/>
                <w:b w:val="0"/>
                <w:bCs w:val="0"/>
                <w:noProof/>
                <w:sz w:val="22"/>
                <w:lang w:val="de-DE"/>
              </w:rPr>
              <w:tab/>
            </w:r>
            <w:r w:rsidR="00B805EA" w:rsidRPr="007E4DB0">
              <w:rPr>
                <w:rStyle w:val="Hyperlink"/>
                <w:noProof/>
                <w:lang w:val="de-DE"/>
              </w:rPr>
              <w:t>Tabellenverzeichnis</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_Toc87296439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36665A5E" w14:textId="0648C856" w:rsidR="00B805EA" w:rsidRPr="007E4DB0" w:rsidRDefault="00F525EF">
          <w:pPr>
            <w:pStyle w:val="TOC1"/>
            <w:tabs>
              <w:tab w:val="left" w:pos="1100"/>
            </w:tabs>
            <w:rPr>
              <w:rFonts w:asciiTheme="minorHAnsi" w:eastAsiaTheme="minorEastAsia" w:hAnsiTheme="minorHAnsi"/>
              <w:b w:val="0"/>
              <w:bCs w:val="0"/>
              <w:noProof/>
              <w:sz w:val="22"/>
              <w:lang w:val="de-DE"/>
            </w:rPr>
          </w:pPr>
          <w:hyperlink w:anchor="_Toc87296440" w:history="1">
            <w:r w:rsidR="00B805EA" w:rsidRPr="007E4DB0">
              <w:rPr>
                <w:rStyle w:val="Hyperlink"/>
                <w:noProof/>
                <w:lang w:val="de-DE"/>
              </w:rPr>
              <w:t>III.</w:t>
            </w:r>
            <w:r w:rsidR="00B805EA" w:rsidRPr="007E4DB0">
              <w:rPr>
                <w:rFonts w:asciiTheme="minorHAnsi" w:eastAsiaTheme="minorEastAsia" w:hAnsiTheme="minorHAnsi"/>
                <w:b w:val="0"/>
                <w:bCs w:val="0"/>
                <w:noProof/>
                <w:sz w:val="22"/>
                <w:lang w:val="de-DE"/>
              </w:rPr>
              <w:tab/>
            </w:r>
            <w:r w:rsidR="00B805EA" w:rsidRPr="007E4DB0">
              <w:rPr>
                <w:rStyle w:val="Hyperlink"/>
                <w:noProof/>
                <w:lang w:val="de-DE"/>
              </w:rPr>
              <w:t>Abkürzungsverzeichnis</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_Toc87296440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0FA5A849" w14:textId="2E1BEC23" w:rsidR="00B805EA" w:rsidRPr="007E4DB0" w:rsidRDefault="00F525EF">
          <w:pPr>
            <w:pStyle w:val="TOC1"/>
            <w:rPr>
              <w:rFonts w:asciiTheme="minorHAnsi" w:eastAsiaTheme="minorEastAsia" w:hAnsiTheme="minorHAnsi"/>
              <w:b w:val="0"/>
              <w:bCs w:val="0"/>
              <w:noProof/>
              <w:sz w:val="22"/>
              <w:lang w:val="de-DE"/>
            </w:rPr>
          </w:pPr>
          <w:hyperlink w:anchor="_Toc87296441" w:history="1">
            <w:r w:rsidR="00B805EA" w:rsidRPr="007E4DB0">
              <w:rPr>
                <w:rStyle w:val="Hyperlink"/>
                <w:noProof/>
                <w:lang w:val="de-DE"/>
              </w:rPr>
              <w:t>1. Einleitung</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_Toc87296441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1</w:t>
            </w:r>
            <w:r w:rsidR="00B805EA" w:rsidRPr="007E4DB0">
              <w:rPr>
                <w:noProof/>
                <w:webHidden/>
                <w:lang w:val="de-DE"/>
              </w:rPr>
              <w:fldChar w:fldCharType="end"/>
            </w:r>
          </w:hyperlink>
        </w:p>
        <w:p w14:paraId="6135ADB8" w14:textId="15E35B98" w:rsidR="00B805EA" w:rsidRPr="007E4DB0" w:rsidRDefault="00F525EF">
          <w:pPr>
            <w:pStyle w:val="TOC1"/>
            <w:rPr>
              <w:rFonts w:asciiTheme="minorHAnsi" w:eastAsiaTheme="minorEastAsia" w:hAnsiTheme="minorHAnsi"/>
              <w:b w:val="0"/>
              <w:bCs w:val="0"/>
              <w:noProof/>
              <w:sz w:val="22"/>
              <w:lang w:val="de-DE"/>
            </w:rPr>
          </w:pPr>
          <w:hyperlink w:anchor="_Toc87296442" w:history="1">
            <w:r w:rsidR="00B805EA" w:rsidRPr="007E4DB0">
              <w:rPr>
                <w:rStyle w:val="Hyperlink"/>
                <w:noProof/>
                <w:lang w:val="de-DE"/>
              </w:rPr>
              <w:t>2. Methode</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_Toc87296442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1</w:t>
            </w:r>
            <w:r w:rsidR="00B805EA" w:rsidRPr="007E4DB0">
              <w:rPr>
                <w:noProof/>
                <w:webHidden/>
                <w:lang w:val="de-DE"/>
              </w:rPr>
              <w:fldChar w:fldCharType="end"/>
            </w:r>
          </w:hyperlink>
        </w:p>
        <w:p w14:paraId="63564455" w14:textId="7DCB78A8" w:rsidR="00B805EA" w:rsidRPr="007E4DB0" w:rsidRDefault="00F525EF">
          <w:pPr>
            <w:pStyle w:val="TOC2"/>
            <w:rPr>
              <w:rFonts w:asciiTheme="minorHAnsi" w:eastAsiaTheme="minorEastAsia" w:hAnsiTheme="minorHAnsi"/>
              <w:noProof/>
              <w:sz w:val="22"/>
              <w:lang w:val="de-DE"/>
            </w:rPr>
          </w:pPr>
          <w:hyperlink w:anchor="_Toc87296443" w:history="1">
            <w:r w:rsidR="00B805EA" w:rsidRPr="007E4DB0">
              <w:rPr>
                <w:rStyle w:val="Hyperlink"/>
                <w:rFonts w:eastAsia="Times New Roman" w:cs="Arial"/>
                <w:noProof/>
                <w:lang w:val="de-DE"/>
              </w:rPr>
              <w:t>2.1 Aufbau der Module</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_Toc87296443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1</w:t>
            </w:r>
            <w:r w:rsidR="00B805EA" w:rsidRPr="007E4DB0">
              <w:rPr>
                <w:noProof/>
                <w:webHidden/>
                <w:lang w:val="de-DE"/>
              </w:rPr>
              <w:fldChar w:fldCharType="end"/>
            </w:r>
          </w:hyperlink>
        </w:p>
        <w:p w14:paraId="7F885E92" w14:textId="3FF2DE7C" w:rsidR="00B805EA" w:rsidRPr="007E4DB0" w:rsidRDefault="00F525EF">
          <w:pPr>
            <w:pStyle w:val="TOC3"/>
            <w:rPr>
              <w:rFonts w:asciiTheme="minorHAnsi" w:eastAsiaTheme="minorEastAsia" w:hAnsiTheme="minorHAnsi"/>
              <w:noProof/>
              <w:sz w:val="22"/>
              <w:lang w:val="de-DE"/>
            </w:rPr>
          </w:pPr>
          <w:hyperlink w:anchor="_Toc87296444" w:history="1">
            <w:r w:rsidR="00B805EA" w:rsidRPr="007E4DB0">
              <w:rPr>
                <w:rStyle w:val="Hyperlink"/>
                <w:rFonts w:eastAsia="Times New Roman" w:cs="Arial"/>
                <w:noProof/>
                <w:lang w:val="de-DE"/>
              </w:rPr>
              <w:t>2.1.1 SDS011 Feinstaubmessmodule mit NodeMCU ESP8266 Mikrocontroller</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_Toc87296444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1</w:t>
            </w:r>
            <w:r w:rsidR="00B805EA" w:rsidRPr="007E4DB0">
              <w:rPr>
                <w:noProof/>
                <w:webHidden/>
                <w:lang w:val="de-DE"/>
              </w:rPr>
              <w:fldChar w:fldCharType="end"/>
            </w:r>
          </w:hyperlink>
        </w:p>
        <w:p w14:paraId="2DA1043F" w14:textId="03DAD0F0" w:rsidR="00B805EA" w:rsidRPr="007E4DB0" w:rsidRDefault="00F525EF">
          <w:pPr>
            <w:pStyle w:val="TOC2"/>
            <w:rPr>
              <w:rFonts w:asciiTheme="minorHAnsi" w:eastAsiaTheme="minorEastAsia" w:hAnsiTheme="minorHAnsi"/>
              <w:noProof/>
              <w:sz w:val="22"/>
              <w:lang w:val="de-DE"/>
            </w:rPr>
          </w:pPr>
          <w:hyperlink w:anchor="_Toc87296445" w:history="1">
            <w:r w:rsidR="00B805EA" w:rsidRPr="007E4DB0">
              <w:rPr>
                <w:rStyle w:val="Hyperlink"/>
                <w:rFonts w:cs="Arial"/>
                <w:noProof/>
                <w:lang w:val="de-DE"/>
              </w:rPr>
              <w:t>2.2 Durchführung der Experimente</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_Toc87296445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152CAC72" w14:textId="466E3104" w:rsidR="00B805EA" w:rsidRPr="007E4DB0" w:rsidRDefault="00F525EF">
          <w:pPr>
            <w:pStyle w:val="TOC3"/>
            <w:rPr>
              <w:rFonts w:asciiTheme="minorHAnsi" w:eastAsiaTheme="minorEastAsia" w:hAnsiTheme="minorHAnsi"/>
              <w:noProof/>
              <w:sz w:val="22"/>
              <w:lang w:val="de-DE"/>
            </w:rPr>
          </w:pPr>
          <w:hyperlink w:anchor="_Toc87296446" w:history="1">
            <w:r w:rsidR="00B805EA" w:rsidRPr="007E4DB0">
              <w:rPr>
                <w:rStyle w:val="Hyperlink"/>
                <w:rFonts w:cs="Arial"/>
                <w:noProof/>
                <w:lang w:val="de-DE"/>
              </w:rPr>
              <w:t>2.2.1 SDS011 Feinstaubmessgerät</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_Toc87296446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6DE056CC" w14:textId="1F1F8EBF" w:rsidR="00B805EA" w:rsidRPr="007E4DB0" w:rsidRDefault="00F525EF">
          <w:pPr>
            <w:pStyle w:val="TOC3"/>
            <w:rPr>
              <w:rFonts w:asciiTheme="minorHAnsi" w:eastAsiaTheme="minorEastAsia" w:hAnsiTheme="minorHAnsi"/>
              <w:noProof/>
              <w:sz w:val="22"/>
              <w:lang w:val="de-DE"/>
            </w:rPr>
          </w:pPr>
          <w:hyperlink w:anchor="_Toc87296447" w:history="1">
            <w:r w:rsidR="00B805EA" w:rsidRPr="007E4DB0">
              <w:rPr>
                <w:rStyle w:val="Hyperlink"/>
                <w:rFonts w:cs="Arial"/>
                <w:noProof/>
                <w:lang w:val="de-DE"/>
              </w:rPr>
              <w:t>2.2.2 Tinkerforge PM Bricklet</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_Toc87296447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526EB197" w14:textId="068DA0A5" w:rsidR="00B805EA" w:rsidRPr="007E4DB0" w:rsidRDefault="00F525EF">
          <w:pPr>
            <w:pStyle w:val="TOC1"/>
            <w:rPr>
              <w:rFonts w:asciiTheme="minorHAnsi" w:eastAsiaTheme="minorEastAsia" w:hAnsiTheme="minorHAnsi"/>
              <w:b w:val="0"/>
              <w:bCs w:val="0"/>
              <w:noProof/>
              <w:sz w:val="22"/>
              <w:lang w:val="de-DE"/>
            </w:rPr>
          </w:pPr>
          <w:hyperlink w:anchor="_Toc87296448" w:history="1">
            <w:r w:rsidR="00B805EA" w:rsidRPr="007E4DB0">
              <w:rPr>
                <w:rStyle w:val="Hyperlink"/>
                <w:noProof/>
                <w:lang w:val="de-DE"/>
              </w:rPr>
              <w:t>3. Ergebnis</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_Toc87296448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7B9FD3D4" w14:textId="1A4913C1" w:rsidR="00B805EA" w:rsidRPr="007E4DB0" w:rsidRDefault="00F525EF">
          <w:pPr>
            <w:pStyle w:val="TOC2"/>
            <w:rPr>
              <w:rFonts w:asciiTheme="minorHAnsi" w:eastAsiaTheme="minorEastAsia" w:hAnsiTheme="minorHAnsi"/>
              <w:noProof/>
              <w:sz w:val="22"/>
              <w:lang w:val="de-DE"/>
            </w:rPr>
          </w:pPr>
          <w:hyperlink w:anchor="_Toc87296449" w:history="1">
            <w:r w:rsidR="00B805EA" w:rsidRPr="007E4DB0">
              <w:rPr>
                <w:rStyle w:val="Hyperlink"/>
                <w:rFonts w:cs="Arial"/>
                <w:noProof/>
                <w:lang w:val="de-DE"/>
              </w:rPr>
              <w:t>3.1 SDS011 Module</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_Toc87296449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3D8E7463" w14:textId="199838DF" w:rsidR="00B805EA" w:rsidRPr="007E4DB0" w:rsidRDefault="00F525EF">
          <w:pPr>
            <w:pStyle w:val="TOC2"/>
            <w:rPr>
              <w:rFonts w:asciiTheme="minorHAnsi" w:eastAsiaTheme="minorEastAsia" w:hAnsiTheme="minorHAnsi"/>
              <w:noProof/>
              <w:sz w:val="22"/>
              <w:lang w:val="de-DE"/>
            </w:rPr>
          </w:pPr>
          <w:hyperlink w:anchor="_Toc87296450" w:history="1">
            <w:r w:rsidR="00B805EA" w:rsidRPr="007E4DB0">
              <w:rPr>
                <w:rStyle w:val="Hyperlink"/>
                <w:rFonts w:cs="Arial"/>
                <w:noProof/>
                <w:lang w:val="de-DE"/>
              </w:rPr>
              <w:t>3.2 Tinkerforge Particulate Matter Bricket Module</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_Toc87296450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4</w:t>
            </w:r>
            <w:r w:rsidR="00B805EA" w:rsidRPr="007E4DB0">
              <w:rPr>
                <w:noProof/>
                <w:webHidden/>
                <w:lang w:val="de-DE"/>
              </w:rPr>
              <w:fldChar w:fldCharType="end"/>
            </w:r>
          </w:hyperlink>
        </w:p>
        <w:p w14:paraId="1D13C3EC" w14:textId="31BDB81B" w:rsidR="00B805EA" w:rsidRPr="007E4DB0" w:rsidRDefault="00F525EF">
          <w:pPr>
            <w:pStyle w:val="TOC1"/>
            <w:rPr>
              <w:rFonts w:asciiTheme="minorHAnsi" w:eastAsiaTheme="minorEastAsia" w:hAnsiTheme="minorHAnsi"/>
              <w:b w:val="0"/>
              <w:bCs w:val="0"/>
              <w:noProof/>
              <w:sz w:val="22"/>
              <w:lang w:val="de-DE"/>
            </w:rPr>
          </w:pPr>
          <w:hyperlink w:anchor="_Toc87296451" w:history="1">
            <w:r w:rsidR="00B805EA" w:rsidRPr="007E4DB0">
              <w:rPr>
                <w:rStyle w:val="Hyperlink"/>
                <w:noProof/>
                <w:lang w:val="de-DE"/>
              </w:rPr>
              <w:t>4. Diskussion</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_Toc87296451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5</w:t>
            </w:r>
            <w:r w:rsidR="00B805EA" w:rsidRPr="007E4DB0">
              <w:rPr>
                <w:noProof/>
                <w:webHidden/>
                <w:lang w:val="de-DE"/>
              </w:rPr>
              <w:fldChar w:fldCharType="end"/>
            </w:r>
          </w:hyperlink>
        </w:p>
        <w:p w14:paraId="1A4FF2ED" w14:textId="04A4E840" w:rsidR="00B805EA" w:rsidRPr="007E4DB0" w:rsidRDefault="00F525EF">
          <w:pPr>
            <w:pStyle w:val="TOC1"/>
            <w:rPr>
              <w:rFonts w:asciiTheme="minorHAnsi" w:eastAsiaTheme="minorEastAsia" w:hAnsiTheme="minorHAnsi"/>
              <w:b w:val="0"/>
              <w:bCs w:val="0"/>
              <w:noProof/>
              <w:sz w:val="22"/>
              <w:lang w:val="de-DE"/>
            </w:rPr>
          </w:pPr>
          <w:hyperlink w:anchor="_Toc87296452" w:history="1">
            <w:r w:rsidR="00B805EA" w:rsidRPr="007E4DB0">
              <w:rPr>
                <w:rStyle w:val="Hyperlink"/>
                <w:noProof/>
                <w:lang w:val="de-DE"/>
              </w:rPr>
              <w:t>IV List of references</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_Toc87296452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5</w:t>
            </w:r>
            <w:r w:rsidR="00B805EA" w:rsidRPr="007E4DB0">
              <w:rPr>
                <w:noProof/>
                <w:webHidden/>
                <w:lang w:val="de-DE"/>
              </w:rPr>
              <w:fldChar w:fldCharType="end"/>
            </w:r>
          </w:hyperlink>
        </w:p>
        <w:p w14:paraId="08273ECD" w14:textId="17C663F6" w:rsidR="00B805EA" w:rsidRPr="007E4DB0" w:rsidRDefault="00F525EF">
          <w:pPr>
            <w:pStyle w:val="TOC1"/>
            <w:rPr>
              <w:rFonts w:asciiTheme="minorHAnsi" w:eastAsiaTheme="minorEastAsia" w:hAnsiTheme="minorHAnsi"/>
              <w:b w:val="0"/>
              <w:bCs w:val="0"/>
              <w:noProof/>
              <w:sz w:val="22"/>
              <w:lang w:val="de-DE"/>
            </w:rPr>
          </w:pPr>
          <w:hyperlink w:anchor="_Toc87296453" w:history="1">
            <w:r w:rsidR="00B805EA" w:rsidRPr="007E4DB0">
              <w:rPr>
                <w:rStyle w:val="Hyperlink"/>
                <w:noProof/>
                <w:lang w:val="de-DE"/>
              </w:rPr>
              <w:t>V Declaration of originality</w:t>
            </w:r>
            <w:r w:rsidR="00B805EA" w:rsidRPr="007E4DB0">
              <w:rPr>
                <w:noProof/>
                <w:webHidden/>
                <w:lang w:val="de-DE"/>
              </w:rPr>
              <w:tab/>
            </w:r>
            <w:r w:rsidR="00B805EA" w:rsidRPr="007E4DB0">
              <w:rPr>
                <w:noProof/>
                <w:webHidden/>
                <w:lang w:val="de-DE"/>
              </w:rPr>
              <w:fldChar w:fldCharType="begin"/>
            </w:r>
            <w:r w:rsidR="00B805EA" w:rsidRPr="007E4DB0">
              <w:rPr>
                <w:noProof/>
                <w:webHidden/>
                <w:lang w:val="de-DE"/>
              </w:rPr>
              <w:instrText xml:space="preserve"> PAGEREF _Toc87296453 \h </w:instrText>
            </w:r>
            <w:r w:rsidR="00B805EA" w:rsidRPr="007E4DB0">
              <w:rPr>
                <w:noProof/>
                <w:webHidden/>
                <w:lang w:val="de-DE"/>
              </w:rPr>
            </w:r>
            <w:r w:rsidR="00B805EA" w:rsidRPr="007E4DB0">
              <w:rPr>
                <w:noProof/>
                <w:webHidden/>
                <w:lang w:val="de-DE"/>
              </w:rPr>
              <w:fldChar w:fldCharType="separate"/>
            </w:r>
            <w:r w:rsidR="00B805EA" w:rsidRPr="007E4DB0">
              <w:rPr>
                <w:noProof/>
                <w:webHidden/>
                <w:lang w:val="de-DE"/>
              </w:rPr>
              <w:t>7</w:t>
            </w:r>
            <w:r w:rsidR="00B805EA" w:rsidRPr="007E4DB0">
              <w:rPr>
                <w:noProof/>
                <w:webHidden/>
                <w:lang w:val="de-DE"/>
              </w:rPr>
              <w:fldChar w:fldCharType="end"/>
            </w:r>
          </w:hyperlink>
        </w:p>
        <w:p w14:paraId="1B9C1B09" w14:textId="64A0E3A3" w:rsidR="00F96139" w:rsidRPr="007E4DB0" w:rsidRDefault="00F96139" w:rsidP="005D5C2B">
          <w:pPr>
            <w:spacing w:before="120" w:after="120" w:line="360" w:lineRule="auto"/>
            <w:jc w:val="both"/>
            <w:rPr>
              <w:rFonts w:cs="Arial"/>
              <w:szCs w:val="24"/>
              <w:lang w:val="de-DE"/>
            </w:rPr>
          </w:pPr>
          <w:r w:rsidRPr="007E4DB0">
            <w:rPr>
              <w:rFonts w:cs="Arial"/>
              <w:b/>
              <w:bCs/>
              <w:noProof/>
              <w:szCs w:val="24"/>
              <w:lang w:val="de-DE"/>
            </w:rPr>
            <w:fldChar w:fldCharType="end"/>
          </w:r>
        </w:p>
      </w:sdtContent>
    </w:sdt>
    <w:p w14:paraId="0FAA3974" w14:textId="77777777" w:rsidR="00E62377" w:rsidRPr="007E4DB0" w:rsidRDefault="00E62377" w:rsidP="005D5C2B">
      <w:pPr>
        <w:jc w:val="both"/>
        <w:rPr>
          <w:rFonts w:eastAsia="Times New Roman" w:cs="Arial"/>
          <w:b/>
          <w:bCs/>
          <w:szCs w:val="24"/>
          <w:lang w:val="de-DE"/>
        </w:rPr>
      </w:pPr>
      <w:r w:rsidRPr="007E4DB0">
        <w:rPr>
          <w:rFonts w:eastAsia="Times New Roman" w:cs="Arial"/>
          <w:b/>
          <w:bCs/>
          <w:szCs w:val="24"/>
          <w:lang w:val="de-DE"/>
        </w:rPr>
        <w:br w:type="page"/>
      </w:r>
    </w:p>
    <w:p w14:paraId="0B6F609C" w14:textId="4173C3B4" w:rsidR="00537370" w:rsidRPr="007E4DB0" w:rsidRDefault="004455E8" w:rsidP="005D5C2B">
      <w:pPr>
        <w:pStyle w:val="Heading1"/>
        <w:numPr>
          <w:ilvl w:val="0"/>
          <w:numId w:val="1"/>
        </w:numPr>
        <w:ind w:left="284" w:hanging="284"/>
        <w:jc w:val="both"/>
      </w:pPr>
      <w:bookmarkStart w:id="0" w:name="_Toc87296439"/>
      <w:r w:rsidRPr="007E4DB0">
        <w:lastRenderedPageBreak/>
        <w:t>Tabellenverzeichnis</w:t>
      </w:r>
      <w:bookmarkEnd w:id="0"/>
    </w:p>
    <w:p w14:paraId="34F0A2EB" w14:textId="4F87C0A2" w:rsidR="00B43792" w:rsidRPr="007E4DB0" w:rsidRDefault="004455E8" w:rsidP="005D5C2B">
      <w:pPr>
        <w:pStyle w:val="Heading1"/>
        <w:numPr>
          <w:ilvl w:val="0"/>
          <w:numId w:val="1"/>
        </w:numPr>
        <w:ind w:left="426" w:hanging="426"/>
        <w:jc w:val="both"/>
      </w:pPr>
      <w:bookmarkStart w:id="1" w:name="_Toc87296440"/>
      <w:r w:rsidRPr="007E4DB0">
        <w:t>Abkürzungsverzeichnis</w:t>
      </w:r>
      <w:bookmarkEnd w:id="1"/>
    </w:p>
    <w:p w14:paraId="2DA5B46E" w14:textId="11D3D0AC" w:rsidR="00B43792" w:rsidRPr="007E4DB0" w:rsidRDefault="000A3A60" w:rsidP="000A3A60">
      <w:pPr>
        <w:ind w:left="426"/>
        <w:jc w:val="both"/>
        <w:rPr>
          <w:rFonts w:cs="Arial"/>
          <w:szCs w:val="24"/>
          <w:lang w:val="de-DE"/>
        </w:rPr>
      </w:pPr>
      <w:r w:rsidRPr="007E4DB0">
        <w:rPr>
          <w:rFonts w:cs="Arial"/>
          <w:szCs w:val="24"/>
          <w:lang w:val="de-DE"/>
        </w:rPr>
        <w:t>TPMB: Tinkerforge Particulate Matter Bricklet</w:t>
      </w:r>
    </w:p>
    <w:p w14:paraId="05F91E92" w14:textId="77777777" w:rsidR="000A3A60" w:rsidRPr="007E4DB0" w:rsidRDefault="000A3A60" w:rsidP="000A3A60">
      <w:pPr>
        <w:ind w:left="426"/>
        <w:jc w:val="both"/>
        <w:rPr>
          <w:rFonts w:cs="Arial"/>
          <w:szCs w:val="24"/>
          <w:lang w:val="de-DE"/>
        </w:rPr>
      </w:pPr>
    </w:p>
    <w:p w14:paraId="3E4B2F4B" w14:textId="77777777" w:rsidR="00336DDF" w:rsidRPr="007E4DB0" w:rsidRDefault="00336DDF" w:rsidP="005D5C2B">
      <w:pPr>
        <w:jc w:val="both"/>
        <w:rPr>
          <w:rFonts w:eastAsia="Times New Roman" w:cs="Arial"/>
          <w:b/>
          <w:bCs/>
          <w:szCs w:val="24"/>
          <w:lang w:val="de-DE"/>
        </w:rPr>
      </w:pPr>
      <w:r w:rsidRPr="007E4DB0">
        <w:rPr>
          <w:rFonts w:eastAsia="Times New Roman" w:cs="Arial"/>
          <w:b/>
          <w:bCs/>
          <w:szCs w:val="24"/>
          <w:lang w:val="de-DE"/>
        </w:rPr>
        <w:br w:type="page"/>
      </w:r>
    </w:p>
    <w:p w14:paraId="7BFE9B02" w14:textId="77777777" w:rsidR="00DB7EE2" w:rsidRPr="007E4DB0" w:rsidRDefault="00DB7EE2" w:rsidP="005D5C2B">
      <w:pPr>
        <w:pStyle w:val="Heading1"/>
        <w:jc w:val="both"/>
        <w:sectPr w:rsidR="00DB7EE2" w:rsidRPr="007E4DB0" w:rsidSect="00336DDF">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cols w:space="720"/>
          <w:docGrid w:linePitch="381"/>
        </w:sectPr>
      </w:pPr>
    </w:p>
    <w:p w14:paraId="6BAB3485" w14:textId="2CC42650" w:rsidR="001433C3" w:rsidRPr="007E4DB0" w:rsidRDefault="00336DDF" w:rsidP="005D5C2B">
      <w:pPr>
        <w:pStyle w:val="Heading1"/>
        <w:jc w:val="both"/>
      </w:pPr>
      <w:bookmarkStart w:id="2" w:name="_Toc87296441"/>
      <w:r w:rsidRPr="007E4DB0">
        <w:lastRenderedPageBreak/>
        <w:t xml:space="preserve">1. </w:t>
      </w:r>
      <w:r w:rsidR="00E62377" w:rsidRPr="007E4DB0">
        <w:t>Einleitung</w:t>
      </w:r>
      <w:bookmarkEnd w:id="2"/>
    </w:p>
    <w:p w14:paraId="648A7CA8" w14:textId="35851E74" w:rsidR="00302A09" w:rsidRPr="007E4DB0" w:rsidRDefault="00302A09" w:rsidP="00302A09">
      <w:pPr>
        <w:rPr>
          <w:rStyle w:val="eop"/>
          <w:rFonts w:cs="Arial"/>
          <w:color w:val="000000"/>
          <w:szCs w:val="24"/>
          <w:shd w:val="clear" w:color="auto" w:fill="FFFFFF"/>
          <w:lang w:val="de-DE"/>
        </w:rPr>
      </w:pPr>
      <w:r w:rsidRPr="007E4DB0">
        <w:rPr>
          <w:rStyle w:val="normaltextrun"/>
          <w:rFonts w:cs="Arial"/>
          <w:color w:val="000000"/>
          <w:szCs w:val="24"/>
          <w:shd w:val="clear" w:color="auto" w:fill="FFFFFF"/>
          <w:lang w:val="de-DE"/>
        </w:rPr>
        <w:t>Die Luftverschmutzung durch Feinstaub (Particulate Matter PM2.5, PM10) ist ein Hauptrisikofaktor für menschliche Kreislauferkrankungen. Laut einer Analyse der Daten aus 652 Städten weltweit, dass die Mortalität bei einem Anstieg der Feinstabbelastung direkt kurzfristig steigt [</w:t>
      </w:r>
      <w:r w:rsidR="00CB7ED8" w:rsidRPr="007E4DB0">
        <w:rPr>
          <w:rStyle w:val="normaltextrun"/>
          <w:rFonts w:cs="Arial"/>
          <w:color w:val="000000"/>
          <w:szCs w:val="24"/>
          <w:shd w:val="clear" w:color="auto" w:fill="FFFFFF"/>
          <w:lang w:val="de-DE"/>
        </w:rPr>
        <w:t>cite</w:t>
      </w:r>
      <w:r w:rsidRPr="007E4DB0">
        <w:rPr>
          <w:rStyle w:val="normaltextrun"/>
          <w:rFonts w:cs="Arial"/>
          <w:color w:val="000000"/>
          <w:szCs w:val="24"/>
          <w:shd w:val="clear" w:color="auto" w:fill="FFFFFF"/>
          <w:lang w:val="de-DE"/>
        </w:rPr>
        <w:t>]. Wie können Völker selbst von diesem gesundheitsschädlichen Faktor schützen, dachten viele schon lange. Ein Lösungskonzept dafür ist, ein möglichst klein, günstig und praktisches Feinstaubmessgerät in Betrieb zu setzen. Hier in der Studie werden zwei Sensormodulen vorgestellt bzw. verglichen und die Frage, ob solch eines Konzept gut funktioniert, beantwortet.</w:t>
      </w:r>
      <w:r w:rsidRPr="007E4DB0">
        <w:rPr>
          <w:rStyle w:val="eop"/>
          <w:rFonts w:cs="Arial"/>
          <w:color w:val="000000"/>
          <w:szCs w:val="24"/>
          <w:shd w:val="clear" w:color="auto" w:fill="FFFFFF"/>
          <w:lang w:val="de-DE"/>
        </w:rPr>
        <w:t> </w:t>
      </w:r>
    </w:p>
    <w:p w14:paraId="1CB2166F" w14:textId="17B94DB8" w:rsidR="00336DDF" w:rsidRPr="007E4DB0" w:rsidRDefault="00336DDF" w:rsidP="005D5C2B">
      <w:pPr>
        <w:pStyle w:val="Heading1"/>
        <w:jc w:val="both"/>
      </w:pPr>
      <w:bookmarkStart w:id="3" w:name="_Toc87296442"/>
      <w:r w:rsidRPr="007E4DB0">
        <w:t>2. Methode</w:t>
      </w:r>
      <w:bookmarkEnd w:id="3"/>
    </w:p>
    <w:p w14:paraId="5D4F34C1" w14:textId="60467E6E" w:rsidR="00336DDF" w:rsidRPr="007E4DB0" w:rsidRDefault="000B2899" w:rsidP="005D5C2B">
      <w:pPr>
        <w:pStyle w:val="Heading2"/>
        <w:jc w:val="both"/>
        <w:rPr>
          <w:rFonts w:eastAsia="Times New Roman" w:cs="Arial"/>
          <w:szCs w:val="24"/>
          <w:lang w:val="de-DE"/>
        </w:rPr>
      </w:pPr>
      <w:bookmarkStart w:id="4" w:name="_Toc87296443"/>
      <w:r w:rsidRPr="007E4DB0">
        <w:rPr>
          <w:rFonts w:eastAsia="Times New Roman" w:cs="Arial"/>
          <w:szCs w:val="24"/>
          <w:lang w:val="de-DE"/>
        </w:rPr>
        <w:t xml:space="preserve">2.1 </w:t>
      </w:r>
      <w:r w:rsidR="00336DDF" w:rsidRPr="007E4DB0">
        <w:rPr>
          <w:rFonts w:eastAsia="Times New Roman" w:cs="Arial"/>
          <w:szCs w:val="24"/>
          <w:lang w:val="de-DE"/>
        </w:rPr>
        <w:t>Aufbau der Module</w:t>
      </w:r>
      <w:bookmarkEnd w:id="4"/>
    </w:p>
    <w:p w14:paraId="4ADD459B" w14:textId="2B2F67A0" w:rsidR="00E62377" w:rsidRPr="007E4DB0" w:rsidRDefault="000B2899" w:rsidP="005D5C2B">
      <w:pPr>
        <w:pStyle w:val="Heading3"/>
        <w:jc w:val="both"/>
        <w:rPr>
          <w:rFonts w:eastAsia="Times New Roman" w:cs="Arial"/>
          <w:lang w:val="de-DE"/>
        </w:rPr>
      </w:pPr>
      <w:bookmarkStart w:id="5" w:name="_Toc87296444"/>
      <w:r w:rsidRPr="007E4DB0">
        <w:rPr>
          <w:rFonts w:eastAsia="Times New Roman" w:cs="Arial"/>
          <w:lang w:val="de-DE"/>
        </w:rPr>
        <w:t xml:space="preserve">2.1.1 </w:t>
      </w:r>
      <w:r w:rsidR="00336DDF" w:rsidRPr="007E4DB0">
        <w:rPr>
          <w:rFonts w:eastAsia="Times New Roman" w:cs="Arial"/>
          <w:lang w:val="de-DE"/>
        </w:rPr>
        <w:t>SDS011 Feinstaubmessmodule mit NodeMCU ESP8266 Mikrocontroller</w:t>
      </w:r>
      <w:bookmarkEnd w:id="5"/>
    </w:p>
    <w:p w14:paraId="59FA8F64" w14:textId="4F64CAA7" w:rsidR="00336DDF" w:rsidRPr="007E4DB0" w:rsidRDefault="00336DDF" w:rsidP="005D5C2B">
      <w:pPr>
        <w:jc w:val="both"/>
        <w:rPr>
          <w:rFonts w:cs="Arial"/>
          <w:szCs w:val="24"/>
          <w:lang w:val="de-DE"/>
        </w:rPr>
      </w:pPr>
      <w:r w:rsidRPr="007E4DB0">
        <w:rPr>
          <w:rFonts w:cs="Arial"/>
          <w:noProof/>
          <w:szCs w:val="24"/>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7E4DB0">
        <w:rPr>
          <w:rFonts w:cs="Arial"/>
          <w:noProof/>
          <w:szCs w:val="24"/>
          <w:lang w:val="de-DE"/>
        </w:rPr>
        <w:drawing>
          <wp:inline distT="0" distB="0" distL="0" distR="0" wp14:anchorId="08F080E1" wp14:editId="00D390C0">
            <wp:extent cx="24955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4048125"/>
                    </a:xfrm>
                    <a:prstGeom prst="rect">
                      <a:avLst/>
                    </a:prstGeom>
                    <a:noFill/>
                    <a:ln>
                      <a:noFill/>
                    </a:ln>
                  </pic:spPr>
                </pic:pic>
              </a:graphicData>
            </a:graphic>
          </wp:inline>
        </w:drawing>
      </w:r>
    </w:p>
    <w:p w14:paraId="2FC748B8" w14:textId="759370CD" w:rsidR="00336DDF" w:rsidRPr="007E4DB0" w:rsidRDefault="00336DDF" w:rsidP="005D5C2B">
      <w:pPr>
        <w:jc w:val="both"/>
        <w:rPr>
          <w:rFonts w:cs="Arial"/>
          <w:szCs w:val="24"/>
          <w:lang w:val="de-DE"/>
        </w:rPr>
      </w:pPr>
      <w:r w:rsidRPr="007E4DB0">
        <w:rPr>
          <w:rFonts w:cs="Arial"/>
          <w:szCs w:val="24"/>
          <w:lang w:val="de-DE"/>
        </w:rPr>
        <w:t>Abbildung 1. PIN-Einstellungen der Verknüpfung von NodeMCU ESP8266 mit SDS011 &amp; DHT22</w:t>
      </w:r>
      <w:r w:rsidR="00302A09" w:rsidRPr="007E4DB0">
        <w:rPr>
          <w:rFonts w:cs="Arial"/>
          <w:szCs w:val="24"/>
          <w:lang w:val="de-DE"/>
        </w:rPr>
        <w:t xml:space="preserve"> [cite]</w:t>
      </w:r>
    </w:p>
    <w:p w14:paraId="48111B2E" w14:textId="49AA7C9B" w:rsidR="00B07DEA" w:rsidRPr="007E4DB0" w:rsidRDefault="00B07DEA" w:rsidP="005D5C2B">
      <w:pPr>
        <w:jc w:val="both"/>
        <w:rPr>
          <w:rFonts w:cs="Arial"/>
          <w:szCs w:val="24"/>
          <w:lang w:val="de-DE"/>
        </w:rPr>
      </w:pPr>
      <w:r w:rsidRPr="007E4DB0">
        <w:rPr>
          <w:rFonts w:cs="Arial"/>
          <w:szCs w:val="24"/>
          <w:lang w:val="de-DE"/>
        </w:rPr>
        <w:t>Nach Anweisungen von [</w:t>
      </w:r>
      <w:r w:rsidR="00302A09" w:rsidRPr="007E4DB0">
        <w:rPr>
          <w:rFonts w:cs="Arial"/>
          <w:szCs w:val="24"/>
          <w:lang w:val="de-DE"/>
        </w:rPr>
        <w:t>cite</w:t>
      </w:r>
      <w:r w:rsidRPr="007E4DB0">
        <w:rPr>
          <w:rFonts w:cs="Arial"/>
          <w:szCs w:val="24"/>
          <w:lang w:val="de-DE"/>
        </w:rPr>
        <w:t xml:space="preserve">], der gesamte Aufbau der Module wurde durchgeführt und in Bilder dargestellt. </w:t>
      </w:r>
    </w:p>
    <w:p w14:paraId="1D534B8E" w14:textId="77777777" w:rsidR="0048509D" w:rsidRPr="007E4DB0" w:rsidRDefault="0048509D" w:rsidP="005D5C2B">
      <w:pPr>
        <w:jc w:val="both"/>
        <w:rPr>
          <w:rFonts w:cs="Arial"/>
          <w:szCs w:val="24"/>
          <w:lang w:val="de-DE"/>
        </w:rPr>
      </w:pPr>
    </w:p>
    <w:p w14:paraId="1D9A756D" w14:textId="77777777" w:rsidR="00336DDF" w:rsidRPr="007E4DB0" w:rsidRDefault="00336DDF" w:rsidP="005D5C2B">
      <w:pPr>
        <w:jc w:val="both"/>
        <w:rPr>
          <w:rFonts w:cs="Arial"/>
          <w:b/>
          <w:bCs/>
          <w:szCs w:val="24"/>
          <w:lang w:val="de-DE"/>
        </w:rPr>
      </w:pPr>
      <w:r w:rsidRPr="007E4DB0">
        <w:rPr>
          <w:rFonts w:cs="Arial"/>
          <w:b/>
          <w:bCs/>
          <w:noProof/>
          <w:szCs w:val="24"/>
          <w:lang w:val="de-DE"/>
        </w:rPr>
        <w:lastRenderedPageBreak/>
        <w:drawing>
          <wp:inline distT="0" distB="0" distL="0" distR="0" wp14:anchorId="32408854" wp14:editId="21DC4F8B">
            <wp:extent cx="5386388" cy="7181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034" cy="7201378"/>
                    </a:xfrm>
                    <a:prstGeom prst="rect">
                      <a:avLst/>
                    </a:prstGeom>
                    <a:noFill/>
                    <a:ln>
                      <a:noFill/>
                    </a:ln>
                  </pic:spPr>
                </pic:pic>
              </a:graphicData>
            </a:graphic>
          </wp:inline>
        </w:drawing>
      </w:r>
    </w:p>
    <w:p w14:paraId="56C9F502" w14:textId="77777777" w:rsidR="002F42CC" w:rsidRPr="007E4DB0" w:rsidRDefault="00336DDF" w:rsidP="005D5C2B">
      <w:pPr>
        <w:jc w:val="both"/>
        <w:rPr>
          <w:rFonts w:cs="Arial"/>
          <w:szCs w:val="24"/>
          <w:lang w:val="de-DE"/>
        </w:rPr>
      </w:pPr>
      <w:r w:rsidRPr="007E4DB0">
        <w:rPr>
          <w:rFonts w:cs="Arial"/>
          <w:szCs w:val="24"/>
          <w:lang w:val="de-DE"/>
        </w:rPr>
        <w:t xml:space="preserve">Abbildung 2. Gesamter Aufbau </w:t>
      </w:r>
      <w:r w:rsidR="002F42CC" w:rsidRPr="007E4DB0">
        <w:rPr>
          <w:rFonts w:cs="Arial"/>
          <w:szCs w:val="24"/>
          <w:lang w:val="de-DE"/>
        </w:rPr>
        <w:t>des Geräts</w:t>
      </w:r>
    </w:p>
    <w:p w14:paraId="08BB23CD" w14:textId="69217F39" w:rsidR="00F76D98" w:rsidRPr="007E4DB0" w:rsidRDefault="00B07DEA" w:rsidP="00B018BD">
      <w:pPr>
        <w:jc w:val="center"/>
        <w:rPr>
          <w:rFonts w:cs="Arial"/>
          <w:szCs w:val="24"/>
          <w:lang w:val="de-DE"/>
        </w:rPr>
      </w:pPr>
      <w:r w:rsidRPr="007E4DB0">
        <w:rPr>
          <w:rFonts w:cs="Arial"/>
          <w:noProof/>
          <w:szCs w:val="24"/>
          <w:lang w:val="de-DE"/>
        </w:rPr>
        <w:lastRenderedPageBreak/>
        <w:drawing>
          <wp:inline distT="0" distB="0" distL="0" distR="0" wp14:anchorId="512CF183" wp14:editId="6CAD09F6">
            <wp:extent cx="3911601"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0795" cy="2940596"/>
                    </a:xfrm>
                    <a:prstGeom prst="rect">
                      <a:avLst/>
                    </a:prstGeom>
                    <a:noFill/>
                    <a:ln>
                      <a:noFill/>
                    </a:ln>
                  </pic:spPr>
                </pic:pic>
              </a:graphicData>
            </a:graphic>
          </wp:inline>
        </w:drawing>
      </w:r>
    </w:p>
    <w:p w14:paraId="352C1F9F" w14:textId="04D7CC71" w:rsidR="00B07DEA" w:rsidRPr="007E4DB0" w:rsidRDefault="00B07DEA" w:rsidP="00B018BD">
      <w:pPr>
        <w:jc w:val="center"/>
        <w:rPr>
          <w:rFonts w:cs="Arial"/>
          <w:szCs w:val="24"/>
          <w:lang w:val="de-DE"/>
        </w:rPr>
      </w:pPr>
      <w:r w:rsidRPr="007E4DB0">
        <w:rPr>
          <w:rFonts w:cs="Arial"/>
          <w:szCs w:val="24"/>
          <w:lang w:val="de-DE"/>
        </w:rPr>
        <w:t xml:space="preserve">Abbildung </w:t>
      </w:r>
      <w:r w:rsidR="00FB77D7" w:rsidRPr="007E4DB0">
        <w:rPr>
          <w:rFonts w:cs="Arial"/>
          <w:szCs w:val="24"/>
          <w:lang w:val="de-DE"/>
        </w:rPr>
        <w:t>3</w:t>
      </w:r>
      <w:r w:rsidRPr="007E4DB0">
        <w:rPr>
          <w:rFonts w:cs="Arial"/>
          <w:szCs w:val="24"/>
          <w:lang w:val="de-DE"/>
        </w:rPr>
        <w:t>. Gesamter Aufbau des Geräts mit Gehäuse</w:t>
      </w:r>
    </w:p>
    <w:p w14:paraId="033D6137" w14:textId="77777777" w:rsidR="00B805EA" w:rsidRPr="007E4DB0" w:rsidRDefault="007F478F" w:rsidP="00B805EA">
      <w:pPr>
        <w:jc w:val="both"/>
        <w:rPr>
          <w:rFonts w:cs="Arial"/>
          <w:szCs w:val="24"/>
          <w:lang w:val="de-DE"/>
        </w:rPr>
      </w:pPr>
      <w:r w:rsidRPr="007E4DB0">
        <w:rPr>
          <w:rFonts w:cs="Arial"/>
          <w:szCs w:val="24"/>
          <w:lang w:val="de-DE"/>
        </w:rPr>
        <w:t>Eine Stromversorgung und eine WLAN-Einstellung sind gebraucht, um die Messstation in Betrieb zu setzen.</w:t>
      </w:r>
      <w:r w:rsidR="00883B03" w:rsidRPr="007E4DB0">
        <w:rPr>
          <w:rFonts w:cs="Arial"/>
          <w:szCs w:val="24"/>
          <w:lang w:val="de-DE"/>
        </w:rPr>
        <w:t xml:space="preserve"> [</w:t>
      </w:r>
      <w:r w:rsidR="00302A09" w:rsidRPr="007E4DB0">
        <w:rPr>
          <w:rFonts w:cs="Arial"/>
          <w:szCs w:val="24"/>
          <w:lang w:val="de-DE"/>
        </w:rPr>
        <w:t>cite</w:t>
      </w:r>
      <w:r w:rsidR="00883B03" w:rsidRPr="007E4DB0">
        <w:rPr>
          <w:rFonts w:cs="Arial"/>
          <w:szCs w:val="24"/>
          <w:lang w:val="de-DE"/>
        </w:rPr>
        <w:t>] Nach der Einstellung, Messdaten sind unter Madavi-API Webseite abrufbar. [</w:t>
      </w:r>
      <w:r w:rsidR="00302A09" w:rsidRPr="007E4DB0">
        <w:rPr>
          <w:rFonts w:cs="Arial"/>
          <w:szCs w:val="24"/>
          <w:lang w:val="de-DE"/>
        </w:rPr>
        <w:t>cite</w:t>
      </w:r>
      <w:r w:rsidR="00883B03" w:rsidRPr="007E4DB0">
        <w:rPr>
          <w:rFonts w:cs="Arial"/>
          <w:szCs w:val="24"/>
          <w:lang w:val="de-DE"/>
        </w:rPr>
        <w:t>]</w:t>
      </w:r>
    </w:p>
    <w:p w14:paraId="2AF16BE7" w14:textId="4F0162F0" w:rsidR="000B2899" w:rsidRPr="007E4DB0" w:rsidRDefault="000B2899" w:rsidP="00B805EA">
      <w:pPr>
        <w:pStyle w:val="Heading3"/>
        <w:rPr>
          <w:lang w:val="de-DE"/>
        </w:rPr>
      </w:pPr>
      <w:r w:rsidRPr="007E4DB0">
        <w:rPr>
          <w:lang w:val="de-DE"/>
        </w:rPr>
        <w:t>2.1.2 Tinkerforge PM Bricklet Module</w:t>
      </w:r>
    </w:p>
    <w:p w14:paraId="4EAB9A8A" w14:textId="6B5B5E31" w:rsidR="000B2899" w:rsidRPr="007E4DB0" w:rsidRDefault="00FB77D7" w:rsidP="00B018BD">
      <w:pPr>
        <w:jc w:val="center"/>
        <w:rPr>
          <w:rFonts w:cs="Arial"/>
          <w:szCs w:val="24"/>
          <w:lang w:val="de-DE"/>
        </w:rPr>
      </w:pPr>
      <w:r w:rsidRPr="007E4DB0">
        <w:rPr>
          <w:rFonts w:cs="Arial"/>
          <w:noProof/>
          <w:szCs w:val="24"/>
          <w:lang w:val="de-DE"/>
        </w:rPr>
        <w:drawing>
          <wp:inline distT="0" distB="0" distL="0" distR="0" wp14:anchorId="5CAAD3DF" wp14:editId="1D82A6A0">
            <wp:extent cx="3863975" cy="289798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7641" cy="2900730"/>
                    </a:xfrm>
                    <a:prstGeom prst="rect">
                      <a:avLst/>
                    </a:prstGeom>
                    <a:noFill/>
                    <a:ln>
                      <a:noFill/>
                    </a:ln>
                  </pic:spPr>
                </pic:pic>
              </a:graphicData>
            </a:graphic>
          </wp:inline>
        </w:drawing>
      </w:r>
    </w:p>
    <w:p w14:paraId="2B396AC0" w14:textId="6937494A" w:rsidR="0042562C" w:rsidRPr="007E4DB0" w:rsidRDefault="00CB10CD" w:rsidP="00B018BD">
      <w:pPr>
        <w:jc w:val="center"/>
        <w:rPr>
          <w:rFonts w:cs="Arial"/>
          <w:szCs w:val="24"/>
          <w:lang w:val="de-DE"/>
        </w:rPr>
      </w:pPr>
      <w:r w:rsidRPr="007E4DB0">
        <w:rPr>
          <w:rFonts w:cs="Arial"/>
          <w:szCs w:val="24"/>
          <w:lang w:val="de-DE"/>
        </w:rPr>
        <w:t>Abbildung 4. Tinkerforge PM Messungsmodule</w:t>
      </w:r>
    </w:p>
    <w:p w14:paraId="090399B1" w14:textId="3C7D4AE7" w:rsidR="00CB10CD" w:rsidRPr="007E4DB0" w:rsidRDefault="00CB10CD" w:rsidP="005D5C2B">
      <w:pPr>
        <w:jc w:val="both"/>
        <w:rPr>
          <w:rFonts w:cs="Arial"/>
          <w:szCs w:val="24"/>
          <w:lang w:val="de-DE"/>
        </w:rPr>
      </w:pPr>
      <w:r w:rsidRPr="007E4DB0">
        <w:rPr>
          <w:rFonts w:cs="Arial"/>
          <w:szCs w:val="24"/>
          <w:lang w:val="de-DE"/>
        </w:rPr>
        <w:t xml:space="preserve">Particulate Matters Bricklet (rechts) wurde mit dem Master Brick (links) verbunden und dann mit einem Anschluss zu einem PC. </w:t>
      </w:r>
    </w:p>
    <w:p w14:paraId="34CFC352" w14:textId="21989E31" w:rsidR="00FB77D7" w:rsidRPr="007E4DB0" w:rsidRDefault="00FB77D7" w:rsidP="005D5C2B">
      <w:pPr>
        <w:pStyle w:val="Heading2"/>
        <w:jc w:val="both"/>
        <w:rPr>
          <w:rFonts w:cs="Arial"/>
          <w:szCs w:val="24"/>
          <w:lang w:val="de-DE"/>
        </w:rPr>
      </w:pPr>
      <w:bookmarkStart w:id="6" w:name="_Toc87296445"/>
      <w:r w:rsidRPr="007E4DB0">
        <w:rPr>
          <w:rFonts w:cs="Arial"/>
          <w:szCs w:val="24"/>
          <w:lang w:val="de-DE"/>
        </w:rPr>
        <w:t>2.2 Durchführung der Experimente</w:t>
      </w:r>
      <w:bookmarkEnd w:id="6"/>
    </w:p>
    <w:p w14:paraId="6D1CD569" w14:textId="06634E71" w:rsidR="00E3342A" w:rsidRPr="007E4DB0" w:rsidRDefault="00FB77D7" w:rsidP="00117D89">
      <w:pPr>
        <w:pStyle w:val="Heading3"/>
        <w:jc w:val="both"/>
        <w:rPr>
          <w:rFonts w:cs="Arial"/>
          <w:lang w:val="de-DE"/>
        </w:rPr>
      </w:pPr>
      <w:bookmarkStart w:id="7" w:name="_Toc87296446"/>
      <w:r w:rsidRPr="007E4DB0">
        <w:rPr>
          <w:rFonts w:cs="Arial"/>
          <w:lang w:val="de-DE"/>
        </w:rPr>
        <w:t>2.2.1 SDS011 Feinstaubmessgerät</w:t>
      </w:r>
      <w:bookmarkEnd w:id="7"/>
    </w:p>
    <w:p w14:paraId="20AD1D09" w14:textId="7A0EC974" w:rsidR="00E97AF9" w:rsidRPr="007E4DB0" w:rsidRDefault="0043058E" w:rsidP="001808E4">
      <w:pPr>
        <w:rPr>
          <w:lang w:val="de-DE"/>
        </w:rPr>
      </w:pPr>
      <w:r w:rsidRPr="007E4DB0">
        <w:rPr>
          <w:lang w:val="de-DE"/>
        </w:rPr>
        <w:t>Modul</w:t>
      </w:r>
      <w:r w:rsidR="00245A58" w:rsidRPr="007E4DB0">
        <w:rPr>
          <w:lang w:val="de-DE"/>
        </w:rPr>
        <w:t>e</w:t>
      </w:r>
      <w:r w:rsidRPr="007E4DB0">
        <w:rPr>
          <w:lang w:val="de-DE"/>
        </w:rPr>
        <w:t xml:space="preserve"> SDS011 wurde</w:t>
      </w:r>
      <w:r w:rsidR="00245A58" w:rsidRPr="007E4DB0">
        <w:rPr>
          <w:lang w:val="de-DE"/>
        </w:rPr>
        <w:t>n</w:t>
      </w:r>
      <w:r w:rsidRPr="007E4DB0">
        <w:rPr>
          <w:lang w:val="de-DE"/>
        </w:rPr>
        <w:t xml:space="preserve"> </w:t>
      </w:r>
      <w:r w:rsidR="00245A58" w:rsidRPr="007E4DB0">
        <w:rPr>
          <w:lang w:val="de-DE"/>
        </w:rPr>
        <w:t xml:space="preserve">in Nguyens und Les Wohnzimmer in Betrieb gesetzt. Daten werden mithilfe des python-Skripts/JupyterNotebooks beobachtet und gerechnet. Ein Modul wird in lange Zeit (ein paar Monate) in Betrieb gesetzt. </w:t>
      </w:r>
    </w:p>
    <w:p w14:paraId="2FEAEDEC" w14:textId="74CB55C8" w:rsidR="0077145F" w:rsidRPr="007E4DB0" w:rsidRDefault="00F74F84" w:rsidP="005D5C2B">
      <w:pPr>
        <w:jc w:val="both"/>
        <w:rPr>
          <w:rFonts w:cs="Arial"/>
          <w:szCs w:val="24"/>
          <w:lang w:val="de-DE"/>
        </w:rPr>
      </w:pPr>
      <w:r w:rsidRPr="007E4DB0">
        <w:rPr>
          <w:rFonts w:cs="Arial"/>
          <w:szCs w:val="24"/>
          <w:lang w:val="de-DE"/>
        </w:rPr>
        <w:lastRenderedPageBreak/>
        <w:t xml:space="preserve">Manchmal ist der </w:t>
      </w:r>
      <w:r w:rsidR="007E4DB0" w:rsidRPr="007E4DB0">
        <w:rPr>
          <w:rFonts w:cs="Arial"/>
          <w:szCs w:val="24"/>
          <w:lang w:val="de-DE"/>
        </w:rPr>
        <w:t>API-Server</w:t>
      </w:r>
      <w:r w:rsidRPr="007E4DB0">
        <w:rPr>
          <w:rFonts w:cs="Arial"/>
          <w:szCs w:val="24"/>
          <w:lang w:val="de-DE"/>
        </w:rPr>
        <w:t xml:space="preserve"> von Madavi nicht verfügbar. Eine Verbindung mit einer eigenen </w:t>
      </w:r>
      <w:r w:rsidR="007E4DB0" w:rsidRPr="007E4DB0">
        <w:rPr>
          <w:rFonts w:cs="Arial"/>
          <w:szCs w:val="24"/>
          <w:lang w:val="de-DE"/>
        </w:rPr>
        <w:t>API-Server</w:t>
      </w:r>
      <w:r w:rsidRPr="007E4DB0">
        <w:rPr>
          <w:rFonts w:cs="Arial"/>
          <w:szCs w:val="24"/>
          <w:lang w:val="de-DE"/>
        </w:rPr>
        <w:t xml:space="preserve"> würde das Problem lösen. Einleitung über: </w:t>
      </w:r>
      <w:hyperlink r:id="rId21" w:history="1">
        <w:r w:rsidRPr="007E4DB0">
          <w:rPr>
            <w:rStyle w:val="Hyperlink"/>
            <w:rFonts w:cs="Arial"/>
            <w:szCs w:val="24"/>
            <w:lang w:val="de-DE"/>
          </w:rPr>
          <w:t>https://github.com/opendata-stuttgart/meta/wiki/APIs</w:t>
        </w:r>
      </w:hyperlink>
      <w:r w:rsidRPr="007E4DB0">
        <w:rPr>
          <w:rFonts w:cs="Arial"/>
          <w:szCs w:val="24"/>
          <w:lang w:val="de-DE"/>
        </w:rPr>
        <w:t xml:space="preserve"> </w:t>
      </w:r>
    </w:p>
    <w:p w14:paraId="3BAECB56" w14:textId="6D9F2F3F" w:rsidR="00FB77D7" w:rsidRPr="007E4DB0" w:rsidRDefault="00D7224A" w:rsidP="005D5C2B">
      <w:pPr>
        <w:pStyle w:val="Heading3"/>
        <w:jc w:val="both"/>
        <w:rPr>
          <w:rFonts w:cs="Arial"/>
          <w:lang w:val="de-DE"/>
        </w:rPr>
      </w:pPr>
      <w:bookmarkStart w:id="8" w:name="_Toc87296447"/>
      <w:r w:rsidRPr="007E4DB0">
        <w:rPr>
          <w:rFonts w:cs="Arial"/>
          <w:lang w:val="de-DE"/>
        </w:rPr>
        <w:t>2.2.2 Tinkerforge PM Bricklet</w:t>
      </w:r>
      <w:bookmarkEnd w:id="8"/>
    </w:p>
    <w:p w14:paraId="0EE486A4" w14:textId="3B5E8336" w:rsidR="00D7224A" w:rsidRPr="007E4DB0" w:rsidRDefault="00117D89" w:rsidP="005D5C2B">
      <w:pPr>
        <w:jc w:val="both"/>
        <w:rPr>
          <w:rFonts w:cs="Arial"/>
          <w:szCs w:val="24"/>
          <w:lang w:val="de-DE"/>
        </w:rPr>
      </w:pPr>
      <w:r w:rsidRPr="007E4DB0">
        <w:rPr>
          <w:rFonts w:cs="Arial"/>
          <w:szCs w:val="24"/>
          <w:lang w:val="de-DE"/>
        </w:rPr>
        <w:t xml:space="preserve">Das Modul von Tinkerforge wurde </w:t>
      </w:r>
      <w:r w:rsidR="00944871" w:rsidRPr="007E4DB0">
        <w:rPr>
          <w:rFonts w:cs="Arial"/>
          <w:szCs w:val="24"/>
          <w:lang w:val="de-DE"/>
        </w:rPr>
        <w:t>parallel mit Modul SDS011 getestet</w:t>
      </w:r>
      <w:r w:rsidR="00D7224A" w:rsidRPr="007E4DB0">
        <w:rPr>
          <w:rFonts w:cs="Arial"/>
          <w:szCs w:val="24"/>
          <w:lang w:val="de-DE"/>
        </w:rPr>
        <w:t xml:space="preserve">. </w:t>
      </w:r>
      <w:r w:rsidR="00114312" w:rsidRPr="007E4DB0">
        <w:rPr>
          <w:rFonts w:cs="Arial"/>
          <w:szCs w:val="24"/>
          <w:lang w:val="de-DE"/>
        </w:rPr>
        <w:t>Aufgrund der aufwendigen Installation und des fehlenden Wifi-Erweiterungsmoduls musste das TPMB manuell an den PC angeschlossen werden, um zu funktionieren.</w:t>
      </w:r>
    </w:p>
    <w:p w14:paraId="209F7832" w14:textId="0690294D" w:rsidR="00E97AF9" w:rsidRPr="007E4DB0" w:rsidRDefault="003B29CF" w:rsidP="005D5C2B">
      <w:pPr>
        <w:jc w:val="both"/>
        <w:rPr>
          <w:rFonts w:cs="Arial"/>
          <w:szCs w:val="24"/>
          <w:lang w:val="de-DE"/>
        </w:rPr>
      </w:pPr>
      <w:r w:rsidRPr="007E4DB0">
        <w:rPr>
          <w:rFonts w:cs="Arial"/>
          <w:szCs w:val="24"/>
          <w:lang w:val="de-DE"/>
        </w:rPr>
        <w:t>Dafür sind 2 Software obligatorisch: Brick Daemon, Brick Viewer</w:t>
      </w:r>
      <w:r w:rsidR="00302A09" w:rsidRPr="007E4DB0">
        <w:rPr>
          <w:rFonts w:cs="Arial"/>
          <w:szCs w:val="24"/>
          <w:lang w:val="de-DE"/>
        </w:rPr>
        <w:t xml:space="preserve">. </w:t>
      </w:r>
      <w:r w:rsidRPr="007E4DB0">
        <w:rPr>
          <w:rFonts w:cs="Arial"/>
          <w:szCs w:val="24"/>
          <w:lang w:val="de-DE"/>
        </w:rPr>
        <w:t xml:space="preserve">Herunterladenlink sind auf Tinkerforge Webseite zu finden. </w:t>
      </w:r>
      <w:r w:rsidR="00302A09" w:rsidRPr="007E4DB0">
        <w:rPr>
          <w:rFonts w:cs="Arial"/>
          <w:szCs w:val="24"/>
          <w:lang w:val="de-DE"/>
        </w:rPr>
        <w:t>[cite]</w:t>
      </w:r>
    </w:p>
    <w:p w14:paraId="2D7862A8" w14:textId="37BD019C" w:rsidR="003B29CF" w:rsidRPr="007E4DB0" w:rsidRDefault="00CB10CD" w:rsidP="005D5C2B">
      <w:pPr>
        <w:jc w:val="both"/>
        <w:rPr>
          <w:rFonts w:cs="Arial"/>
          <w:szCs w:val="24"/>
          <w:lang w:val="de-DE"/>
        </w:rPr>
      </w:pPr>
      <w:r w:rsidRPr="007E4DB0">
        <w:rPr>
          <w:rFonts w:cs="Arial"/>
          <w:szCs w:val="24"/>
          <w:lang w:val="de-DE"/>
        </w:rPr>
        <w:t xml:space="preserve">Nach dem Verbinden in Brick </w:t>
      </w:r>
      <w:r w:rsidR="00B5253F" w:rsidRPr="007E4DB0">
        <w:rPr>
          <w:rFonts w:cs="Arial"/>
          <w:szCs w:val="24"/>
          <w:lang w:val="de-DE"/>
        </w:rPr>
        <w:t>Viewer</w:t>
      </w:r>
      <w:r w:rsidRPr="007E4DB0">
        <w:rPr>
          <w:rFonts w:cs="Arial"/>
          <w:szCs w:val="24"/>
          <w:lang w:val="de-DE"/>
        </w:rPr>
        <w:t xml:space="preserve"> Programm, Messdaten wurden mit Hilfe eines Python Skripts aufgenommen und </w:t>
      </w:r>
      <w:r w:rsidR="00B5253F" w:rsidRPr="007E4DB0">
        <w:rPr>
          <w:rFonts w:cs="Arial"/>
          <w:szCs w:val="24"/>
          <w:lang w:val="de-DE"/>
        </w:rPr>
        <w:t xml:space="preserve">in csv-Datei </w:t>
      </w:r>
      <w:r w:rsidRPr="007E4DB0">
        <w:rPr>
          <w:rFonts w:cs="Arial"/>
          <w:szCs w:val="24"/>
          <w:lang w:val="de-DE"/>
        </w:rPr>
        <w:t>gespeichert</w:t>
      </w:r>
      <w:r w:rsidR="00B5253F" w:rsidRPr="007E4DB0">
        <w:rPr>
          <w:rFonts w:cs="Arial"/>
          <w:szCs w:val="24"/>
          <w:lang w:val="de-DE"/>
        </w:rPr>
        <w:t>.</w:t>
      </w:r>
      <w:r w:rsidR="00944871" w:rsidRPr="007E4DB0">
        <w:rPr>
          <w:rFonts w:cs="Arial"/>
          <w:szCs w:val="24"/>
          <w:lang w:val="de-DE"/>
        </w:rPr>
        <w:t xml:space="preserve"> Nach dem ersten Mal wurde Bricklet mit Brick Viewer Software </w:t>
      </w:r>
    </w:p>
    <w:p w14:paraId="720EB62C" w14:textId="6D8DE350" w:rsidR="00B5253F" w:rsidRPr="007E4DB0" w:rsidRDefault="008650FF" w:rsidP="005D5C2B">
      <w:pPr>
        <w:jc w:val="both"/>
        <w:rPr>
          <w:rFonts w:cs="Arial"/>
          <w:szCs w:val="24"/>
          <w:lang w:val="de-DE"/>
        </w:rPr>
      </w:pPr>
      <w:r w:rsidRPr="007E4DB0">
        <w:rPr>
          <w:rFonts w:cs="Arial"/>
          <w:szCs w:val="24"/>
          <w:lang w:val="de-DE"/>
        </w:rPr>
        <w:t xml:space="preserve">Ein Datenframe wurde dann mit „pandas“ hergestellt und mit „plotly dash“ </w:t>
      </w:r>
      <w:r w:rsidR="00590D45" w:rsidRPr="007E4DB0">
        <w:rPr>
          <w:rFonts w:cs="Arial"/>
          <w:szCs w:val="24"/>
          <w:lang w:val="de-DE"/>
        </w:rPr>
        <w:t>in Diagramm dargestellt.</w:t>
      </w:r>
    </w:p>
    <w:p w14:paraId="5A72284F" w14:textId="7B526916" w:rsidR="003B29CF" w:rsidRPr="007E4DB0" w:rsidRDefault="001808E4" w:rsidP="001808E4">
      <w:pPr>
        <w:pStyle w:val="Heading3"/>
        <w:rPr>
          <w:lang w:val="de-DE"/>
        </w:rPr>
      </w:pPr>
      <w:r w:rsidRPr="007E4DB0">
        <w:rPr>
          <w:lang w:val="de-DE"/>
        </w:rPr>
        <w:t>2.2.3 Experimente zum Vergleichen SDS011 und Tinkerforge PM Bricklet</w:t>
      </w:r>
    </w:p>
    <w:p w14:paraId="51EAB71E" w14:textId="07F7F1A2" w:rsidR="00B018BD" w:rsidRPr="007E4DB0" w:rsidRDefault="00B018BD" w:rsidP="001808E4">
      <w:pPr>
        <w:rPr>
          <w:lang w:val="de-DE"/>
        </w:rPr>
      </w:pPr>
      <w:r w:rsidRPr="007E4DB0">
        <w:rPr>
          <w:lang w:val="de-DE"/>
        </w:rPr>
        <w:t xml:space="preserve">Einstellungen: </w:t>
      </w:r>
    </w:p>
    <w:p w14:paraId="4DFD76C5" w14:textId="22D6EB61" w:rsidR="00B018BD" w:rsidRPr="007E4DB0" w:rsidRDefault="00B018BD" w:rsidP="001808E4">
      <w:pPr>
        <w:rPr>
          <w:lang w:val="de-DE"/>
        </w:rPr>
      </w:pPr>
      <w:r w:rsidRPr="007E4DB0">
        <w:rPr>
          <w:noProof/>
          <w:lang w:val="de-DE"/>
        </w:rPr>
        <w:drawing>
          <wp:inline distT="0" distB="0" distL="0" distR="0" wp14:anchorId="0968A9BB" wp14:editId="2E7219A3">
            <wp:extent cx="4241800" cy="3181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3255" cy="3182441"/>
                    </a:xfrm>
                    <a:prstGeom prst="rect">
                      <a:avLst/>
                    </a:prstGeom>
                    <a:noFill/>
                    <a:ln>
                      <a:noFill/>
                    </a:ln>
                  </pic:spPr>
                </pic:pic>
              </a:graphicData>
            </a:graphic>
          </wp:inline>
        </w:drawing>
      </w:r>
    </w:p>
    <w:p w14:paraId="6415C1EC" w14:textId="1F38205A" w:rsidR="001808E4" w:rsidRPr="007E4DB0" w:rsidRDefault="004A022F" w:rsidP="001808E4">
      <w:pPr>
        <w:rPr>
          <w:lang w:val="de-DE"/>
        </w:rPr>
      </w:pPr>
      <w:r w:rsidRPr="007E4DB0">
        <w:rPr>
          <w:lang w:val="de-DE"/>
        </w:rPr>
        <w:t xml:space="preserve">Beide wurden </w:t>
      </w:r>
      <w:r w:rsidR="007E4DB0" w:rsidRPr="007E4DB0">
        <w:rPr>
          <w:lang w:val="de-DE"/>
        </w:rPr>
        <w:t>nebeneinander</w:t>
      </w:r>
      <w:r w:rsidRPr="007E4DB0">
        <w:rPr>
          <w:lang w:val="de-DE"/>
        </w:rPr>
        <w:t xml:space="preserve"> eingestellt, die Luftansaugungen sind vorsichtig gemerkt, damit die Luftumgebung gleich für beide Sensoren war. </w:t>
      </w:r>
    </w:p>
    <w:p w14:paraId="3FE1245C" w14:textId="61F8743D" w:rsidR="007E4DB0" w:rsidRPr="007E4DB0" w:rsidRDefault="007E4DB0" w:rsidP="001808E4">
      <w:pPr>
        <w:rPr>
          <w:lang w:val="de-DE"/>
        </w:rPr>
      </w:pPr>
      <w:r w:rsidRPr="007E4DB0">
        <w:rPr>
          <w:lang w:val="de-DE"/>
        </w:rPr>
        <w:t xml:space="preserve">Die Grafik zeigt die Ähnlichkeit in der Form und zeigt, dass beide Sensoren im Wesentlichen die Änderung der Feinstaubkonzentration in der Luft widerspiegeln. Da die Messfrequenz von SDS langsamer als die von TK ist, ist die Datenlücke sehr groß (60 Zeilen in SDS011 im Vergleich zu 86399 Datenzeilen vom TK-Sensor). Der offensichtlichste Effekt ist, dass die Kurven im Diagramm für TCPMB im Allgemeinen glatter sind als für SDS011. Außerdem weist der Mittelwert jedes Wertes von PM2,5 und PM10 auch einen ziemlich großen Unterschied auf. Dies wirkt sich auf die nachfolgende Berechnung des Luftqualitätsindexwertes aus. Aber wenn wir uns die Daten von SDS011 ansehen, sehen wir, dass die Rückgabewerte eine höhere </w:t>
      </w:r>
      <w:r w:rsidRPr="007E4DB0">
        <w:rPr>
          <w:lang w:val="de-DE"/>
        </w:rPr>
        <w:lastRenderedPageBreak/>
        <w:t xml:space="preserve">Genauigkeit haben (2 Zahlen nach dem Komma), dies deutet darauf hin, dass TCPMB zum gleichen Zeitpunkt der Messung den Wert 0 zurückgibt. (kein Staub </w:t>
      </w:r>
      <w:r w:rsidRPr="007E4DB0">
        <w:rPr>
          <w:lang w:val="de-DE"/>
        </w:rPr>
        <w:t>erkannt)</w:t>
      </w:r>
      <w:r w:rsidRPr="007E4DB0">
        <w:rPr>
          <w:lang w:val="de-DE"/>
        </w:rPr>
        <w:t xml:space="preserve"> dann hat SDS011 einen Rückgabewert im Bereich 0-1 (0,xx)</w:t>
      </w:r>
    </w:p>
    <w:p w14:paraId="35206ABE" w14:textId="07AD7EEB" w:rsidR="00062062" w:rsidRPr="007E4DB0" w:rsidRDefault="00F76D98" w:rsidP="005D5C2B">
      <w:pPr>
        <w:pStyle w:val="Heading1"/>
        <w:jc w:val="both"/>
        <w:rPr>
          <w:rFonts w:eastAsiaTheme="minorHAnsi"/>
        </w:rPr>
      </w:pPr>
      <w:bookmarkStart w:id="9" w:name="_Toc87296448"/>
      <w:r w:rsidRPr="007E4DB0">
        <w:rPr>
          <w:rFonts w:eastAsiaTheme="minorHAnsi"/>
        </w:rPr>
        <w:t>3. Ergebnis</w:t>
      </w:r>
      <w:bookmarkEnd w:id="9"/>
    </w:p>
    <w:p w14:paraId="3A385EA8" w14:textId="3E750CA0" w:rsidR="000B2899" w:rsidRPr="007E4DB0" w:rsidRDefault="000B2899" w:rsidP="005D5C2B">
      <w:pPr>
        <w:pStyle w:val="Heading2"/>
        <w:jc w:val="both"/>
        <w:rPr>
          <w:rFonts w:cs="Arial"/>
          <w:szCs w:val="24"/>
          <w:lang w:val="de-DE"/>
        </w:rPr>
      </w:pPr>
      <w:bookmarkStart w:id="10" w:name="_Toc87296449"/>
      <w:r w:rsidRPr="007E4DB0">
        <w:rPr>
          <w:rFonts w:cs="Arial"/>
          <w:szCs w:val="24"/>
          <w:lang w:val="de-DE"/>
        </w:rPr>
        <w:t>3.1 SDS011 Module</w:t>
      </w:r>
      <w:bookmarkEnd w:id="10"/>
      <w:r w:rsidR="00B04E86" w:rsidRPr="007E4DB0">
        <w:rPr>
          <w:rFonts w:cs="Arial"/>
          <w:szCs w:val="24"/>
          <w:lang w:val="de-DE"/>
        </w:rPr>
        <w:t xml:space="preserve"> </w:t>
      </w:r>
    </w:p>
    <w:p w14:paraId="62CC3C96" w14:textId="6A363600" w:rsidR="005901A9" w:rsidRPr="007E4DB0" w:rsidRDefault="007E4DB0" w:rsidP="004315D8">
      <w:pPr>
        <w:jc w:val="both"/>
        <w:rPr>
          <w:rFonts w:cs="Arial"/>
          <w:szCs w:val="24"/>
          <w:lang w:val="de-DE"/>
        </w:rPr>
      </w:pPr>
      <w:r>
        <w:rPr>
          <w:rStyle w:val="jlqj4b"/>
          <w:lang w:val="de-DE"/>
        </w:rPr>
        <w:t>Mittelwerte können mit der Pandas-Bibliothek in Python extrahiert werden, um die durchschnittlichen Mengen von PM2,5 / PM10 in einem Zeitintervall zu berechnen.</w:t>
      </w:r>
      <w:r>
        <w:rPr>
          <w:rStyle w:val="viiyi"/>
          <w:lang w:val="de-DE"/>
        </w:rPr>
        <w:t xml:space="preserve"> </w:t>
      </w:r>
      <w:r>
        <w:rPr>
          <w:rStyle w:val="jlqj4b"/>
          <w:lang w:val="de-DE"/>
        </w:rPr>
        <w:t>Daraus ist es möglich, den AQI (Air Quality Index)-Wert mit dem folgenden Algorithmus basierend auf der Interpolationsmethode zu ermitteln:</w:t>
      </w:r>
    </w:p>
    <w:p w14:paraId="12B39E8F" w14:textId="5340FAE0" w:rsidR="000B2899" w:rsidRPr="007E4DB0" w:rsidRDefault="00F97BF3" w:rsidP="005D5C2B">
      <w:pPr>
        <w:jc w:val="both"/>
        <w:rPr>
          <w:rFonts w:eastAsiaTheme="minorEastAsia" w:cs="Arial"/>
          <w:szCs w:val="24"/>
          <w:lang w:val="de-DE"/>
        </w:rPr>
      </w:pPr>
      <m:oMathPara>
        <m:oMath>
          <m:r>
            <w:rPr>
              <w:rFonts w:ascii="Cambria Math" w:hAnsi="Cambria Math" w:cs="Arial"/>
              <w:szCs w:val="24"/>
              <w:lang w:val="de-DE"/>
            </w:rPr>
            <m:t>AQI=</m:t>
          </m:r>
          <m:d>
            <m:dPr>
              <m:begChr m:val="["/>
              <m:endChr m:val="]"/>
              <m:ctrlPr>
                <w:rPr>
                  <w:rFonts w:ascii="Cambria Math" w:hAnsi="Cambria Math" w:cs="Arial"/>
                  <w:i/>
                  <w:szCs w:val="24"/>
                  <w:lang w:val="de-DE"/>
                </w:rPr>
              </m:ctrlPr>
            </m:dPr>
            <m:e>
              <m:f>
                <m:fPr>
                  <m:ctrlPr>
                    <w:rPr>
                      <w:rFonts w:ascii="Cambria Math" w:hAnsi="Cambria Math" w:cs="Arial"/>
                      <w:i/>
                      <w:szCs w:val="24"/>
                      <w:lang w:val="de-DE"/>
                    </w:rPr>
                  </m:ctrlPr>
                </m:fPr>
                <m:num>
                  <m:d>
                    <m:dPr>
                      <m:ctrlPr>
                        <w:rPr>
                          <w:rFonts w:ascii="Cambria Math" w:hAnsi="Cambria Math" w:cs="Arial"/>
                          <w:i/>
                          <w:szCs w:val="24"/>
                          <w:lang w:val="de-DE"/>
                        </w:rPr>
                      </m:ctrlPr>
                    </m:dPr>
                    <m:e>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obs</m:t>
                          </m:r>
                        </m:sub>
                      </m:sSub>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min</m:t>
                          </m:r>
                        </m:sub>
                      </m:sSub>
                    </m:e>
                  </m:d>
                  <m:r>
                    <w:rPr>
                      <w:rFonts w:ascii="Cambria Math" w:hAnsi="Cambria Math" w:cs="Arial"/>
                      <w:szCs w:val="24"/>
                      <w:lang w:val="de-DE"/>
                    </w:rPr>
                    <m:t>(AQ</m:t>
                  </m:r>
                  <m:sSub>
                    <m:sSubPr>
                      <m:ctrlPr>
                        <w:rPr>
                          <w:rFonts w:ascii="Cambria Math" w:hAnsi="Cambria Math" w:cs="Arial"/>
                          <w:i/>
                          <w:szCs w:val="24"/>
                          <w:lang w:val="de-DE"/>
                        </w:rPr>
                      </m:ctrlPr>
                    </m:sSubPr>
                    <m:e>
                      <m:r>
                        <w:rPr>
                          <w:rFonts w:ascii="Cambria Math" w:hAnsi="Cambria Math" w:cs="Arial"/>
                          <w:szCs w:val="24"/>
                          <w:lang w:val="de-DE"/>
                        </w:rPr>
                        <m:t>I</m:t>
                      </m:r>
                    </m:e>
                    <m:sub>
                      <m:r>
                        <w:rPr>
                          <w:rFonts w:ascii="Cambria Math" w:hAnsi="Cambria Math" w:cs="Arial"/>
                          <w:szCs w:val="24"/>
                          <w:lang w:val="de-DE"/>
                        </w:rPr>
                        <m:t>max</m:t>
                      </m:r>
                    </m:sub>
                  </m:sSub>
                  <m:r>
                    <w:rPr>
                      <w:rFonts w:ascii="Cambria Math" w:hAnsi="Cambria Math" w:cs="Arial"/>
                      <w:szCs w:val="24"/>
                      <w:lang w:val="de-DE"/>
                    </w:rPr>
                    <m:t>-AQ</m:t>
                  </m:r>
                  <m:sSub>
                    <m:sSubPr>
                      <m:ctrlPr>
                        <w:rPr>
                          <w:rFonts w:ascii="Cambria Math" w:hAnsi="Cambria Math" w:cs="Arial"/>
                          <w:i/>
                          <w:szCs w:val="24"/>
                          <w:lang w:val="de-DE"/>
                        </w:rPr>
                      </m:ctrlPr>
                    </m:sSubPr>
                    <m:e>
                      <m:r>
                        <w:rPr>
                          <w:rFonts w:ascii="Cambria Math" w:hAnsi="Cambria Math" w:cs="Arial"/>
                          <w:szCs w:val="24"/>
                          <w:lang w:val="de-DE"/>
                        </w:rPr>
                        <m:t>I</m:t>
                      </m:r>
                    </m:e>
                    <m:sub>
                      <m:r>
                        <w:rPr>
                          <w:rFonts w:ascii="Cambria Math" w:hAnsi="Cambria Math" w:cs="Arial"/>
                          <w:szCs w:val="24"/>
                          <w:lang w:val="de-DE"/>
                        </w:rPr>
                        <m:t>min</m:t>
                      </m:r>
                    </m:sub>
                  </m:sSub>
                  <m:r>
                    <w:rPr>
                      <w:rFonts w:ascii="Cambria Math" w:hAnsi="Cambria Math" w:cs="Arial"/>
                      <w:szCs w:val="24"/>
                      <w:lang w:val="de-DE"/>
                    </w:rPr>
                    <m:t>)</m:t>
                  </m:r>
                </m:num>
                <m:den>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max</m:t>
                      </m:r>
                    </m:sub>
                  </m:sSub>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min</m:t>
                      </m:r>
                    </m:sub>
                  </m:sSub>
                  <m:r>
                    <w:rPr>
                      <w:rFonts w:ascii="Cambria Math" w:hAnsi="Cambria Math" w:cs="Arial"/>
                      <w:szCs w:val="24"/>
                      <w:lang w:val="de-DE"/>
                    </w:rPr>
                    <m:t>)</m:t>
                  </m:r>
                </m:den>
              </m:f>
              <m:ctrlPr>
                <w:rPr>
                  <w:rFonts w:ascii="Cambria Math" w:eastAsiaTheme="minorEastAsia" w:hAnsi="Cambria Math" w:cs="Arial"/>
                  <w:i/>
                  <w:szCs w:val="24"/>
                  <w:lang w:val="de-DE"/>
                </w:rPr>
              </m:ctrlPr>
            </m:e>
          </m:d>
          <m:r>
            <w:rPr>
              <w:rFonts w:ascii="Cambria Math" w:eastAsiaTheme="minorEastAsia" w:hAnsi="Cambria Math" w:cs="Arial"/>
              <w:szCs w:val="24"/>
              <w:lang w:val="de-DE"/>
            </w:rPr>
            <m:t>+AQ</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I</m:t>
              </m:r>
            </m:e>
            <m:sub>
              <m:r>
                <w:rPr>
                  <w:rFonts w:ascii="Cambria Math" w:eastAsiaTheme="minorEastAsia" w:hAnsi="Cambria Math" w:cs="Arial"/>
                  <w:szCs w:val="24"/>
                  <w:lang w:val="de-DE"/>
                </w:rPr>
                <m:t>min</m:t>
              </m:r>
            </m:sub>
          </m:sSub>
        </m:oMath>
      </m:oMathPara>
    </w:p>
    <w:p w14:paraId="2EDBC508" w14:textId="7D3DB2F8" w:rsidR="00F97BF3" w:rsidRPr="007E4DB0" w:rsidRDefault="00F97BF3" w:rsidP="005D5C2B">
      <w:pPr>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=beobachtete 24</m:t>
          </m:r>
          <m:r>
            <w:rPr>
              <w:rFonts w:ascii="Cambria Math" w:eastAsiaTheme="minorEastAsia" w:hAnsi="Cambria Math" w:cs="Arial"/>
              <w:szCs w:val="24"/>
              <w:lang w:val="de-DE"/>
            </w:rPr>
            <m:t xml:space="preserve">h Durchschnittkonzentration in </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μg</m:t>
              </m:r>
            </m:num>
            <m:den>
              <m:sSup>
                <m:sSupPr>
                  <m:ctrlPr>
                    <w:rPr>
                      <w:rFonts w:ascii="Cambria Math" w:eastAsiaTheme="minorEastAsia" w:hAnsi="Cambria Math" w:cs="Arial"/>
                      <w:i/>
                      <w:szCs w:val="24"/>
                      <w:lang w:val="de-DE"/>
                    </w:rPr>
                  </m:ctrlPr>
                </m:sSupPr>
                <m:e>
                  <m:r>
                    <w:rPr>
                      <w:rFonts w:ascii="Cambria Math" w:eastAsiaTheme="minorEastAsia" w:hAnsi="Cambria Math" w:cs="Arial"/>
                      <w:szCs w:val="24"/>
                      <w:lang w:val="de-DE"/>
                    </w:rPr>
                    <m:t>m</m:t>
                  </m:r>
                </m:e>
                <m:sup>
                  <m:r>
                    <w:rPr>
                      <w:rFonts w:ascii="Cambria Math" w:eastAsiaTheme="minorEastAsia" w:hAnsi="Cambria Math" w:cs="Arial"/>
                      <w:szCs w:val="24"/>
                      <w:lang w:val="de-DE"/>
                    </w:rPr>
                    <m:t>3</m:t>
                  </m:r>
                </m:sup>
              </m:sSup>
            </m:den>
          </m:f>
        </m:oMath>
      </m:oMathPara>
    </w:p>
    <w:p w14:paraId="6E502F66" w14:textId="5C3AB26F" w:rsidR="00F97BF3" w:rsidRPr="007E4DB0" w:rsidRDefault="00F97BF3" w:rsidP="005D5C2B">
      <w:pPr>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max</m:t>
              </m:r>
            </m:sub>
          </m:sSub>
          <m:r>
            <w:rPr>
              <w:rFonts w:ascii="Cambria Math" w:eastAsiaTheme="minorEastAsia" w:hAnsi="Cambria Math" w:cs="Arial"/>
              <w:szCs w:val="24"/>
              <w:lang w:val="de-DE"/>
            </w:rPr>
            <m:t>=maximale PM-Konzentration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546B2F69" w14:textId="652F0E38" w:rsidR="002C72AA" w:rsidRPr="007E4DB0" w:rsidRDefault="002C72AA" w:rsidP="002C72AA">
      <w:pPr>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min</m:t>
              </m:r>
            </m:sub>
          </m:sSub>
          <m:r>
            <w:rPr>
              <w:rFonts w:ascii="Cambria Math" w:eastAsiaTheme="minorEastAsia" w:hAnsi="Cambria Math" w:cs="Arial"/>
              <w:szCs w:val="24"/>
              <w:lang w:val="de-DE"/>
            </w:rPr>
            <m:t>=minimale PM-Konzentration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102F38CE" w14:textId="0EAF1EFB" w:rsidR="00257C5D" w:rsidRPr="007E4DB0" w:rsidRDefault="00F525EF" w:rsidP="00257C5D">
      <w:pPr>
        <w:jc w:val="both"/>
        <w:rPr>
          <w:rFonts w:eastAsiaTheme="minorEastAsia" w:cs="Arial"/>
          <w:szCs w:val="24"/>
          <w:lang w:val="de-DE"/>
        </w:rPr>
      </w:pPr>
      <m:oMathPara>
        <m:oMathParaPr>
          <m:jc m:val="left"/>
        </m:oMathParaPr>
        <m:oMath>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AQI</m:t>
              </m:r>
            </m:e>
            <m:sub>
              <m:r>
                <w:rPr>
                  <w:rFonts w:ascii="Cambria Math" w:eastAsiaTheme="minorEastAsia" w:hAnsi="Cambria Math" w:cs="Arial"/>
                  <w:szCs w:val="24"/>
                  <w:lang w:val="de-DE"/>
                </w:rPr>
                <m:t>max</m:t>
              </m:r>
            </m:sub>
          </m:sSub>
          <m:r>
            <w:rPr>
              <w:rFonts w:ascii="Cambria Math" w:eastAsiaTheme="minorEastAsia" w:hAnsi="Cambria Math" w:cs="Arial"/>
              <w:szCs w:val="24"/>
              <w:lang w:val="de-DE"/>
            </w:rPr>
            <m:t>=maximale AQI Wert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27310039" w14:textId="17E453F4" w:rsidR="00257C5D" w:rsidRPr="007E4DB0" w:rsidRDefault="00F525EF" w:rsidP="00257C5D">
      <w:pPr>
        <w:jc w:val="both"/>
        <w:rPr>
          <w:rFonts w:eastAsiaTheme="minorEastAsia" w:cs="Arial"/>
          <w:szCs w:val="24"/>
          <w:lang w:val="de-DE"/>
        </w:rPr>
      </w:pPr>
      <m:oMathPara>
        <m:oMathParaPr>
          <m:jc m:val="left"/>
        </m:oMathParaPr>
        <m:oMath>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AQI</m:t>
              </m:r>
            </m:e>
            <m:sub>
              <m:r>
                <w:rPr>
                  <w:rFonts w:ascii="Cambria Math" w:eastAsiaTheme="minorEastAsia" w:hAnsi="Cambria Math" w:cs="Arial"/>
                  <w:szCs w:val="24"/>
                  <w:lang w:val="de-DE"/>
                </w:rPr>
                <m:t>min</m:t>
              </m:r>
            </m:sub>
          </m:sSub>
          <m:r>
            <w:rPr>
              <w:rFonts w:ascii="Cambria Math" w:eastAsiaTheme="minorEastAsia" w:hAnsi="Cambria Math" w:cs="Arial"/>
              <w:szCs w:val="24"/>
              <w:lang w:val="de-DE"/>
            </w:rPr>
            <m:t>=minimale AQI Wert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4628551A" w14:textId="4EA267C5" w:rsidR="004315D8" w:rsidRDefault="004315D8" w:rsidP="004315D8">
      <w:pPr>
        <w:jc w:val="both"/>
        <w:rPr>
          <w:b/>
          <w:lang w:val="de-DE"/>
        </w:rPr>
      </w:pPr>
      <w:bookmarkStart w:id="11" w:name="_Toc87296450"/>
      <w:r w:rsidRPr="004315D8">
        <w:rPr>
          <w:lang w:val="de-DE"/>
        </w:rPr>
        <w:t>Kurzfristig</w:t>
      </w:r>
      <w:r>
        <w:rPr>
          <w:lang w:val="de-DE"/>
        </w:rPr>
        <w:t xml:space="preserve"> oder langfristig,</w:t>
      </w:r>
      <w:r w:rsidRPr="004315D8">
        <w:rPr>
          <w:lang w:val="de-DE"/>
        </w:rPr>
        <w:t xml:space="preserve"> </w:t>
      </w:r>
      <w:r>
        <w:rPr>
          <w:lang w:val="de-DE"/>
        </w:rPr>
        <w:t xml:space="preserve">es war </w:t>
      </w:r>
      <w:r w:rsidRPr="004315D8">
        <w:rPr>
          <w:lang w:val="de-DE"/>
        </w:rPr>
        <w:t xml:space="preserve">die Datenmenge </w:t>
      </w:r>
      <w:proofErr w:type="gramStart"/>
      <w:r>
        <w:rPr>
          <w:lang w:val="de-DE"/>
        </w:rPr>
        <w:t xml:space="preserve">von </w:t>
      </w:r>
      <w:r w:rsidRPr="004315D8">
        <w:rPr>
          <w:lang w:val="de-DE"/>
        </w:rPr>
        <w:t>SDS011-Sensors</w:t>
      </w:r>
      <w:proofErr w:type="gramEnd"/>
      <w:r w:rsidRPr="004315D8">
        <w:rPr>
          <w:lang w:val="de-DE"/>
        </w:rPr>
        <w:t xml:space="preserve"> nicht viel im Vergleich zu </w:t>
      </w:r>
      <w:r>
        <w:rPr>
          <w:lang w:val="de-DE"/>
        </w:rPr>
        <w:t xml:space="preserve">der von </w:t>
      </w:r>
      <w:r w:rsidRPr="004315D8">
        <w:rPr>
          <w:lang w:val="de-DE"/>
        </w:rPr>
        <w:t xml:space="preserve">Modul Tinkerforge. Wenn es einige Anomalien gab, würde eine hohe PM-Konzentration den Mittelwert negativ beeinflussen und es würde mehr Raum für Abweichungen geben. </w:t>
      </w:r>
    </w:p>
    <w:p w14:paraId="4BDA6EE6" w14:textId="7C939E2E" w:rsidR="00CB10CD" w:rsidRPr="007E4DB0" w:rsidRDefault="00F76D98" w:rsidP="00CB10CD">
      <w:pPr>
        <w:pStyle w:val="Heading2"/>
        <w:jc w:val="both"/>
        <w:rPr>
          <w:rFonts w:eastAsiaTheme="minorHAnsi" w:cs="Arial"/>
          <w:szCs w:val="24"/>
          <w:lang w:val="de-DE"/>
        </w:rPr>
      </w:pPr>
      <w:r w:rsidRPr="007E4DB0">
        <w:rPr>
          <w:rFonts w:eastAsiaTheme="minorHAnsi" w:cs="Arial"/>
          <w:szCs w:val="24"/>
          <w:lang w:val="de-DE"/>
        </w:rPr>
        <w:t xml:space="preserve">3.2 Tinkerforge </w:t>
      </w:r>
      <w:r w:rsidR="000B2899" w:rsidRPr="007E4DB0">
        <w:rPr>
          <w:rFonts w:eastAsiaTheme="minorHAnsi" w:cs="Arial"/>
          <w:szCs w:val="24"/>
          <w:lang w:val="de-DE"/>
        </w:rPr>
        <w:t xml:space="preserve">Particulate Matter Bricket </w:t>
      </w:r>
      <w:r w:rsidRPr="007E4DB0">
        <w:rPr>
          <w:rFonts w:eastAsiaTheme="minorHAnsi" w:cs="Arial"/>
          <w:szCs w:val="24"/>
          <w:lang w:val="de-DE"/>
        </w:rPr>
        <w:t>Module</w:t>
      </w:r>
      <w:bookmarkEnd w:id="11"/>
    </w:p>
    <w:p w14:paraId="1E181E87" w14:textId="4F01E5F0" w:rsidR="00336DDF" w:rsidRPr="007E4DB0" w:rsidRDefault="00F76D98" w:rsidP="005D5C2B">
      <w:pPr>
        <w:jc w:val="both"/>
        <w:rPr>
          <w:rFonts w:cs="Arial"/>
          <w:szCs w:val="24"/>
          <w:lang w:val="de-DE"/>
        </w:rPr>
      </w:pPr>
      <w:proofErr w:type="spellStart"/>
      <w:r w:rsidRPr="007E4DB0">
        <w:rPr>
          <w:rFonts w:cs="Arial"/>
          <w:szCs w:val="24"/>
          <w:lang w:val="de-DE"/>
        </w:rPr>
        <w:t>Require</w:t>
      </w:r>
      <w:proofErr w:type="spellEnd"/>
      <w:r w:rsidRPr="007E4DB0">
        <w:rPr>
          <w:rFonts w:cs="Arial"/>
          <w:szCs w:val="24"/>
          <w:lang w:val="de-DE"/>
        </w:rPr>
        <w:t xml:space="preserve"> </w:t>
      </w:r>
      <w:proofErr w:type="spellStart"/>
      <w:r w:rsidRPr="007E4DB0">
        <w:rPr>
          <w:rFonts w:cs="Arial"/>
          <w:szCs w:val="24"/>
          <w:lang w:val="de-DE"/>
        </w:rPr>
        <w:t>more</w:t>
      </w:r>
      <w:proofErr w:type="spellEnd"/>
      <w:r w:rsidRPr="007E4DB0">
        <w:rPr>
          <w:rFonts w:cs="Arial"/>
          <w:szCs w:val="24"/>
          <w:lang w:val="de-DE"/>
        </w:rPr>
        <w:t xml:space="preserve"> in-</w:t>
      </w:r>
      <w:proofErr w:type="spellStart"/>
      <w:r w:rsidRPr="007E4DB0">
        <w:rPr>
          <w:rFonts w:cs="Arial"/>
          <w:szCs w:val="24"/>
          <w:lang w:val="de-DE"/>
        </w:rPr>
        <w:t>depth</w:t>
      </w:r>
      <w:proofErr w:type="spellEnd"/>
      <w:r w:rsidRPr="007E4DB0">
        <w:rPr>
          <w:rFonts w:cs="Arial"/>
          <w:szCs w:val="24"/>
          <w:lang w:val="de-DE"/>
        </w:rPr>
        <w:t xml:space="preserve"> </w:t>
      </w:r>
      <w:proofErr w:type="spellStart"/>
      <w:r w:rsidRPr="007E4DB0">
        <w:rPr>
          <w:rFonts w:cs="Arial"/>
          <w:szCs w:val="24"/>
          <w:lang w:val="de-DE"/>
        </w:rPr>
        <w:t>coding</w:t>
      </w:r>
      <w:proofErr w:type="spellEnd"/>
      <w:r w:rsidRPr="007E4DB0">
        <w:rPr>
          <w:rFonts w:cs="Arial"/>
          <w:szCs w:val="24"/>
          <w:lang w:val="de-DE"/>
        </w:rPr>
        <w:t xml:space="preserve"> </w:t>
      </w:r>
      <w:proofErr w:type="spellStart"/>
      <w:r w:rsidRPr="007E4DB0">
        <w:rPr>
          <w:rFonts w:cs="Arial"/>
          <w:szCs w:val="24"/>
          <w:lang w:val="de-DE"/>
        </w:rPr>
        <w:t>to</w:t>
      </w:r>
      <w:proofErr w:type="spellEnd"/>
      <w:r w:rsidRPr="007E4DB0">
        <w:rPr>
          <w:rFonts w:cs="Arial"/>
          <w:szCs w:val="24"/>
          <w:lang w:val="de-DE"/>
        </w:rPr>
        <w:t xml:space="preserve"> </w:t>
      </w:r>
      <w:proofErr w:type="spellStart"/>
      <w:r w:rsidRPr="007E4DB0">
        <w:rPr>
          <w:rFonts w:cs="Arial"/>
          <w:szCs w:val="24"/>
          <w:lang w:val="de-DE"/>
        </w:rPr>
        <w:t>access</w:t>
      </w:r>
      <w:proofErr w:type="spellEnd"/>
      <w:r w:rsidRPr="007E4DB0">
        <w:rPr>
          <w:rFonts w:cs="Arial"/>
          <w:szCs w:val="24"/>
          <w:lang w:val="de-DE"/>
        </w:rPr>
        <w:t xml:space="preserve"> </w:t>
      </w:r>
      <w:proofErr w:type="spellStart"/>
      <w:r w:rsidRPr="007E4DB0">
        <w:rPr>
          <w:rFonts w:cs="Arial"/>
          <w:szCs w:val="24"/>
          <w:lang w:val="de-DE"/>
        </w:rPr>
        <w:t>the</w:t>
      </w:r>
      <w:proofErr w:type="spellEnd"/>
      <w:r w:rsidRPr="007E4DB0">
        <w:rPr>
          <w:rFonts w:cs="Arial"/>
          <w:szCs w:val="24"/>
          <w:lang w:val="de-DE"/>
        </w:rPr>
        <w:t xml:space="preserve"> </w:t>
      </w:r>
      <w:proofErr w:type="spellStart"/>
      <w:r w:rsidRPr="007E4DB0">
        <w:rPr>
          <w:rFonts w:cs="Arial"/>
          <w:szCs w:val="24"/>
          <w:lang w:val="de-DE"/>
        </w:rPr>
        <w:t>datas</w:t>
      </w:r>
      <w:proofErr w:type="spellEnd"/>
      <w:r w:rsidRPr="007E4DB0">
        <w:rPr>
          <w:rFonts w:cs="Arial"/>
          <w:szCs w:val="24"/>
          <w:lang w:val="de-DE"/>
        </w:rPr>
        <w:t xml:space="preserve">. Even </w:t>
      </w:r>
      <w:proofErr w:type="spellStart"/>
      <w:r w:rsidRPr="007E4DB0">
        <w:rPr>
          <w:rFonts w:cs="Arial"/>
          <w:szCs w:val="24"/>
          <w:lang w:val="de-DE"/>
        </w:rPr>
        <w:t>with</w:t>
      </w:r>
      <w:proofErr w:type="spellEnd"/>
      <w:r w:rsidRPr="007E4DB0">
        <w:rPr>
          <w:rFonts w:cs="Arial"/>
          <w:szCs w:val="24"/>
          <w:lang w:val="de-DE"/>
        </w:rPr>
        <w:t xml:space="preserve"> </w:t>
      </w:r>
      <w:proofErr w:type="spellStart"/>
      <w:r w:rsidRPr="007E4DB0">
        <w:rPr>
          <w:rFonts w:cs="Arial"/>
          <w:szCs w:val="24"/>
          <w:lang w:val="de-DE"/>
        </w:rPr>
        <w:t>the</w:t>
      </w:r>
      <w:proofErr w:type="spellEnd"/>
      <w:r w:rsidRPr="007E4DB0">
        <w:rPr>
          <w:rFonts w:cs="Arial"/>
          <w:szCs w:val="24"/>
          <w:lang w:val="de-DE"/>
        </w:rPr>
        <w:t xml:space="preserve"> Wifi-master </w:t>
      </w:r>
      <w:proofErr w:type="spellStart"/>
      <w:r w:rsidRPr="007E4DB0">
        <w:rPr>
          <w:rFonts w:cs="Arial"/>
          <w:szCs w:val="24"/>
          <w:lang w:val="de-DE"/>
        </w:rPr>
        <w:t>extension</w:t>
      </w:r>
      <w:proofErr w:type="spellEnd"/>
      <w:r w:rsidRPr="007E4DB0">
        <w:rPr>
          <w:rFonts w:cs="Arial"/>
          <w:szCs w:val="24"/>
          <w:lang w:val="de-DE"/>
        </w:rPr>
        <w:t xml:space="preserve"> on Master Brick </w:t>
      </w:r>
      <w:proofErr w:type="spellStart"/>
      <w:r w:rsidRPr="007E4DB0">
        <w:rPr>
          <w:rFonts w:cs="Arial"/>
          <w:szCs w:val="24"/>
          <w:lang w:val="de-DE"/>
        </w:rPr>
        <w:t>is</w:t>
      </w:r>
      <w:proofErr w:type="spellEnd"/>
      <w:r w:rsidRPr="007E4DB0">
        <w:rPr>
          <w:rFonts w:cs="Arial"/>
          <w:szCs w:val="24"/>
          <w:lang w:val="de-DE"/>
        </w:rPr>
        <w:t xml:space="preserve"> </w:t>
      </w:r>
      <w:proofErr w:type="spellStart"/>
      <w:r w:rsidRPr="007E4DB0">
        <w:rPr>
          <w:rFonts w:cs="Arial"/>
          <w:szCs w:val="24"/>
          <w:lang w:val="de-DE"/>
        </w:rPr>
        <w:t>it</w:t>
      </w:r>
      <w:proofErr w:type="spellEnd"/>
      <w:r w:rsidRPr="007E4DB0">
        <w:rPr>
          <w:rFonts w:cs="Arial"/>
          <w:szCs w:val="24"/>
          <w:lang w:val="de-DE"/>
        </w:rPr>
        <w:t xml:space="preserve"> also not easy </w:t>
      </w:r>
      <w:proofErr w:type="spellStart"/>
      <w:r w:rsidRPr="007E4DB0">
        <w:rPr>
          <w:rFonts w:cs="Arial"/>
          <w:szCs w:val="24"/>
          <w:lang w:val="de-DE"/>
        </w:rPr>
        <w:t>to</w:t>
      </w:r>
      <w:proofErr w:type="spellEnd"/>
      <w:r w:rsidRPr="007E4DB0">
        <w:rPr>
          <w:rFonts w:cs="Arial"/>
          <w:szCs w:val="24"/>
          <w:lang w:val="de-DE"/>
        </w:rPr>
        <w:t xml:space="preserve"> pass </w:t>
      </w:r>
      <w:proofErr w:type="spellStart"/>
      <w:r w:rsidRPr="007E4DB0">
        <w:rPr>
          <w:rFonts w:cs="Arial"/>
          <w:szCs w:val="24"/>
          <w:lang w:val="de-DE"/>
        </w:rPr>
        <w:t>the</w:t>
      </w:r>
      <w:proofErr w:type="spellEnd"/>
      <w:r w:rsidRPr="007E4DB0">
        <w:rPr>
          <w:rFonts w:cs="Arial"/>
          <w:szCs w:val="24"/>
          <w:lang w:val="de-DE"/>
        </w:rPr>
        <w:t xml:space="preserve"> </w:t>
      </w:r>
      <w:proofErr w:type="spellStart"/>
      <w:r w:rsidRPr="007E4DB0">
        <w:rPr>
          <w:rFonts w:cs="Arial"/>
          <w:szCs w:val="24"/>
          <w:lang w:val="de-DE"/>
        </w:rPr>
        <w:t>data</w:t>
      </w:r>
      <w:proofErr w:type="spellEnd"/>
      <w:r w:rsidRPr="007E4DB0">
        <w:rPr>
          <w:rFonts w:cs="Arial"/>
          <w:szCs w:val="24"/>
          <w:lang w:val="de-DE"/>
        </w:rPr>
        <w:t xml:space="preserve"> but </w:t>
      </w:r>
      <w:proofErr w:type="spellStart"/>
      <w:r w:rsidRPr="007E4DB0">
        <w:rPr>
          <w:rFonts w:cs="Arial"/>
          <w:szCs w:val="24"/>
          <w:lang w:val="de-DE"/>
        </w:rPr>
        <w:t>require</w:t>
      </w:r>
      <w:proofErr w:type="spellEnd"/>
      <w:r w:rsidRPr="007E4DB0">
        <w:rPr>
          <w:rFonts w:cs="Arial"/>
          <w:szCs w:val="24"/>
          <w:lang w:val="de-DE"/>
        </w:rPr>
        <w:t xml:space="preserve"> python code </w:t>
      </w:r>
      <w:proofErr w:type="spellStart"/>
      <w:r w:rsidRPr="007E4DB0">
        <w:rPr>
          <w:rFonts w:cs="Arial"/>
          <w:szCs w:val="24"/>
          <w:lang w:val="de-DE"/>
        </w:rPr>
        <w:t>to</w:t>
      </w:r>
      <w:proofErr w:type="spellEnd"/>
      <w:r w:rsidRPr="007E4DB0">
        <w:rPr>
          <w:rFonts w:cs="Arial"/>
          <w:szCs w:val="24"/>
          <w:lang w:val="de-DE"/>
        </w:rPr>
        <w:t xml:space="preserve"> </w:t>
      </w:r>
      <w:proofErr w:type="spellStart"/>
      <w:r w:rsidRPr="007E4DB0">
        <w:rPr>
          <w:rFonts w:cs="Arial"/>
          <w:szCs w:val="24"/>
          <w:lang w:val="de-DE"/>
        </w:rPr>
        <w:t>write</w:t>
      </w:r>
      <w:proofErr w:type="spellEnd"/>
      <w:r w:rsidRPr="007E4DB0">
        <w:rPr>
          <w:rFonts w:cs="Arial"/>
          <w:szCs w:val="24"/>
          <w:lang w:val="de-DE"/>
        </w:rPr>
        <w:t xml:space="preserve"> on csv </w:t>
      </w:r>
      <w:proofErr w:type="spellStart"/>
      <w:r w:rsidRPr="007E4DB0">
        <w:rPr>
          <w:rFonts w:cs="Arial"/>
          <w:szCs w:val="24"/>
          <w:lang w:val="de-DE"/>
        </w:rPr>
        <w:t>files</w:t>
      </w:r>
      <w:proofErr w:type="spellEnd"/>
      <w:r w:rsidRPr="007E4DB0">
        <w:rPr>
          <w:rFonts w:cs="Arial"/>
          <w:szCs w:val="24"/>
          <w:lang w:val="de-DE"/>
        </w:rPr>
        <w:t xml:space="preserve">. All </w:t>
      </w:r>
      <w:proofErr w:type="spellStart"/>
      <w:r w:rsidRPr="007E4DB0">
        <w:rPr>
          <w:rFonts w:cs="Arial"/>
          <w:szCs w:val="24"/>
          <w:lang w:val="de-DE"/>
        </w:rPr>
        <w:t>are</w:t>
      </w:r>
      <w:proofErr w:type="spellEnd"/>
      <w:r w:rsidRPr="007E4DB0">
        <w:rPr>
          <w:rFonts w:cs="Arial"/>
          <w:szCs w:val="24"/>
          <w:lang w:val="de-DE"/>
        </w:rPr>
        <w:t xml:space="preserve"> </w:t>
      </w:r>
      <w:proofErr w:type="spellStart"/>
      <w:r w:rsidRPr="007E4DB0">
        <w:rPr>
          <w:rFonts w:cs="Arial"/>
          <w:szCs w:val="24"/>
          <w:lang w:val="de-DE"/>
        </w:rPr>
        <w:t>manually</w:t>
      </w:r>
      <w:proofErr w:type="spellEnd"/>
      <w:r w:rsidRPr="007E4DB0">
        <w:rPr>
          <w:rFonts w:cs="Arial"/>
          <w:szCs w:val="24"/>
          <w:lang w:val="de-DE"/>
        </w:rPr>
        <w:t xml:space="preserve"> </w:t>
      </w:r>
      <w:proofErr w:type="spellStart"/>
      <w:r w:rsidRPr="007E4DB0">
        <w:rPr>
          <w:rFonts w:cs="Arial"/>
          <w:szCs w:val="24"/>
          <w:lang w:val="de-DE"/>
        </w:rPr>
        <w:t>done</w:t>
      </w:r>
      <w:proofErr w:type="spellEnd"/>
      <w:r w:rsidRPr="007E4DB0">
        <w:rPr>
          <w:rFonts w:cs="Arial"/>
          <w:szCs w:val="24"/>
          <w:lang w:val="de-DE"/>
        </w:rPr>
        <w:t xml:space="preserve"> and </w:t>
      </w:r>
      <w:proofErr w:type="spellStart"/>
      <w:r w:rsidRPr="007E4DB0">
        <w:rPr>
          <w:rFonts w:cs="Arial"/>
          <w:szCs w:val="24"/>
          <w:lang w:val="de-DE"/>
        </w:rPr>
        <w:t>difficult</w:t>
      </w:r>
      <w:proofErr w:type="spellEnd"/>
      <w:r w:rsidRPr="007E4DB0">
        <w:rPr>
          <w:rFonts w:cs="Arial"/>
          <w:szCs w:val="24"/>
          <w:lang w:val="de-DE"/>
        </w:rPr>
        <w:t xml:space="preserve"> </w:t>
      </w:r>
      <w:proofErr w:type="spellStart"/>
      <w:r w:rsidRPr="007E4DB0">
        <w:rPr>
          <w:rFonts w:cs="Arial"/>
          <w:szCs w:val="24"/>
          <w:lang w:val="de-DE"/>
        </w:rPr>
        <w:t>to</w:t>
      </w:r>
      <w:proofErr w:type="spellEnd"/>
      <w:r w:rsidRPr="007E4DB0">
        <w:rPr>
          <w:rFonts w:cs="Arial"/>
          <w:szCs w:val="24"/>
          <w:lang w:val="de-DE"/>
        </w:rPr>
        <w:t xml:space="preserve"> </w:t>
      </w:r>
      <w:proofErr w:type="spellStart"/>
      <w:r w:rsidRPr="007E4DB0">
        <w:rPr>
          <w:rFonts w:cs="Arial"/>
          <w:szCs w:val="24"/>
          <w:lang w:val="de-DE"/>
        </w:rPr>
        <w:t>maintain</w:t>
      </w:r>
      <w:proofErr w:type="spellEnd"/>
      <w:r w:rsidRPr="007E4DB0">
        <w:rPr>
          <w:rFonts w:cs="Arial"/>
          <w:szCs w:val="24"/>
          <w:lang w:val="de-DE"/>
        </w:rPr>
        <w:t xml:space="preserve"> </w:t>
      </w:r>
      <w:proofErr w:type="spellStart"/>
      <w:r w:rsidRPr="007E4DB0">
        <w:rPr>
          <w:rFonts w:cs="Arial"/>
          <w:szCs w:val="24"/>
          <w:lang w:val="de-DE"/>
        </w:rPr>
        <w:t>since</w:t>
      </w:r>
      <w:proofErr w:type="spellEnd"/>
      <w:r w:rsidRPr="007E4DB0">
        <w:rPr>
          <w:rFonts w:cs="Arial"/>
          <w:szCs w:val="24"/>
          <w:lang w:val="de-DE"/>
        </w:rPr>
        <w:t xml:space="preserve"> high </w:t>
      </w:r>
      <w:proofErr w:type="spellStart"/>
      <w:r w:rsidRPr="007E4DB0">
        <w:rPr>
          <w:rFonts w:cs="Arial"/>
          <w:szCs w:val="24"/>
          <w:lang w:val="de-DE"/>
        </w:rPr>
        <w:t>coding</w:t>
      </w:r>
      <w:proofErr w:type="spellEnd"/>
      <w:r w:rsidRPr="007E4DB0">
        <w:rPr>
          <w:rFonts w:cs="Arial"/>
          <w:szCs w:val="24"/>
          <w:lang w:val="de-DE"/>
        </w:rPr>
        <w:t xml:space="preserve"> </w:t>
      </w:r>
      <w:proofErr w:type="spellStart"/>
      <w:r w:rsidRPr="007E4DB0">
        <w:rPr>
          <w:rFonts w:cs="Arial"/>
          <w:szCs w:val="24"/>
          <w:lang w:val="de-DE"/>
        </w:rPr>
        <w:t>skills</w:t>
      </w:r>
      <w:proofErr w:type="spellEnd"/>
      <w:r w:rsidRPr="007E4DB0">
        <w:rPr>
          <w:rFonts w:cs="Arial"/>
          <w:szCs w:val="24"/>
          <w:lang w:val="de-DE"/>
        </w:rPr>
        <w:t xml:space="preserve"> </w:t>
      </w:r>
      <w:proofErr w:type="spellStart"/>
      <w:r w:rsidRPr="007E4DB0">
        <w:rPr>
          <w:rFonts w:cs="Arial"/>
          <w:szCs w:val="24"/>
          <w:lang w:val="de-DE"/>
        </w:rPr>
        <w:t>are</w:t>
      </w:r>
      <w:proofErr w:type="spellEnd"/>
      <w:r w:rsidRPr="007E4DB0">
        <w:rPr>
          <w:rFonts w:cs="Arial"/>
          <w:szCs w:val="24"/>
          <w:lang w:val="de-DE"/>
        </w:rPr>
        <w:t xml:space="preserve"> </w:t>
      </w:r>
      <w:proofErr w:type="spellStart"/>
      <w:r w:rsidRPr="007E4DB0">
        <w:rPr>
          <w:rFonts w:cs="Arial"/>
          <w:szCs w:val="24"/>
          <w:lang w:val="de-DE"/>
        </w:rPr>
        <w:t>necessary</w:t>
      </w:r>
      <w:proofErr w:type="spellEnd"/>
      <w:r w:rsidRPr="007E4DB0">
        <w:rPr>
          <w:rFonts w:cs="Arial"/>
          <w:szCs w:val="24"/>
          <w:lang w:val="de-DE"/>
        </w:rPr>
        <w:t xml:space="preserve">. (API </w:t>
      </w:r>
      <w:proofErr w:type="spellStart"/>
      <w:r w:rsidRPr="007E4DB0">
        <w:rPr>
          <w:rFonts w:cs="Arial"/>
          <w:szCs w:val="24"/>
          <w:lang w:val="de-DE"/>
        </w:rPr>
        <w:t>handling</w:t>
      </w:r>
      <w:proofErr w:type="spellEnd"/>
      <w:r w:rsidRPr="007E4DB0">
        <w:rPr>
          <w:rFonts w:cs="Arial"/>
          <w:szCs w:val="24"/>
          <w:lang w:val="de-DE"/>
        </w:rPr>
        <w:t xml:space="preserve"> </w:t>
      </w:r>
      <w:proofErr w:type="spellStart"/>
      <w:r w:rsidRPr="007E4DB0">
        <w:rPr>
          <w:rFonts w:cs="Arial"/>
          <w:szCs w:val="24"/>
          <w:lang w:val="de-DE"/>
        </w:rPr>
        <w:t>with</w:t>
      </w:r>
      <w:proofErr w:type="spellEnd"/>
      <w:r w:rsidRPr="007E4DB0">
        <w:rPr>
          <w:rFonts w:cs="Arial"/>
          <w:szCs w:val="24"/>
          <w:lang w:val="de-DE"/>
        </w:rPr>
        <w:t xml:space="preserve"> PHP, save </w:t>
      </w:r>
      <w:proofErr w:type="spellStart"/>
      <w:r w:rsidRPr="007E4DB0">
        <w:rPr>
          <w:rFonts w:cs="Arial"/>
          <w:szCs w:val="24"/>
          <w:lang w:val="de-DE"/>
        </w:rPr>
        <w:t>datas</w:t>
      </w:r>
      <w:proofErr w:type="spellEnd"/>
      <w:r w:rsidRPr="007E4DB0">
        <w:rPr>
          <w:rFonts w:cs="Arial"/>
          <w:szCs w:val="24"/>
          <w:lang w:val="de-DE"/>
        </w:rPr>
        <w:t xml:space="preserve"> in </w:t>
      </w:r>
      <w:proofErr w:type="spellStart"/>
      <w:r w:rsidRPr="007E4DB0">
        <w:rPr>
          <w:rFonts w:cs="Arial"/>
          <w:szCs w:val="24"/>
          <w:lang w:val="de-DE"/>
        </w:rPr>
        <w:t>databank</w:t>
      </w:r>
      <w:proofErr w:type="spellEnd"/>
      <w:r w:rsidRPr="007E4DB0">
        <w:rPr>
          <w:rFonts w:cs="Arial"/>
          <w:szCs w:val="24"/>
          <w:lang w:val="de-DE"/>
        </w:rPr>
        <w:t xml:space="preserve"> </w:t>
      </w:r>
      <w:proofErr w:type="spellStart"/>
      <w:r w:rsidRPr="007E4DB0">
        <w:rPr>
          <w:rFonts w:cs="Arial"/>
          <w:szCs w:val="24"/>
          <w:lang w:val="de-DE"/>
        </w:rPr>
        <w:t>with</w:t>
      </w:r>
      <w:proofErr w:type="spellEnd"/>
      <w:r w:rsidRPr="007E4DB0">
        <w:rPr>
          <w:rFonts w:cs="Arial"/>
          <w:szCs w:val="24"/>
          <w:lang w:val="de-DE"/>
        </w:rPr>
        <w:t xml:space="preserve"> </w:t>
      </w:r>
      <w:proofErr w:type="spellStart"/>
      <w:r w:rsidRPr="007E4DB0">
        <w:rPr>
          <w:rFonts w:cs="Arial"/>
          <w:szCs w:val="24"/>
          <w:lang w:val="de-DE"/>
        </w:rPr>
        <w:t>mysql</w:t>
      </w:r>
      <w:proofErr w:type="spellEnd"/>
      <w:r w:rsidRPr="007E4DB0">
        <w:rPr>
          <w:rFonts w:cs="Arial"/>
          <w:szCs w:val="24"/>
          <w:lang w:val="de-DE"/>
        </w:rPr>
        <w:t xml:space="preserve"> </w:t>
      </w:r>
      <w:proofErr w:type="spellStart"/>
      <w:r w:rsidRPr="007E4DB0">
        <w:rPr>
          <w:rFonts w:cs="Arial"/>
          <w:szCs w:val="24"/>
          <w:lang w:val="de-DE"/>
        </w:rPr>
        <w:t>or</w:t>
      </w:r>
      <w:proofErr w:type="spellEnd"/>
      <w:r w:rsidRPr="007E4DB0">
        <w:rPr>
          <w:rFonts w:cs="Arial"/>
          <w:szCs w:val="24"/>
          <w:lang w:val="de-DE"/>
        </w:rPr>
        <w:t xml:space="preserve"> </w:t>
      </w:r>
      <w:r w:rsidR="000B2899" w:rsidRPr="007E4DB0">
        <w:rPr>
          <w:rFonts w:cs="Arial"/>
          <w:szCs w:val="24"/>
          <w:lang w:val="de-DE"/>
        </w:rPr>
        <w:t xml:space="preserve">js </w:t>
      </w:r>
      <w:proofErr w:type="spellStart"/>
      <w:r w:rsidR="000B2899" w:rsidRPr="007E4DB0">
        <w:rPr>
          <w:rFonts w:cs="Arial"/>
          <w:szCs w:val="24"/>
          <w:lang w:val="de-DE"/>
        </w:rPr>
        <w:t>to</w:t>
      </w:r>
      <w:proofErr w:type="spellEnd"/>
      <w:r w:rsidR="000B2899" w:rsidRPr="007E4DB0">
        <w:rPr>
          <w:rFonts w:cs="Arial"/>
          <w:szCs w:val="24"/>
          <w:lang w:val="de-DE"/>
        </w:rPr>
        <w:t xml:space="preserve"> </w:t>
      </w:r>
      <w:proofErr w:type="spellStart"/>
      <w:r w:rsidR="000B2899" w:rsidRPr="007E4DB0">
        <w:rPr>
          <w:rFonts w:cs="Arial"/>
          <w:szCs w:val="24"/>
          <w:lang w:val="de-DE"/>
        </w:rPr>
        <w:t>json</w:t>
      </w:r>
      <w:proofErr w:type="spellEnd"/>
      <w:r w:rsidR="000B2899" w:rsidRPr="007E4DB0">
        <w:rPr>
          <w:rFonts w:cs="Arial"/>
          <w:szCs w:val="24"/>
          <w:lang w:val="de-DE"/>
        </w:rPr>
        <w:t xml:space="preserve"> </w:t>
      </w:r>
      <w:proofErr w:type="spellStart"/>
      <w:r w:rsidR="000B2899" w:rsidRPr="007E4DB0">
        <w:rPr>
          <w:rFonts w:cs="Arial"/>
          <w:szCs w:val="24"/>
          <w:lang w:val="de-DE"/>
        </w:rPr>
        <w:t>files</w:t>
      </w:r>
      <w:proofErr w:type="spellEnd"/>
      <w:r w:rsidR="000B2899" w:rsidRPr="007E4DB0">
        <w:rPr>
          <w:rFonts w:cs="Arial"/>
          <w:szCs w:val="24"/>
          <w:lang w:val="de-DE"/>
        </w:rPr>
        <w:t xml:space="preserve">, python </w:t>
      </w:r>
      <w:proofErr w:type="spellStart"/>
      <w:r w:rsidR="000B2899" w:rsidRPr="007E4DB0">
        <w:rPr>
          <w:rFonts w:cs="Arial"/>
          <w:szCs w:val="24"/>
          <w:lang w:val="de-DE"/>
        </w:rPr>
        <w:t>to</w:t>
      </w:r>
      <w:proofErr w:type="spellEnd"/>
      <w:r w:rsidR="000B2899" w:rsidRPr="007E4DB0">
        <w:rPr>
          <w:rFonts w:cs="Arial"/>
          <w:szCs w:val="24"/>
          <w:lang w:val="de-DE"/>
        </w:rPr>
        <w:t xml:space="preserve"> csv </w:t>
      </w:r>
      <w:proofErr w:type="spellStart"/>
      <w:r w:rsidR="000B2899" w:rsidRPr="007E4DB0">
        <w:rPr>
          <w:rFonts w:cs="Arial"/>
          <w:szCs w:val="24"/>
          <w:lang w:val="de-DE"/>
        </w:rPr>
        <w:t>files</w:t>
      </w:r>
      <w:proofErr w:type="spellEnd"/>
      <w:r w:rsidR="000B2899" w:rsidRPr="007E4DB0">
        <w:rPr>
          <w:rFonts w:cs="Arial"/>
          <w:szCs w:val="24"/>
          <w:lang w:val="de-DE"/>
        </w:rPr>
        <w:t xml:space="preserve">, …). </w:t>
      </w:r>
    </w:p>
    <w:p w14:paraId="6406ABB6" w14:textId="77777777" w:rsidR="009B15A3" w:rsidRPr="007E4DB0" w:rsidRDefault="009B15A3" w:rsidP="005D5C2B">
      <w:pPr>
        <w:pStyle w:val="Heading1"/>
        <w:jc w:val="both"/>
      </w:pPr>
      <w:bookmarkStart w:id="12" w:name="_Toc87296451"/>
      <w:r w:rsidRPr="007E4DB0">
        <w:t>4. Diskussion</w:t>
      </w:r>
      <w:bookmarkEnd w:id="12"/>
    </w:p>
    <w:p w14:paraId="02FC0820" w14:textId="3E5A2AA6" w:rsidR="009B15A3" w:rsidRPr="007E4DB0" w:rsidRDefault="005901A9" w:rsidP="005D5C2B">
      <w:pPr>
        <w:jc w:val="both"/>
        <w:rPr>
          <w:rFonts w:cs="Arial"/>
          <w:szCs w:val="24"/>
          <w:lang w:val="de-DE"/>
        </w:rPr>
      </w:pPr>
      <w:r w:rsidRPr="007E4DB0">
        <w:rPr>
          <w:rFonts w:cs="Arial"/>
          <w:szCs w:val="24"/>
          <w:lang w:val="de-DE"/>
        </w:rPr>
        <w:t xml:space="preserve">Overall, </w:t>
      </w:r>
      <w:proofErr w:type="spellStart"/>
      <w:r w:rsidRPr="007E4DB0">
        <w:rPr>
          <w:rFonts w:cs="Arial"/>
          <w:szCs w:val="24"/>
          <w:lang w:val="de-DE"/>
        </w:rPr>
        <w:t>it</w:t>
      </w:r>
      <w:proofErr w:type="spellEnd"/>
      <w:r w:rsidRPr="007E4DB0">
        <w:rPr>
          <w:rFonts w:cs="Arial"/>
          <w:szCs w:val="24"/>
          <w:lang w:val="de-DE"/>
        </w:rPr>
        <w:t xml:space="preserve"> </w:t>
      </w:r>
      <w:proofErr w:type="spellStart"/>
      <w:r w:rsidRPr="007E4DB0">
        <w:rPr>
          <w:rFonts w:cs="Arial"/>
          <w:szCs w:val="24"/>
          <w:lang w:val="de-DE"/>
        </w:rPr>
        <w:t>is</w:t>
      </w:r>
      <w:proofErr w:type="spellEnd"/>
      <w:r w:rsidRPr="007E4DB0">
        <w:rPr>
          <w:rFonts w:cs="Arial"/>
          <w:szCs w:val="24"/>
          <w:lang w:val="de-DE"/>
        </w:rPr>
        <w:t xml:space="preserve"> </w:t>
      </w:r>
      <w:proofErr w:type="spellStart"/>
      <w:r w:rsidRPr="007E4DB0">
        <w:rPr>
          <w:rFonts w:cs="Arial"/>
          <w:szCs w:val="24"/>
          <w:lang w:val="de-DE"/>
        </w:rPr>
        <w:t>much</w:t>
      </w:r>
      <w:proofErr w:type="spellEnd"/>
      <w:r w:rsidRPr="007E4DB0">
        <w:rPr>
          <w:rFonts w:cs="Arial"/>
          <w:szCs w:val="24"/>
          <w:lang w:val="de-DE"/>
        </w:rPr>
        <w:t xml:space="preserve"> </w:t>
      </w:r>
      <w:proofErr w:type="spellStart"/>
      <w:r w:rsidRPr="007E4DB0">
        <w:rPr>
          <w:rFonts w:cs="Arial"/>
          <w:szCs w:val="24"/>
          <w:lang w:val="de-DE"/>
        </w:rPr>
        <w:t>easier</w:t>
      </w:r>
      <w:proofErr w:type="spellEnd"/>
      <w:r w:rsidRPr="007E4DB0">
        <w:rPr>
          <w:rFonts w:cs="Arial"/>
          <w:szCs w:val="24"/>
          <w:lang w:val="de-DE"/>
        </w:rPr>
        <w:t xml:space="preserve"> </w:t>
      </w:r>
      <w:proofErr w:type="spellStart"/>
      <w:r w:rsidRPr="007E4DB0">
        <w:rPr>
          <w:rFonts w:cs="Arial"/>
          <w:szCs w:val="24"/>
          <w:lang w:val="de-DE"/>
        </w:rPr>
        <w:t>to</w:t>
      </w:r>
      <w:proofErr w:type="spellEnd"/>
      <w:r w:rsidRPr="007E4DB0">
        <w:rPr>
          <w:rFonts w:cs="Arial"/>
          <w:szCs w:val="24"/>
          <w:lang w:val="de-DE"/>
        </w:rPr>
        <w:t xml:space="preserve"> </w:t>
      </w:r>
      <w:proofErr w:type="spellStart"/>
      <w:r w:rsidRPr="007E4DB0">
        <w:rPr>
          <w:rFonts w:cs="Arial"/>
          <w:szCs w:val="24"/>
          <w:lang w:val="de-DE"/>
        </w:rPr>
        <w:t>access</w:t>
      </w:r>
      <w:proofErr w:type="spellEnd"/>
      <w:r w:rsidRPr="007E4DB0">
        <w:rPr>
          <w:rFonts w:cs="Arial"/>
          <w:szCs w:val="24"/>
          <w:lang w:val="de-DE"/>
        </w:rPr>
        <w:t xml:space="preserve"> </w:t>
      </w:r>
      <w:proofErr w:type="spellStart"/>
      <w:r w:rsidRPr="007E4DB0">
        <w:rPr>
          <w:rFonts w:cs="Arial"/>
          <w:szCs w:val="24"/>
          <w:lang w:val="de-DE"/>
        </w:rPr>
        <w:t>the</w:t>
      </w:r>
      <w:proofErr w:type="spellEnd"/>
      <w:r w:rsidRPr="007E4DB0">
        <w:rPr>
          <w:rFonts w:cs="Arial"/>
          <w:szCs w:val="24"/>
          <w:lang w:val="de-DE"/>
        </w:rPr>
        <w:t xml:space="preserve"> </w:t>
      </w:r>
      <w:proofErr w:type="spellStart"/>
      <w:r w:rsidRPr="007E4DB0">
        <w:rPr>
          <w:rFonts w:cs="Arial"/>
          <w:szCs w:val="24"/>
          <w:lang w:val="de-DE"/>
        </w:rPr>
        <w:t>data</w:t>
      </w:r>
      <w:proofErr w:type="spellEnd"/>
      <w:r w:rsidRPr="007E4DB0">
        <w:rPr>
          <w:rFonts w:cs="Arial"/>
          <w:szCs w:val="24"/>
          <w:lang w:val="de-DE"/>
        </w:rPr>
        <w:t xml:space="preserve"> </w:t>
      </w:r>
      <w:proofErr w:type="spellStart"/>
      <w:r w:rsidRPr="007E4DB0">
        <w:rPr>
          <w:rFonts w:cs="Arial"/>
          <w:szCs w:val="24"/>
          <w:lang w:val="de-DE"/>
        </w:rPr>
        <w:t>from</w:t>
      </w:r>
      <w:proofErr w:type="spellEnd"/>
      <w:r w:rsidRPr="007E4DB0">
        <w:rPr>
          <w:rFonts w:cs="Arial"/>
          <w:szCs w:val="24"/>
          <w:lang w:val="de-DE"/>
        </w:rPr>
        <w:t xml:space="preserve"> Module SDS011 </w:t>
      </w:r>
      <w:proofErr w:type="spellStart"/>
      <w:r w:rsidRPr="007E4DB0">
        <w:rPr>
          <w:rFonts w:cs="Arial"/>
          <w:szCs w:val="24"/>
          <w:lang w:val="de-DE"/>
        </w:rPr>
        <w:t>with</w:t>
      </w:r>
      <w:proofErr w:type="spellEnd"/>
      <w:r w:rsidRPr="007E4DB0">
        <w:rPr>
          <w:rFonts w:cs="Arial"/>
          <w:szCs w:val="24"/>
          <w:lang w:val="de-DE"/>
        </w:rPr>
        <w:t xml:space="preserve"> </w:t>
      </w:r>
      <w:proofErr w:type="spellStart"/>
      <w:r w:rsidRPr="007E4DB0">
        <w:rPr>
          <w:rFonts w:cs="Arial"/>
          <w:szCs w:val="24"/>
          <w:lang w:val="de-DE"/>
        </w:rPr>
        <w:t>connection</w:t>
      </w:r>
      <w:proofErr w:type="spellEnd"/>
      <w:r w:rsidRPr="007E4DB0">
        <w:rPr>
          <w:rFonts w:cs="Arial"/>
          <w:szCs w:val="24"/>
          <w:lang w:val="de-DE"/>
        </w:rPr>
        <w:t xml:space="preserve"> </w:t>
      </w:r>
      <w:proofErr w:type="spellStart"/>
      <w:r w:rsidRPr="007E4DB0">
        <w:rPr>
          <w:rFonts w:cs="Arial"/>
          <w:szCs w:val="24"/>
          <w:lang w:val="de-DE"/>
        </w:rPr>
        <w:t>with</w:t>
      </w:r>
      <w:proofErr w:type="spellEnd"/>
      <w:r w:rsidRPr="007E4DB0">
        <w:rPr>
          <w:rFonts w:cs="Arial"/>
          <w:szCs w:val="24"/>
          <w:lang w:val="de-DE"/>
        </w:rPr>
        <w:t xml:space="preserve"> </w:t>
      </w:r>
      <w:proofErr w:type="spellStart"/>
      <w:r w:rsidRPr="007E4DB0">
        <w:rPr>
          <w:rFonts w:cs="Arial"/>
          <w:szCs w:val="24"/>
          <w:lang w:val="de-DE"/>
        </w:rPr>
        <w:t>micro</w:t>
      </w:r>
      <w:proofErr w:type="spellEnd"/>
      <w:r w:rsidRPr="007E4DB0">
        <w:rPr>
          <w:rFonts w:cs="Arial"/>
          <w:szCs w:val="24"/>
          <w:lang w:val="de-DE"/>
        </w:rPr>
        <w:t xml:space="preserve"> </w:t>
      </w:r>
      <w:proofErr w:type="spellStart"/>
      <w:r w:rsidRPr="007E4DB0">
        <w:rPr>
          <w:rFonts w:cs="Arial"/>
          <w:szCs w:val="24"/>
          <w:lang w:val="de-DE"/>
        </w:rPr>
        <w:t>controller</w:t>
      </w:r>
      <w:proofErr w:type="spellEnd"/>
      <w:r w:rsidRPr="007E4DB0">
        <w:rPr>
          <w:rFonts w:cs="Arial"/>
          <w:szCs w:val="24"/>
          <w:lang w:val="de-DE"/>
        </w:rPr>
        <w:t xml:space="preserve"> NodeMCU ESP8266. In </w:t>
      </w:r>
      <w:proofErr w:type="spellStart"/>
      <w:r w:rsidRPr="007E4DB0">
        <w:rPr>
          <w:rFonts w:cs="Arial"/>
          <w:szCs w:val="24"/>
          <w:lang w:val="de-DE"/>
        </w:rPr>
        <w:t>other</w:t>
      </w:r>
      <w:proofErr w:type="spellEnd"/>
      <w:r w:rsidRPr="007E4DB0">
        <w:rPr>
          <w:rFonts w:cs="Arial"/>
          <w:szCs w:val="24"/>
          <w:lang w:val="de-DE"/>
        </w:rPr>
        <w:t xml:space="preserve"> </w:t>
      </w:r>
      <w:proofErr w:type="spellStart"/>
      <w:r w:rsidRPr="007E4DB0">
        <w:rPr>
          <w:rFonts w:cs="Arial"/>
          <w:szCs w:val="24"/>
          <w:lang w:val="de-DE"/>
        </w:rPr>
        <w:t>study</w:t>
      </w:r>
      <w:proofErr w:type="spellEnd"/>
      <w:r w:rsidRPr="007E4DB0">
        <w:rPr>
          <w:rFonts w:cs="Arial"/>
          <w:szCs w:val="24"/>
          <w:lang w:val="de-DE"/>
        </w:rPr>
        <w:t xml:space="preserve"> </w:t>
      </w:r>
      <w:proofErr w:type="spellStart"/>
      <w:r w:rsidRPr="007E4DB0">
        <w:rPr>
          <w:rFonts w:cs="Arial"/>
          <w:szCs w:val="24"/>
          <w:lang w:val="de-DE"/>
        </w:rPr>
        <w:t>there</w:t>
      </w:r>
      <w:proofErr w:type="spellEnd"/>
      <w:r w:rsidRPr="007E4DB0">
        <w:rPr>
          <w:rFonts w:cs="Arial"/>
          <w:szCs w:val="24"/>
          <w:lang w:val="de-DE"/>
        </w:rPr>
        <w:t xml:space="preserve"> </w:t>
      </w:r>
      <w:proofErr w:type="spellStart"/>
      <w:r w:rsidRPr="007E4DB0">
        <w:rPr>
          <w:rFonts w:cs="Arial"/>
          <w:szCs w:val="24"/>
          <w:lang w:val="de-DE"/>
        </w:rPr>
        <w:t>are</w:t>
      </w:r>
      <w:proofErr w:type="spellEnd"/>
      <w:r w:rsidRPr="007E4DB0">
        <w:rPr>
          <w:rFonts w:cs="Arial"/>
          <w:szCs w:val="24"/>
          <w:lang w:val="de-DE"/>
        </w:rPr>
        <w:t xml:space="preserve"> </w:t>
      </w:r>
      <w:proofErr w:type="spellStart"/>
      <w:r w:rsidRPr="007E4DB0">
        <w:rPr>
          <w:rFonts w:cs="Arial"/>
          <w:szCs w:val="24"/>
          <w:lang w:val="de-DE"/>
        </w:rPr>
        <w:t>already</w:t>
      </w:r>
      <w:proofErr w:type="spellEnd"/>
      <w:r w:rsidRPr="007E4DB0">
        <w:rPr>
          <w:rFonts w:cs="Arial"/>
          <w:szCs w:val="24"/>
          <w:lang w:val="de-DE"/>
        </w:rPr>
        <w:t xml:space="preserve"> real-time </w:t>
      </w:r>
      <w:proofErr w:type="spellStart"/>
      <w:r w:rsidRPr="007E4DB0">
        <w:rPr>
          <w:rFonts w:cs="Arial"/>
          <w:szCs w:val="24"/>
          <w:lang w:val="de-DE"/>
        </w:rPr>
        <w:t>data</w:t>
      </w:r>
      <w:proofErr w:type="spellEnd"/>
      <w:r w:rsidRPr="007E4DB0">
        <w:rPr>
          <w:rFonts w:cs="Arial"/>
          <w:szCs w:val="24"/>
          <w:lang w:val="de-DE"/>
        </w:rPr>
        <w:t xml:space="preserve"> </w:t>
      </w:r>
      <w:proofErr w:type="spellStart"/>
      <w:r w:rsidRPr="007E4DB0">
        <w:rPr>
          <w:rFonts w:cs="Arial"/>
          <w:szCs w:val="24"/>
          <w:lang w:val="de-DE"/>
        </w:rPr>
        <w:t>fetching</w:t>
      </w:r>
      <w:proofErr w:type="spellEnd"/>
      <w:r w:rsidRPr="007E4DB0">
        <w:rPr>
          <w:rFonts w:cs="Arial"/>
          <w:szCs w:val="24"/>
          <w:lang w:val="de-DE"/>
        </w:rPr>
        <w:t xml:space="preserve"> </w:t>
      </w:r>
      <w:proofErr w:type="spellStart"/>
      <w:r w:rsidRPr="007E4DB0">
        <w:rPr>
          <w:rFonts w:cs="Arial"/>
          <w:szCs w:val="24"/>
          <w:lang w:val="de-DE"/>
        </w:rPr>
        <w:t>implemented</w:t>
      </w:r>
      <w:proofErr w:type="spellEnd"/>
      <w:r w:rsidRPr="007E4DB0">
        <w:rPr>
          <w:rFonts w:cs="Arial"/>
          <w:szCs w:val="24"/>
          <w:lang w:val="de-DE"/>
        </w:rPr>
        <w:t xml:space="preserve">, </w:t>
      </w:r>
      <w:proofErr w:type="spellStart"/>
      <w:r w:rsidRPr="007E4DB0">
        <w:rPr>
          <w:rFonts w:cs="Arial"/>
          <w:szCs w:val="24"/>
          <w:lang w:val="de-DE"/>
        </w:rPr>
        <w:t>which</w:t>
      </w:r>
      <w:proofErr w:type="spellEnd"/>
      <w:r w:rsidRPr="007E4DB0">
        <w:rPr>
          <w:rFonts w:cs="Arial"/>
          <w:szCs w:val="24"/>
          <w:lang w:val="de-DE"/>
        </w:rPr>
        <w:t xml:space="preserve"> was also </w:t>
      </w:r>
      <w:proofErr w:type="spellStart"/>
      <w:r w:rsidR="00815009" w:rsidRPr="007E4DB0">
        <w:rPr>
          <w:rFonts w:cs="Arial"/>
          <w:szCs w:val="24"/>
          <w:lang w:val="de-DE"/>
        </w:rPr>
        <w:t>be</w:t>
      </w:r>
      <w:proofErr w:type="spellEnd"/>
      <w:r w:rsidR="00815009" w:rsidRPr="007E4DB0">
        <w:rPr>
          <w:rFonts w:cs="Arial"/>
          <w:szCs w:val="24"/>
          <w:lang w:val="de-DE"/>
        </w:rPr>
        <w:t xml:space="preserve"> </w:t>
      </w:r>
      <w:proofErr w:type="spellStart"/>
      <w:r w:rsidR="00815009" w:rsidRPr="007E4DB0">
        <w:rPr>
          <w:rFonts w:cs="Arial"/>
          <w:szCs w:val="24"/>
          <w:lang w:val="de-DE"/>
        </w:rPr>
        <w:t>presented</w:t>
      </w:r>
      <w:proofErr w:type="spellEnd"/>
      <w:r w:rsidR="00815009" w:rsidRPr="007E4DB0">
        <w:rPr>
          <w:rFonts w:cs="Arial"/>
          <w:szCs w:val="24"/>
          <w:lang w:val="de-DE"/>
        </w:rPr>
        <w:t xml:space="preserve"> and </w:t>
      </w:r>
      <w:proofErr w:type="spellStart"/>
      <w:r w:rsidR="00815009" w:rsidRPr="007E4DB0">
        <w:rPr>
          <w:rFonts w:cs="Arial"/>
          <w:szCs w:val="24"/>
          <w:lang w:val="de-DE"/>
        </w:rPr>
        <w:t>explained</w:t>
      </w:r>
      <w:proofErr w:type="spellEnd"/>
      <w:r w:rsidR="00815009" w:rsidRPr="007E4DB0">
        <w:rPr>
          <w:rFonts w:cs="Arial"/>
          <w:szCs w:val="24"/>
          <w:lang w:val="de-DE"/>
        </w:rPr>
        <w:t xml:space="preserve"> in </w:t>
      </w:r>
      <w:proofErr w:type="spellStart"/>
      <w:r w:rsidR="00815009" w:rsidRPr="007E4DB0">
        <w:rPr>
          <w:rFonts w:cs="Arial"/>
          <w:szCs w:val="24"/>
          <w:lang w:val="de-DE"/>
        </w:rPr>
        <w:t>our</w:t>
      </w:r>
      <w:proofErr w:type="spellEnd"/>
      <w:r w:rsidR="00815009" w:rsidRPr="007E4DB0">
        <w:rPr>
          <w:rFonts w:cs="Arial"/>
          <w:szCs w:val="24"/>
          <w:lang w:val="de-DE"/>
        </w:rPr>
        <w:t xml:space="preserve"> </w:t>
      </w:r>
      <w:proofErr w:type="spellStart"/>
      <w:r w:rsidR="00815009" w:rsidRPr="007E4DB0">
        <w:rPr>
          <w:rFonts w:cs="Arial"/>
          <w:szCs w:val="24"/>
          <w:lang w:val="de-DE"/>
        </w:rPr>
        <w:t>method</w:t>
      </w:r>
      <w:proofErr w:type="spellEnd"/>
      <w:r w:rsidR="00815009" w:rsidRPr="007E4DB0">
        <w:rPr>
          <w:rFonts w:cs="Arial"/>
          <w:szCs w:val="24"/>
          <w:lang w:val="de-DE"/>
        </w:rPr>
        <w:t xml:space="preserve">. </w:t>
      </w:r>
      <w:proofErr w:type="spellStart"/>
      <w:r w:rsidR="00815009" w:rsidRPr="007E4DB0">
        <w:rPr>
          <w:rFonts w:cs="Arial"/>
          <w:szCs w:val="24"/>
          <w:lang w:val="de-DE"/>
        </w:rPr>
        <w:t>That</w:t>
      </w:r>
      <w:proofErr w:type="spellEnd"/>
      <w:r w:rsidR="00815009" w:rsidRPr="007E4DB0">
        <w:rPr>
          <w:rFonts w:cs="Arial"/>
          <w:szCs w:val="24"/>
          <w:lang w:val="de-DE"/>
        </w:rPr>
        <w:t xml:space="preserve"> </w:t>
      </w:r>
      <w:proofErr w:type="spellStart"/>
      <w:r w:rsidR="00815009" w:rsidRPr="007E4DB0">
        <w:rPr>
          <w:rFonts w:cs="Arial"/>
          <w:szCs w:val="24"/>
          <w:lang w:val="de-DE"/>
        </w:rPr>
        <w:t>shows</w:t>
      </w:r>
      <w:proofErr w:type="spellEnd"/>
      <w:r w:rsidR="00815009" w:rsidRPr="007E4DB0">
        <w:rPr>
          <w:rFonts w:cs="Arial"/>
          <w:szCs w:val="24"/>
          <w:lang w:val="de-DE"/>
        </w:rPr>
        <w:t xml:space="preserve"> high potential </w:t>
      </w:r>
      <w:proofErr w:type="spellStart"/>
      <w:r w:rsidR="00815009" w:rsidRPr="007E4DB0">
        <w:rPr>
          <w:rFonts w:cs="Arial"/>
          <w:szCs w:val="24"/>
          <w:lang w:val="de-DE"/>
        </w:rPr>
        <w:t>for</w:t>
      </w:r>
      <w:proofErr w:type="spellEnd"/>
      <w:r w:rsidR="00815009" w:rsidRPr="007E4DB0">
        <w:rPr>
          <w:rFonts w:cs="Arial"/>
          <w:szCs w:val="24"/>
          <w:lang w:val="de-DE"/>
        </w:rPr>
        <w:t xml:space="preserve"> </w:t>
      </w:r>
      <w:proofErr w:type="spellStart"/>
      <w:r w:rsidR="00815009" w:rsidRPr="007E4DB0">
        <w:rPr>
          <w:rFonts w:cs="Arial"/>
          <w:szCs w:val="24"/>
          <w:lang w:val="de-DE"/>
        </w:rPr>
        <w:t>future</w:t>
      </w:r>
      <w:proofErr w:type="spellEnd"/>
      <w:r w:rsidR="00815009" w:rsidRPr="007E4DB0">
        <w:rPr>
          <w:rFonts w:cs="Arial"/>
          <w:szCs w:val="24"/>
          <w:lang w:val="de-DE"/>
        </w:rPr>
        <w:t xml:space="preserve"> </w:t>
      </w:r>
      <w:proofErr w:type="spellStart"/>
      <w:r w:rsidR="00815009" w:rsidRPr="007E4DB0">
        <w:rPr>
          <w:rFonts w:cs="Arial"/>
          <w:szCs w:val="24"/>
          <w:lang w:val="de-DE"/>
        </w:rPr>
        <w:t>study</w:t>
      </w:r>
      <w:proofErr w:type="spellEnd"/>
      <w:r w:rsidR="00815009" w:rsidRPr="007E4DB0">
        <w:rPr>
          <w:rFonts w:cs="Arial"/>
          <w:szCs w:val="24"/>
          <w:lang w:val="de-DE"/>
        </w:rPr>
        <w:t xml:space="preserve"> and </w:t>
      </w:r>
      <w:proofErr w:type="spellStart"/>
      <w:r w:rsidR="00815009" w:rsidRPr="007E4DB0">
        <w:rPr>
          <w:rFonts w:cs="Arial"/>
          <w:szCs w:val="24"/>
          <w:lang w:val="de-DE"/>
        </w:rPr>
        <w:t>applications</w:t>
      </w:r>
      <w:proofErr w:type="spellEnd"/>
      <w:r w:rsidR="00815009" w:rsidRPr="007E4DB0">
        <w:rPr>
          <w:rFonts w:cs="Arial"/>
          <w:szCs w:val="24"/>
          <w:lang w:val="de-DE"/>
        </w:rPr>
        <w:t xml:space="preserve"> </w:t>
      </w:r>
      <w:proofErr w:type="spellStart"/>
      <w:r w:rsidR="00815009" w:rsidRPr="007E4DB0">
        <w:rPr>
          <w:rFonts w:cs="Arial"/>
          <w:szCs w:val="24"/>
          <w:lang w:val="de-DE"/>
        </w:rPr>
        <w:t>with</w:t>
      </w:r>
      <w:proofErr w:type="spellEnd"/>
      <w:r w:rsidR="00815009" w:rsidRPr="007E4DB0">
        <w:rPr>
          <w:rFonts w:cs="Arial"/>
          <w:szCs w:val="24"/>
          <w:lang w:val="de-DE"/>
        </w:rPr>
        <w:t xml:space="preserve"> </w:t>
      </w:r>
      <w:proofErr w:type="spellStart"/>
      <w:r w:rsidR="00815009" w:rsidRPr="007E4DB0">
        <w:rPr>
          <w:rFonts w:cs="Arial"/>
          <w:szCs w:val="24"/>
          <w:lang w:val="de-DE"/>
        </w:rPr>
        <w:t>is</w:t>
      </w:r>
      <w:proofErr w:type="spellEnd"/>
      <w:r w:rsidR="00815009" w:rsidRPr="007E4DB0">
        <w:rPr>
          <w:rFonts w:cs="Arial"/>
          <w:szCs w:val="24"/>
          <w:lang w:val="de-DE"/>
        </w:rPr>
        <w:t xml:space="preserve"> </w:t>
      </w:r>
      <w:proofErr w:type="spellStart"/>
      <w:r w:rsidR="00815009" w:rsidRPr="007E4DB0">
        <w:rPr>
          <w:rFonts w:cs="Arial"/>
          <w:szCs w:val="24"/>
          <w:lang w:val="de-DE"/>
        </w:rPr>
        <w:t>crucial</w:t>
      </w:r>
      <w:proofErr w:type="spellEnd"/>
      <w:r w:rsidR="00815009" w:rsidRPr="007E4DB0">
        <w:rPr>
          <w:rFonts w:cs="Arial"/>
          <w:szCs w:val="24"/>
          <w:lang w:val="de-DE"/>
        </w:rPr>
        <w:t xml:space="preserve"> </w:t>
      </w:r>
      <w:proofErr w:type="spellStart"/>
      <w:r w:rsidR="00815009" w:rsidRPr="007E4DB0">
        <w:rPr>
          <w:rFonts w:cs="Arial"/>
          <w:szCs w:val="24"/>
          <w:lang w:val="de-DE"/>
        </w:rPr>
        <w:t>for</w:t>
      </w:r>
      <w:proofErr w:type="spellEnd"/>
      <w:r w:rsidR="00815009" w:rsidRPr="007E4DB0">
        <w:rPr>
          <w:rFonts w:cs="Arial"/>
          <w:szCs w:val="24"/>
          <w:lang w:val="de-DE"/>
        </w:rPr>
        <w:t xml:space="preserve"> </w:t>
      </w:r>
      <w:proofErr w:type="spellStart"/>
      <w:r w:rsidR="00815009" w:rsidRPr="007E4DB0">
        <w:rPr>
          <w:rFonts w:cs="Arial"/>
          <w:szCs w:val="24"/>
          <w:lang w:val="de-DE"/>
        </w:rPr>
        <w:t>newcomers</w:t>
      </w:r>
      <w:proofErr w:type="spellEnd"/>
      <w:r w:rsidR="00815009" w:rsidRPr="007E4DB0">
        <w:rPr>
          <w:rFonts w:cs="Arial"/>
          <w:szCs w:val="24"/>
          <w:lang w:val="de-DE"/>
        </w:rPr>
        <w:t xml:space="preserve"> like </w:t>
      </w:r>
      <w:proofErr w:type="spellStart"/>
      <w:r w:rsidR="00815009" w:rsidRPr="007E4DB0">
        <w:rPr>
          <w:rFonts w:cs="Arial"/>
          <w:szCs w:val="24"/>
          <w:lang w:val="de-DE"/>
        </w:rPr>
        <w:t>students</w:t>
      </w:r>
      <w:proofErr w:type="spellEnd"/>
      <w:r w:rsidR="00815009" w:rsidRPr="007E4DB0">
        <w:rPr>
          <w:rFonts w:cs="Arial"/>
          <w:szCs w:val="24"/>
          <w:lang w:val="de-DE"/>
        </w:rPr>
        <w:t xml:space="preserve"> </w:t>
      </w:r>
      <w:proofErr w:type="spellStart"/>
      <w:r w:rsidR="00815009" w:rsidRPr="007E4DB0">
        <w:rPr>
          <w:rFonts w:cs="Arial"/>
          <w:szCs w:val="24"/>
          <w:lang w:val="de-DE"/>
        </w:rPr>
        <w:t>or</w:t>
      </w:r>
      <w:proofErr w:type="spellEnd"/>
      <w:r w:rsidR="00815009" w:rsidRPr="007E4DB0">
        <w:rPr>
          <w:rFonts w:cs="Arial"/>
          <w:szCs w:val="24"/>
          <w:lang w:val="de-DE"/>
        </w:rPr>
        <w:t xml:space="preserve"> </w:t>
      </w:r>
      <w:proofErr w:type="spellStart"/>
      <w:r w:rsidR="00815009" w:rsidRPr="007E4DB0">
        <w:rPr>
          <w:rFonts w:cs="Arial"/>
          <w:szCs w:val="24"/>
          <w:lang w:val="de-DE"/>
        </w:rPr>
        <w:t>school</w:t>
      </w:r>
      <w:proofErr w:type="spellEnd"/>
      <w:r w:rsidR="00815009" w:rsidRPr="007E4DB0">
        <w:rPr>
          <w:rFonts w:cs="Arial"/>
          <w:szCs w:val="24"/>
          <w:lang w:val="de-DE"/>
        </w:rPr>
        <w:t xml:space="preserve"> </w:t>
      </w:r>
      <w:proofErr w:type="spellStart"/>
      <w:r w:rsidR="00815009" w:rsidRPr="007E4DB0">
        <w:rPr>
          <w:rFonts w:cs="Arial"/>
          <w:szCs w:val="24"/>
          <w:lang w:val="de-DE"/>
        </w:rPr>
        <w:t>projects</w:t>
      </w:r>
      <w:proofErr w:type="spellEnd"/>
      <w:r w:rsidR="00815009" w:rsidRPr="007E4DB0">
        <w:rPr>
          <w:rFonts w:cs="Arial"/>
          <w:szCs w:val="24"/>
          <w:lang w:val="de-DE"/>
        </w:rPr>
        <w:t xml:space="preserve">. </w:t>
      </w:r>
    </w:p>
    <w:p w14:paraId="2422EFEF" w14:textId="77777777" w:rsidR="0042562C" w:rsidRPr="007E4DB0" w:rsidRDefault="0042562C" w:rsidP="005D5C2B">
      <w:pPr>
        <w:jc w:val="both"/>
        <w:rPr>
          <w:rFonts w:cs="Arial"/>
          <w:szCs w:val="24"/>
          <w:lang w:val="de-DE"/>
        </w:rPr>
      </w:pPr>
    </w:p>
    <w:p w14:paraId="5D1828EB" w14:textId="16DEF8D0" w:rsidR="00357B37" w:rsidRPr="007E4DB0" w:rsidRDefault="002F42CC" w:rsidP="005D5C2B">
      <w:pPr>
        <w:pStyle w:val="Heading1"/>
        <w:jc w:val="both"/>
        <w:rPr>
          <w:b w:val="0"/>
          <w:bCs w:val="0"/>
        </w:rPr>
      </w:pPr>
      <w:bookmarkStart w:id="13" w:name="_Toc87296452"/>
      <w:r w:rsidRPr="007E4DB0">
        <w:t xml:space="preserve">IV </w:t>
      </w:r>
      <w:r w:rsidR="00357B37" w:rsidRPr="007E4DB0">
        <w:t xml:space="preserve">List </w:t>
      </w:r>
      <w:proofErr w:type="spellStart"/>
      <w:r w:rsidR="00357B37" w:rsidRPr="007E4DB0">
        <w:t>of</w:t>
      </w:r>
      <w:proofErr w:type="spellEnd"/>
      <w:r w:rsidR="00357B37" w:rsidRPr="007E4DB0">
        <w:t xml:space="preserve"> </w:t>
      </w:r>
      <w:proofErr w:type="spellStart"/>
      <w:r w:rsidR="00357B37" w:rsidRPr="007E4DB0">
        <w:t>references</w:t>
      </w:r>
      <w:bookmarkEnd w:id="13"/>
      <w:proofErr w:type="spellEnd"/>
    </w:p>
    <w:p w14:paraId="5A84C83B" w14:textId="77777777" w:rsidR="009B3CBE" w:rsidRPr="007E4DB0" w:rsidRDefault="009B3CBE" w:rsidP="009B3CBE">
      <w:pPr>
        <w:pStyle w:val="CitaviBibliography"/>
        <w:spacing w:before="100" w:line="240" w:lineRule="atLeast"/>
        <w:rPr>
          <w:rFonts w:ascii="Arial" w:hAnsi="Arial" w:cs="Arial"/>
          <w:sz w:val="24"/>
          <w:szCs w:val="24"/>
          <w:lang w:val="de-DE"/>
        </w:rPr>
      </w:pPr>
      <w:r w:rsidRPr="007E4DB0">
        <w:rPr>
          <w:rFonts w:ascii="Arial" w:hAnsi="Arial" w:cs="Arial"/>
          <w:sz w:val="24"/>
          <w:szCs w:val="24"/>
          <w:lang w:val="de-DE"/>
        </w:rPr>
        <w:t xml:space="preserve">Liu, Cong; Chen, Renjie; Sera, Francesco; Vicedo-Cabrera, Ana M.; Guo, Yuming; Tong, </w:t>
      </w:r>
      <w:proofErr w:type="spellStart"/>
      <w:r w:rsidRPr="007E4DB0">
        <w:rPr>
          <w:rFonts w:ascii="Arial" w:hAnsi="Arial" w:cs="Arial"/>
          <w:sz w:val="24"/>
          <w:szCs w:val="24"/>
          <w:lang w:val="de-DE"/>
        </w:rPr>
        <w:t>Shilu</w:t>
      </w:r>
      <w:proofErr w:type="spellEnd"/>
      <w:r w:rsidRPr="007E4DB0">
        <w:rPr>
          <w:rFonts w:ascii="Arial" w:hAnsi="Arial" w:cs="Arial"/>
          <w:sz w:val="24"/>
          <w:szCs w:val="24"/>
          <w:lang w:val="de-DE"/>
        </w:rPr>
        <w:t xml:space="preserve"> et al. (2019): Ambient Particulate Air Pollution and Daily </w:t>
      </w:r>
      <w:proofErr w:type="spellStart"/>
      <w:r w:rsidRPr="007E4DB0">
        <w:rPr>
          <w:rFonts w:ascii="Arial" w:hAnsi="Arial" w:cs="Arial"/>
          <w:sz w:val="24"/>
          <w:szCs w:val="24"/>
          <w:lang w:val="de-DE"/>
        </w:rPr>
        <w:t>Mortality</w:t>
      </w:r>
      <w:proofErr w:type="spellEnd"/>
      <w:r w:rsidRPr="007E4DB0">
        <w:rPr>
          <w:rFonts w:ascii="Arial" w:hAnsi="Arial" w:cs="Arial"/>
          <w:sz w:val="24"/>
          <w:szCs w:val="24"/>
          <w:lang w:val="de-DE"/>
        </w:rPr>
        <w:t xml:space="preserve"> in 652 Cities. In </w:t>
      </w:r>
      <w:r w:rsidRPr="007E4DB0">
        <w:rPr>
          <w:rFonts w:ascii="Arial" w:hAnsi="Arial" w:cs="Arial"/>
          <w:i/>
          <w:iCs/>
          <w:sz w:val="24"/>
          <w:szCs w:val="24"/>
          <w:lang w:val="de-DE"/>
        </w:rPr>
        <w:t xml:space="preserve">New England Journal </w:t>
      </w:r>
      <w:proofErr w:type="spellStart"/>
      <w:r w:rsidRPr="007E4DB0">
        <w:rPr>
          <w:rFonts w:ascii="Arial" w:hAnsi="Arial" w:cs="Arial"/>
          <w:i/>
          <w:iCs/>
          <w:sz w:val="24"/>
          <w:szCs w:val="24"/>
          <w:lang w:val="de-DE"/>
        </w:rPr>
        <w:t>of</w:t>
      </w:r>
      <w:proofErr w:type="spellEnd"/>
      <w:r w:rsidRPr="007E4DB0">
        <w:rPr>
          <w:rFonts w:ascii="Arial" w:hAnsi="Arial" w:cs="Arial"/>
          <w:i/>
          <w:iCs/>
          <w:sz w:val="24"/>
          <w:szCs w:val="24"/>
          <w:lang w:val="de-DE"/>
        </w:rPr>
        <w:t xml:space="preserve"> Medicine </w:t>
      </w:r>
      <w:r w:rsidRPr="007E4DB0">
        <w:rPr>
          <w:rFonts w:ascii="Arial" w:hAnsi="Arial" w:cs="Arial"/>
          <w:sz w:val="24"/>
          <w:szCs w:val="24"/>
          <w:lang w:val="de-DE"/>
        </w:rPr>
        <w:t>381 (8), pp. 705–715. DOI: 10.1056/NEJMoa1817364.</w:t>
      </w:r>
    </w:p>
    <w:p w14:paraId="62B08DB6" w14:textId="1E616641" w:rsidR="00B43792" w:rsidRPr="007E4DB0" w:rsidRDefault="00B43792" w:rsidP="005D5C2B">
      <w:pPr>
        <w:pStyle w:val="NormalWeb"/>
        <w:spacing w:before="120" w:beforeAutospacing="0" w:after="120" w:afterAutospacing="0" w:line="360" w:lineRule="auto"/>
        <w:jc w:val="both"/>
        <w:rPr>
          <w:rFonts w:ascii="Arial" w:hAnsi="Arial" w:cs="Arial"/>
          <w:lang w:val="de-DE"/>
        </w:rPr>
      </w:pPr>
    </w:p>
    <w:p w14:paraId="2A395789" w14:textId="77777777" w:rsidR="00B43792" w:rsidRPr="007E4DB0" w:rsidRDefault="00B43792" w:rsidP="005D5C2B">
      <w:pPr>
        <w:pStyle w:val="NormalWeb"/>
        <w:spacing w:before="120" w:beforeAutospacing="0" w:after="120" w:afterAutospacing="0" w:line="360" w:lineRule="auto"/>
        <w:jc w:val="both"/>
        <w:rPr>
          <w:rFonts w:ascii="Arial" w:hAnsi="Arial" w:cs="Arial"/>
          <w:lang w:val="de-DE"/>
        </w:rPr>
      </w:pPr>
    </w:p>
    <w:p w14:paraId="7A15971D" w14:textId="29533A42" w:rsidR="00366D6D" w:rsidRPr="007E4DB0" w:rsidRDefault="00366D6D" w:rsidP="005D5C2B">
      <w:pPr>
        <w:pStyle w:val="NormalWeb"/>
        <w:spacing w:before="120" w:beforeAutospacing="0" w:after="120" w:afterAutospacing="0" w:line="360" w:lineRule="auto"/>
        <w:jc w:val="both"/>
        <w:rPr>
          <w:rFonts w:ascii="Arial" w:hAnsi="Arial" w:cs="Arial"/>
          <w:lang w:val="de-DE"/>
        </w:rPr>
      </w:pPr>
    </w:p>
    <w:p w14:paraId="78EEC03A" w14:textId="7A51717F" w:rsidR="00366D6D" w:rsidRPr="007E4DB0" w:rsidRDefault="00366D6D" w:rsidP="005D5C2B">
      <w:pPr>
        <w:pStyle w:val="NormalWeb"/>
        <w:spacing w:before="120" w:beforeAutospacing="0" w:after="120" w:afterAutospacing="0" w:line="360" w:lineRule="auto"/>
        <w:jc w:val="both"/>
        <w:rPr>
          <w:rFonts w:ascii="Arial" w:hAnsi="Arial" w:cs="Arial"/>
          <w:lang w:val="de-DE"/>
        </w:rPr>
      </w:pPr>
    </w:p>
    <w:p w14:paraId="217BFBDE" w14:textId="25F93DEF" w:rsidR="00366D6D" w:rsidRPr="007E4DB0" w:rsidRDefault="00366D6D" w:rsidP="005D5C2B">
      <w:pPr>
        <w:pStyle w:val="NormalWeb"/>
        <w:spacing w:before="120" w:beforeAutospacing="0" w:after="120" w:afterAutospacing="0" w:line="360" w:lineRule="auto"/>
        <w:jc w:val="both"/>
        <w:rPr>
          <w:rFonts w:ascii="Arial" w:hAnsi="Arial" w:cs="Arial"/>
          <w:lang w:val="de-DE"/>
        </w:rPr>
      </w:pPr>
    </w:p>
    <w:p w14:paraId="65C9B398" w14:textId="05FBA9C9"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22AD3626" w14:textId="6A031722"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139B708F" w14:textId="4D39E56E"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412391BD" w14:textId="0C9AE544"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2D5A20DF" w14:textId="75ABC334"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596CAAEF" w14:textId="38E67535"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7C2B38AF" w14:textId="212A87E3"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77ABE21C" w14:textId="180E336D"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73D79BC2" w14:textId="317F6667"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7F8839E2" w14:textId="28218359"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28B8A4B5" w14:textId="4E937025"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094224B8" w14:textId="77777777" w:rsidR="00FD2710" w:rsidRPr="007E4DB0" w:rsidRDefault="00FD2710" w:rsidP="005D5C2B">
      <w:pPr>
        <w:pStyle w:val="NormalWeb"/>
        <w:spacing w:before="120" w:beforeAutospacing="0" w:after="120" w:afterAutospacing="0" w:line="360" w:lineRule="auto"/>
        <w:jc w:val="both"/>
        <w:rPr>
          <w:rFonts w:ascii="Arial" w:hAnsi="Arial" w:cs="Arial"/>
          <w:lang w:val="de-DE"/>
        </w:rPr>
      </w:pPr>
    </w:p>
    <w:p w14:paraId="6569C63A" w14:textId="4F66CCBD" w:rsidR="00366D6D" w:rsidRPr="007E4DB0" w:rsidRDefault="00366D6D" w:rsidP="005D5C2B">
      <w:pPr>
        <w:pStyle w:val="NormalWeb"/>
        <w:spacing w:before="120" w:beforeAutospacing="0" w:after="120" w:afterAutospacing="0" w:line="360" w:lineRule="auto"/>
        <w:jc w:val="both"/>
        <w:rPr>
          <w:rFonts w:ascii="Arial" w:hAnsi="Arial" w:cs="Arial"/>
          <w:lang w:val="de-DE"/>
        </w:rPr>
      </w:pPr>
    </w:p>
    <w:p w14:paraId="35C94534" w14:textId="0570ADDE" w:rsidR="00E62377" w:rsidRPr="007E4DB0" w:rsidRDefault="00E62377" w:rsidP="005D5C2B">
      <w:pPr>
        <w:pStyle w:val="NormalWeb"/>
        <w:spacing w:before="120" w:beforeAutospacing="0" w:after="120" w:afterAutospacing="0" w:line="360" w:lineRule="auto"/>
        <w:jc w:val="both"/>
        <w:rPr>
          <w:rFonts w:ascii="Arial" w:hAnsi="Arial" w:cs="Arial"/>
          <w:lang w:val="de-DE"/>
        </w:rPr>
      </w:pPr>
    </w:p>
    <w:p w14:paraId="4ECAC62F" w14:textId="4F5E939F" w:rsidR="00E62377" w:rsidRPr="007E4DB0" w:rsidRDefault="00E62377" w:rsidP="005D5C2B">
      <w:pPr>
        <w:pStyle w:val="NormalWeb"/>
        <w:spacing w:before="120" w:beforeAutospacing="0" w:after="120" w:afterAutospacing="0" w:line="360" w:lineRule="auto"/>
        <w:jc w:val="both"/>
        <w:rPr>
          <w:rFonts w:ascii="Arial" w:hAnsi="Arial" w:cs="Arial"/>
          <w:lang w:val="de-DE"/>
        </w:rPr>
      </w:pPr>
    </w:p>
    <w:p w14:paraId="7A5215F2" w14:textId="482B9642" w:rsidR="00E62377" w:rsidRPr="007E4DB0" w:rsidRDefault="00E62377" w:rsidP="005D5C2B">
      <w:pPr>
        <w:pStyle w:val="NormalWeb"/>
        <w:spacing w:before="120" w:beforeAutospacing="0" w:after="120" w:afterAutospacing="0" w:line="360" w:lineRule="auto"/>
        <w:jc w:val="both"/>
        <w:rPr>
          <w:rFonts w:ascii="Arial" w:hAnsi="Arial" w:cs="Arial"/>
          <w:lang w:val="de-DE"/>
        </w:rPr>
      </w:pPr>
    </w:p>
    <w:p w14:paraId="4B303B11" w14:textId="75218CA7" w:rsidR="00E62377" w:rsidRPr="007E4DB0" w:rsidRDefault="00E62377" w:rsidP="005D5C2B">
      <w:pPr>
        <w:pStyle w:val="NormalWeb"/>
        <w:spacing w:before="120" w:beforeAutospacing="0" w:after="120" w:afterAutospacing="0" w:line="360" w:lineRule="auto"/>
        <w:jc w:val="both"/>
        <w:rPr>
          <w:rFonts w:ascii="Arial" w:hAnsi="Arial" w:cs="Arial"/>
          <w:lang w:val="de-DE"/>
        </w:rPr>
      </w:pPr>
    </w:p>
    <w:p w14:paraId="231DD1A4" w14:textId="6AE604F1" w:rsidR="00E62377" w:rsidRPr="007E4DB0" w:rsidRDefault="00E62377" w:rsidP="005D5C2B">
      <w:pPr>
        <w:pStyle w:val="NormalWeb"/>
        <w:spacing w:before="120" w:beforeAutospacing="0" w:after="120" w:afterAutospacing="0" w:line="360" w:lineRule="auto"/>
        <w:jc w:val="both"/>
        <w:rPr>
          <w:rFonts w:ascii="Arial" w:hAnsi="Arial" w:cs="Arial"/>
          <w:lang w:val="de-DE"/>
        </w:rPr>
      </w:pPr>
    </w:p>
    <w:p w14:paraId="7EC8A0C2" w14:textId="77777777" w:rsidR="00E62377" w:rsidRPr="007E4DB0" w:rsidRDefault="00E62377" w:rsidP="005D5C2B">
      <w:pPr>
        <w:jc w:val="both"/>
        <w:rPr>
          <w:rFonts w:eastAsiaTheme="majorEastAsia" w:cs="Arial"/>
          <w:b/>
          <w:bCs/>
          <w:szCs w:val="24"/>
          <w:lang w:val="de-DE"/>
        </w:rPr>
      </w:pPr>
      <w:r w:rsidRPr="007E4DB0">
        <w:rPr>
          <w:rFonts w:cs="Arial"/>
          <w:b/>
          <w:bCs/>
          <w:szCs w:val="24"/>
          <w:lang w:val="de-DE"/>
        </w:rPr>
        <w:br w:type="page"/>
      </w:r>
    </w:p>
    <w:p w14:paraId="0749EADD" w14:textId="6732171C" w:rsidR="007160F4" w:rsidRPr="007E4DB0" w:rsidRDefault="00062062" w:rsidP="005D5C2B">
      <w:pPr>
        <w:pStyle w:val="Heading1"/>
        <w:jc w:val="both"/>
      </w:pPr>
      <w:bookmarkStart w:id="14" w:name="_Toc87296453"/>
      <w:r w:rsidRPr="007E4DB0">
        <w:lastRenderedPageBreak/>
        <w:t xml:space="preserve">V </w:t>
      </w:r>
      <w:r w:rsidR="007160F4" w:rsidRPr="007E4DB0">
        <w:t xml:space="preserve">Declaration </w:t>
      </w:r>
      <w:proofErr w:type="spellStart"/>
      <w:r w:rsidR="007160F4" w:rsidRPr="007E4DB0">
        <w:t>of</w:t>
      </w:r>
      <w:proofErr w:type="spellEnd"/>
      <w:r w:rsidR="007160F4" w:rsidRPr="007E4DB0">
        <w:t xml:space="preserve"> </w:t>
      </w:r>
      <w:proofErr w:type="spellStart"/>
      <w:r w:rsidR="007160F4" w:rsidRPr="007E4DB0">
        <w:t>originality</w:t>
      </w:r>
      <w:bookmarkEnd w:id="14"/>
      <w:proofErr w:type="spellEnd"/>
      <w:r w:rsidR="007160F4" w:rsidRPr="007E4DB0">
        <w:t xml:space="preserve"> </w:t>
      </w:r>
    </w:p>
    <w:p w14:paraId="747CF8BC" w14:textId="0E64B46D" w:rsidR="007160F4" w:rsidRPr="007E4DB0" w:rsidRDefault="00366D6D" w:rsidP="005D5C2B">
      <w:pPr>
        <w:pStyle w:val="NormalWeb"/>
        <w:spacing w:before="120" w:beforeAutospacing="0" w:after="120" w:afterAutospacing="0" w:line="360" w:lineRule="auto"/>
        <w:jc w:val="both"/>
        <w:rPr>
          <w:rFonts w:ascii="Arial" w:hAnsi="Arial" w:cs="Arial"/>
          <w:lang w:val="de-DE"/>
        </w:rPr>
      </w:pPr>
      <w:proofErr w:type="spellStart"/>
      <w:r w:rsidRPr="007E4DB0">
        <w:rPr>
          <w:rFonts w:ascii="Arial" w:hAnsi="Arial" w:cs="Arial"/>
          <w:lang w:val="de-DE"/>
        </w:rPr>
        <w:t>We</w:t>
      </w:r>
      <w:proofErr w:type="spellEnd"/>
      <w:r w:rsidRPr="007E4DB0">
        <w:rPr>
          <w:rFonts w:ascii="Arial" w:hAnsi="Arial" w:cs="Arial"/>
          <w:lang w:val="de-DE"/>
        </w:rPr>
        <w:t xml:space="preserve"> </w:t>
      </w:r>
      <w:proofErr w:type="spellStart"/>
      <w:r w:rsidRPr="007E4DB0">
        <w:rPr>
          <w:rFonts w:ascii="Arial" w:hAnsi="Arial" w:cs="Arial"/>
          <w:lang w:val="de-DE"/>
        </w:rPr>
        <w:t>hereby</w:t>
      </w:r>
      <w:proofErr w:type="spellEnd"/>
      <w:r w:rsidRPr="007E4DB0">
        <w:rPr>
          <w:rFonts w:ascii="Arial" w:hAnsi="Arial" w:cs="Arial"/>
          <w:lang w:val="de-DE"/>
        </w:rPr>
        <w:t xml:space="preserve"> </w:t>
      </w:r>
      <w:proofErr w:type="spellStart"/>
      <w:r w:rsidRPr="007E4DB0">
        <w:rPr>
          <w:rFonts w:ascii="Arial" w:hAnsi="Arial" w:cs="Arial"/>
          <w:lang w:val="de-DE"/>
        </w:rPr>
        <w:t>declare</w:t>
      </w:r>
      <w:proofErr w:type="spellEnd"/>
      <w:r w:rsidRPr="007E4DB0">
        <w:rPr>
          <w:rFonts w:ascii="Arial" w:hAnsi="Arial" w:cs="Arial"/>
          <w:lang w:val="de-DE"/>
        </w:rPr>
        <w:t xml:space="preserve"> </w:t>
      </w:r>
      <w:proofErr w:type="spellStart"/>
      <w:r w:rsidRPr="007E4DB0">
        <w:rPr>
          <w:rFonts w:ascii="Arial" w:hAnsi="Arial" w:cs="Arial"/>
          <w:lang w:val="de-DE"/>
        </w:rPr>
        <w:t>that</w:t>
      </w:r>
      <w:proofErr w:type="spellEnd"/>
      <w:r w:rsidRPr="007E4DB0">
        <w:rPr>
          <w:rFonts w:ascii="Arial" w:hAnsi="Arial" w:cs="Arial"/>
          <w:lang w:val="de-DE"/>
        </w:rPr>
        <w:t xml:space="preserve"> </w:t>
      </w:r>
      <w:proofErr w:type="spellStart"/>
      <w:r w:rsidRPr="007E4DB0">
        <w:rPr>
          <w:rFonts w:ascii="Arial" w:hAnsi="Arial" w:cs="Arial"/>
          <w:lang w:val="de-DE"/>
        </w:rPr>
        <w:t>this</w:t>
      </w:r>
      <w:proofErr w:type="spellEnd"/>
      <w:r w:rsidRPr="007E4DB0">
        <w:rPr>
          <w:rFonts w:ascii="Arial" w:hAnsi="Arial" w:cs="Arial"/>
          <w:lang w:val="de-DE"/>
        </w:rPr>
        <w:t xml:space="preserve"> </w:t>
      </w:r>
      <w:proofErr w:type="spellStart"/>
      <w:r w:rsidRPr="007E4DB0">
        <w:rPr>
          <w:rFonts w:ascii="Arial" w:hAnsi="Arial" w:cs="Arial"/>
          <w:lang w:val="de-DE"/>
        </w:rPr>
        <w:t>term</w:t>
      </w:r>
      <w:proofErr w:type="spellEnd"/>
      <w:r w:rsidRPr="007E4DB0">
        <w:rPr>
          <w:rFonts w:ascii="Arial" w:hAnsi="Arial" w:cs="Arial"/>
          <w:lang w:val="de-DE"/>
        </w:rPr>
        <w:t xml:space="preserve"> </w:t>
      </w:r>
      <w:proofErr w:type="spellStart"/>
      <w:r w:rsidRPr="007E4DB0">
        <w:rPr>
          <w:rFonts w:ascii="Arial" w:hAnsi="Arial" w:cs="Arial"/>
          <w:lang w:val="de-DE"/>
        </w:rPr>
        <w:t>paper</w:t>
      </w:r>
      <w:proofErr w:type="spellEnd"/>
      <w:r w:rsidRPr="007E4DB0">
        <w:rPr>
          <w:rFonts w:ascii="Arial" w:hAnsi="Arial" w:cs="Arial"/>
          <w:lang w:val="de-DE"/>
        </w:rPr>
        <w:t xml:space="preserve"> and </w:t>
      </w:r>
      <w:proofErr w:type="spellStart"/>
      <w:r w:rsidRPr="007E4DB0">
        <w:rPr>
          <w:rFonts w:ascii="Arial" w:hAnsi="Arial" w:cs="Arial"/>
          <w:lang w:val="de-DE"/>
        </w:rPr>
        <w:t>the</w:t>
      </w:r>
      <w:proofErr w:type="spellEnd"/>
      <w:r w:rsidRPr="007E4DB0">
        <w:rPr>
          <w:rFonts w:ascii="Arial" w:hAnsi="Arial" w:cs="Arial"/>
          <w:lang w:val="de-DE"/>
        </w:rPr>
        <w:t xml:space="preserve"> </w:t>
      </w:r>
      <w:proofErr w:type="spellStart"/>
      <w:r w:rsidRPr="007E4DB0">
        <w:rPr>
          <w:rFonts w:ascii="Arial" w:hAnsi="Arial" w:cs="Arial"/>
          <w:lang w:val="de-DE"/>
        </w:rPr>
        <w:t>work</w:t>
      </w:r>
      <w:proofErr w:type="spellEnd"/>
      <w:r w:rsidRPr="007E4DB0">
        <w:rPr>
          <w:rFonts w:ascii="Arial" w:hAnsi="Arial" w:cs="Arial"/>
          <w:lang w:val="de-DE"/>
        </w:rPr>
        <w:t xml:space="preserve"> </w:t>
      </w:r>
      <w:proofErr w:type="spellStart"/>
      <w:r w:rsidRPr="007E4DB0">
        <w:rPr>
          <w:rFonts w:ascii="Arial" w:hAnsi="Arial" w:cs="Arial"/>
          <w:lang w:val="de-DE"/>
        </w:rPr>
        <w:t>reported</w:t>
      </w:r>
      <w:proofErr w:type="spellEnd"/>
      <w:r w:rsidRPr="007E4DB0">
        <w:rPr>
          <w:rFonts w:ascii="Arial" w:hAnsi="Arial" w:cs="Arial"/>
          <w:lang w:val="de-DE"/>
        </w:rPr>
        <w:t xml:space="preserve"> herein was </w:t>
      </w:r>
      <w:proofErr w:type="spellStart"/>
      <w:r w:rsidRPr="007E4DB0">
        <w:rPr>
          <w:rFonts w:ascii="Arial" w:hAnsi="Arial" w:cs="Arial"/>
          <w:lang w:val="de-DE"/>
        </w:rPr>
        <w:t>composed</w:t>
      </w:r>
      <w:proofErr w:type="spellEnd"/>
      <w:r w:rsidRPr="007E4DB0">
        <w:rPr>
          <w:rFonts w:ascii="Arial" w:hAnsi="Arial" w:cs="Arial"/>
          <w:lang w:val="de-DE"/>
        </w:rPr>
        <w:t xml:space="preserve"> </w:t>
      </w:r>
      <w:proofErr w:type="spellStart"/>
      <w:r w:rsidRPr="007E4DB0">
        <w:rPr>
          <w:rFonts w:ascii="Arial" w:hAnsi="Arial" w:cs="Arial"/>
          <w:lang w:val="de-DE"/>
        </w:rPr>
        <w:t>by</w:t>
      </w:r>
      <w:proofErr w:type="spellEnd"/>
      <w:r w:rsidRPr="007E4DB0">
        <w:rPr>
          <w:rFonts w:ascii="Arial" w:hAnsi="Arial" w:cs="Arial"/>
          <w:lang w:val="de-DE"/>
        </w:rPr>
        <w:t xml:space="preserve"> and </w:t>
      </w:r>
      <w:proofErr w:type="spellStart"/>
      <w:r w:rsidRPr="007E4DB0">
        <w:rPr>
          <w:rFonts w:ascii="Arial" w:hAnsi="Arial" w:cs="Arial"/>
          <w:lang w:val="de-DE"/>
        </w:rPr>
        <w:t>originated</w:t>
      </w:r>
      <w:proofErr w:type="spellEnd"/>
      <w:r w:rsidRPr="007E4DB0">
        <w:rPr>
          <w:rFonts w:ascii="Arial" w:hAnsi="Arial" w:cs="Arial"/>
          <w:lang w:val="de-DE"/>
        </w:rPr>
        <w:t xml:space="preserve"> </w:t>
      </w:r>
      <w:proofErr w:type="spellStart"/>
      <w:r w:rsidRPr="007E4DB0">
        <w:rPr>
          <w:rFonts w:ascii="Arial" w:hAnsi="Arial" w:cs="Arial"/>
          <w:lang w:val="de-DE"/>
        </w:rPr>
        <w:t>entirely</w:t>
      </w:r>
      <w:proofErr w:type="spellEnd"/>
      <w:r w:rsidRPr="007E4DB0">
        <w:rPr>
          <w:rFonts w:ascii="Arial" w:hAnsi="Arial" w:cs="Arial"/>
          <w:lang w:val="de-DE"/>
        </w:rPr>
        <w:t xml:space="preserve"> </w:t>
      </w:r>
      <w:proofErr w:type="spellStart"/>
      <w:r w:rsidRPr="007E4DB0">
        <w:rPr>
          <w:rFonts w:ascii="Arial" w:hAnsi="Arial" w:cs="Arial"/>
          <w:lang w:val="de-DE"/>
        </w:rPr>
        <w:t>from</w:t>
      </w:r>
      <w:proofErr w:type="spellEnd"/>
      <w:r w:rsidRPr="007E4DB0">
        <w:rPr>
          <w:rFonts w:ascii="Arial" w:hAnsi="Arial" w:cs="Arial"/>
          <w:lang w:val="de-DE"/>
        </w:rPr>
        <w:t xml:space="preserve"> </w:t>
      </w:r>
      <w:proofErr w:type="spellStart"/>
      <w:r w:rsidR="00FD2710" w:rsidRPr="007E4DB0">
        <w:rPr>
          <w:rFonts w:ascii="Arial" w:hAnsi="Arial" w:cs="Arial"/>
          <w:lang w:val="de-DE"/>
        </w:rPr>
        <w:t>us</w:t>
      </w:r>
      <w:proofErr w:type="spellEnd"/>
      <w:r w:rsidRPr="007E4DB0">
        <w:rPr>
          <w:rFonts w:ascii="Arial" w:hAnsi="Arial" w:cs="Arial"/>
          <w:lang w:val="de-DE"/>
        </w:rPr>
        <w:t xml:space="preserve">. Information </w:t>
      </w:r>
      <w:proofErr w:type="spellStart"/>
      <w:r w:rsidRPr="007E4DB0">
        <w:rPr>
          <w:rFonts w:ascii="Arial" w:hAnsi="Arial" w:cs="Arial"/>
          <w:lang w:val="de-DE"/>
        </w:rPr>
        <w:t>derived</w:t>
      </w:r>
      <w:proofErr w:type="spellEnd"/>
      <w:r w:rsidRPr="007E4DB0">
        <w:rPr>
          <w:rFonts w:ascii="Arial" w:hAnsi="Arial" w:cs="Arial"/>
          <w:lang w:val="de-DE"/>
        </w:rPr>
        <w:t xml:space="preserve"> </w:t>
      </w:r>
      <w:proofErr w:type="spellStart"/>
      <w:r w:rsidRPr="007E4DB0">
        <w:rPr>
          <w:rFonts w:ascii="Arial" w:hAnsi="Arial" w:cs="Arial"/>
          <w:lang w:val="de-DE"/>
        </w:rPr>
        <w:t>from</w:t>
      </w:r>
      <w:proofErr w:type="spellEnd"/>
      <w:r w:rsidRPr="007E4DB0">
        <w:rPr>
          <w:rFonts w:ascii="Arial" w:hAnsi="Arial" w:cs="Arial"/>
          <w:lang w:val="de-DE"/>
        </w:rPr>
        <w:t xml:space="preserve"> </w:t>
      </w:r>
      <w:proofErr w:type="spellStart"/>
      <w:r w:rsidRPr="007E4DB0">
        <w:rPr>
          <w:rFonts w:ascii="Arial" w:hAnsi="Arial" w:cs="Arial"/>
          <w:lang w:val="de-DE"/>
        </w:rPr>
        <w:t>published</w:t>
      </w:r>
      <w:proofErr w:type="spellEnd"/>
      <w:r w:rsidRPr="007E4DB0">
        <w:rPr>
          <w:rFonts w:ascii="Arial" w:hAnsi="Arial" w:cs="Arial"/>
          <w:lang w:val="de-DE"/>
        </w:rPr>
        <w:t xml:space="preserve"> and </w:t>
      </w:r>
      <w:proofErr w:type="spellStart"/>
      <w:r w:rsidRPr="007E4DB0">
        <w:rPr>
          <w:rFonts w:ascii="Arial" w:hAnsi="Arial" w:cs="Arial"/>
          <w:lang w:val="de-DE"/>
        </w:rPr>
        <w:t>unpublished</w:t>
      </w:r>
      <w:proofErr w:type="spellEnd"/>
      <w:r w:rsidRPr="007E4DB0">
        <w:rPr>
          <w:rFonts w:ascii="Arial" w:hAnsi="Arial" w:cs="Arial"/>
          <w:lang w:val="de-DE"/>
        </w:rPr>
        <w:t xml:space="preserve"> </w:t>
      </w:r>
      <w:proofErr w:type="spellStart"/>
      <w:r w:rsidRPr="007E4DB0">
        <w:rPr>
          <w:rFonts w:ascii="Arial" w:hAnsi="Arial" w:cs="Arial"/>
          <w:lang w:val="de-DE"/>
        </w:rPr>
        <w:t>work</w:t>
      </w:r>
      <w:proofErr w:type="spellEnd"/>
      <w:r w:rsidRPr="007E4DB0">
        <w:rPr>
          <w:rFonts w:ascii="Arial" w:hAnsi="Arial" w:cs="Arial"/>
          <w:lang w:val="de-DE"/>
        </w:rPr>
        <w:t xml:space="preserve"> </w:t>
      </w:r>
      <w:proofErr w:type="spellStart"/>
      <w:r w:rsidRPr="007E4DB0">
        <w:rPr>
          <w:rFonts w:ascii="Arial" w:hAnsi="Arial" w:cs="Arial"/>
          <w:lang w:val="de-DE"/>
        </w:rPr>
        <w:t>of</w:t>
      </w:r>
      <w:proofErr w:type="spellEnd"/>
      <w:r w:rsidRPr="007E4DB0">
        <w:rPr>
          <w:rFonts w:ascii="Arial" w:hAnsi="Arial" w:cs="Arial"/>
          <w:lang w:val="de-DE"/>
        </w:rPr>
        <w:t xml:space="preserve"> </w:t>
      </w:r>
      <w:proofErr w:type="spellStart"/>
      <w:r w:rsidRPr="007E4DB0">
        <w:rPr>
          <w:rFonts w:ascii="Arial" w:hAnsi="Arial" w:cs="Arial"/>
          <w:lang w:val="de-DE"/>
        </w:rPr>
        <w:t>other</w:t>
      </w:r>
      <w:proofErr w:type="spellEnd"/>
      <w:r w:rsidRPr="007E4DB0">
        <w:rPr>
          <w:rFonts w:ascii="Arial" w:hAnsi="Arial" w:cs="Arial"/>
          <w:lang w:val="de-DE"/>
        </w:rPr>
        <w:t xml:space="preserve"> </w:t>
      </w:r>
      <w:proofErr w:type="spellStart"/>
      <w:r w:rsidRPr="007E4DB0">
        <w:rPr>
          <w:rFonts w:ascii="Arial" w:hAnsi="Arial" w:cs="Arial"/>
          <w:lang w:val="de-DE"/>
        </w:rPr>
        <w:t>has</w:t>
      </w:r>
      <w:proofErr w:type="spellEnd"/>
      <w:r w:rsidRPr="007E4DB0">
        <w:rPr>
          <w:rFonts w:ascii="Arial" w:hAnsi="Arial" w:cs="Arial"/>
          <w:lang w:val="de-DE"/>
        </w:rPr>
        <w:t xml:space="preserve"> </w:t>
      </w:r>
      <w:proofErr w:type="spellStart"/>
      <w:r w:rsidRPr="007E4DB0">
        <w:rPr>
          <w:rFonts w:ascii="Arial" w:hAnsi="Arial" w:cs="Arial"/>
          <w:lang w:val="de-DE"/>
        </w:rPr>
        <w:t>been</w:t>
      </w:r>
      <w:proofErr w:type="spellEnd"/>
      <w:r w:rsidRPr="007E4DB0">
        <w:rPr>
          <w:rFonts w:ascii="Arial" w:hAnsi="Arial" w:cs="Arial"/>
          <w:lang w:val="de-DE"/>
        </w:rPr>
        <w:t xml:space="preserve"> </w:t>
      </w:r>
      <w:proofErr w:type="spellStart"/>
      <w:r w:rsidRPr="007E4DB0">
        <w:rPr>
          <w:rFonts w:ascii="Arial" w:hAnsi="Arial" w:cs="Arial"/>
          <w:lang w:val="de-DE"/>
        </w:rPr>
        <w:t>acknowledged</w:t>
      </w:r>
      <w:proofErr w:type="spellEnd"/>
      <w:r w:rsidRPr="007E4DB0">
        <w:rPr>
          <w:rFonts w:ascii="Arial" w:hAnsi="Arial" w:cs="Arial"/>
          <w:lang w:val="de-DE"/>
        </w:rPr>
        <w:t xml:space="preserve"> in </w:t>
      </w:r>
      <w:proofErr w:type="spellStart"/>
      <w:r w:rsidRPr="007E4DB0">
        <w:rPr>
          <w:rFonts w:ascii="Arial" w:hAnsi="Arial" w:cs="Arial"/>
          <w:lang w:val="de-DE"/>
        </w:rPr>
        <w:t>the</w:t>
      </w:r>
      <w:proofErr w:type="spellEnd"/>
      <w:r w:rsidRPr="007E4DB0">
        <w:rPr>
          <w:rFonts w:ascii="Arial" w:hAnsi="Arial" w:cs="Arial"/>
          <w:lang w:val="de-DE"/>
        </w:rPr>
        <w:t xml:space="preserve"> </w:t>
      </w:r>
      <w:proofErr w:type="spellStart"/>
      <w:r w:rsidRPr="007E4DB0">
        <w:rPr>
          <w:rFonts w:ascii="Arial" w:hAnsi="Arial" w:cs="Arial"/>
          <w:lang w:val="de-DE"/>
        </w:rPr>
        <w:t>text</w:t>
      </w:r>
      <w:proofErr w:type="spellEnd"/>
      <w:r w:rsidRPr="007E4DB0">
        <w:rPr>
          <w:rFonts w:ascii="Arial" w:hAnsi="Arial" w:cs="Arial"/>
          <w:lang w:val="de-DE"/>
        </w:rPr>
        <w:t xml:space="preserve"> and </w:t>
      </w:r>
      <w:proofErr w:type="spellStart"/>
      <w:r w:rsidRPr="007E4DB0">
        <w:rPr>
          <w:rFonts w:ascii="Arial" w:hAnsi="Arial" w:cs="Arial"/>
          <w:lang w:val="de-DE"/>
        </w:rPr>
        <w:t>references</w:t>
      </w:r>
      <w:proofErr w:type="spellEnd"/>
      <w:r w:rsidRPr="007E4DB0">
        <w:rPr>
          <w:rFonts w:ascii="Arial" w:hAnsi="Arial" w:cs="Arial"/>
          <w:lang w:val="de-DE"/>
        </w:rPr>
        <w:t xml:space="preserve"> </w:t>
      </w:r>
      <w:proofErr w:type="spellStart"/>
      <w:r w:rsidRPr="007E4DB0">
        <w:rPr>
          <w:rFonts w:ascii="Arial" w:hAnsi="Arial" w:cs="Arial"/>
          <w:lang w:val="de-DE"/>
        </w:rPr>
        <w:t>are</w:t>
      </w:r>
      <w:proofErr w:type="spellEnd"/>
      <w:r w:rsidRPr="007E4DB0">
        <w:rPr>
          <w:rFonts w:ascii="Arial" w:hAnsi="Arial" w:cs="Arial"/>
          <w:lang w:val="de-DE"/>
        </w:rPr>
        <w:t xml:space="preserve"> </w:t>
      </w:r>
      <w:proofErr w:type="spellStart"/>
      <w:r w:rsidRPr="007E4DB0">
        <w:rPr>
          <w:rFonts w:ascii="Arial" w:hAnsi="Arial" w:cs="Arial"/>
          <w:lang w:val="de-DE"/>
        </w:rPr>
        <w:t>given</w:t>
      </w:r>
      <w:proofErr w:type="spellEnd"/>
      <w:r w:rsidRPr="007E4DB0">
        <w:rPr>
          <w:rFonts w:ascii="Arial" w:hAnsi="Arial" w:cs="Arial"/>
          <w:lang w:val="de-DE"/>
        </w:rPr>
        <w:t xml:space="preserve"> in </w:t>
      </w:r>
      <w:proofErr w:type="spellStart"/>
      <w:r w:rsidRPr="007E4DB0">
        <w:rPr>
          <w:rFonts w:ascii="Arial" w:hAnsi="Arial" w:cs="Arial"/>
          <w:lang w:val="de-DE"/>
        </w:rPr>
        <w:t>the</w:t>
      </w:r>
      <w:proofErr w:type="spellEnd"/>
      <w:r w:rsidRPr="007E4DB0">
        <w:rPr>
          <w:rFonts w:ascii="Arial" w:hAnsi="Arial" w:cs="Arial"/>
          <w:lang w:val="de-DE"/>
        </w:rPr>
        <w:t xml:space="preserve"> </w:t>
      </w:r>
      <w:proofErr w:type="spellStart"/>
      <w:r w:rsidRPr="007E4DB0">
        <w:rPr>
          <w:rFonts w:ascii="Arial" w:hAnsi="Arial" w:cs="Arial"/>
          <w:lang w:val="de-DE"/>
        </w:rPr>
        <w:t>list</w:t>
      </w:r>
      <w:proofErr w:type="spellEnd"/>
      <w:r w:rsidRPr="007E4DB0">
        <w:rPr>
          <w:rFonts w:ascii="Arial" w:hAnsi="Arial" w:cs="Arial"/>
          <w:lang w:val="de-DE"/>
        </w:rPr>
        <w:t xml:space="preserve"> </w:t>
      </w:r>
      <w:proofErr w:type="spellStart"/>
      <w:r w:rsidRPr="007E4DB0">
        <w:rPr>
          <w:rFonts w:ascii="Arial" w:hAnsi="Arial" w:cs="Arial"/>
          <w:lang w:val="de-DE"/>
        </w:rPr>
        <w:t>of</w:t>
      </w:r>
      <w:proofErr w:type="spellEnd"/>
      <w:r w:rsidRPr="007E4DB0">
        <w:rPr>
          <w:rFonts w:ascii="Arial" w:hAnsi="Arial" w:cs="Arial"/>
          <w:lang w:val="de-DE"/>
        </w:rPr>
        <w:t xml:space="preserve"> </w:t>
      </w:r>
      <w:proofErr w:type="spellStart"/>
      <w:r w:rsidRPr="007E4DB0">
        <w:rPr>
          <w:rFonts w:ascii="Arial" w:hAnsi="Arial" w:cs="Arial"/>
          <w:lang w:val="de-DE"/>
        </w:rPr>
        <w:t>references</w:t>
      </w:r>
      <w:proofErr w:type="spellEnd"/>
      <w:r w:rsidRPr="007E4DB0">
        <w:rPr>
          <w:rFonts w:ascii="Arial" w:hAnsi="Arial" w:cs="Arial"/>
          <w:lang w:val="de-DE"/>
        </w:rPr>
        <w:t>.</w:t>
      </w:r>
    </w:p>
    <w:p w14:paraId="17460279" w14:textId="73D995B9" w:rsidR="00366D6D" w:rsidRPr="007E4DB0" w:rsidRDefault="00366D6D" w:rsidP="005D5C2B">
      <w:pPr>
        <w:pStyle w:val="NormalWeb"/>
        <w:spacing w:before="120" w:beforeAutospacing="0" w:after="120" w:afterAutospacing="0" w:line="360" w:lineRule="auto"/>
        <w:jc w:val="both"/>
        <w:rPr>
          <w:rFonts w:ascii="Arial" w:hAnsi="Arial" w:cs="Arial"/>
          <w:lang w:val="de-DE"/>
        </w:rPr>
      </w:pPr>
    </w:p>
    <w:p w14:paraId="56EDA900" w14:textId="7679492D" w:rsidR="00FD2710" w:rsidRPr="007E4DB0" w:rsidRDefault="00FD2710" w:rsidP="005D5C2B">
      <w:pPr>
        <w:pStyle w:val="NormalWeb"/>
        <w:spacing w:before="120" w:beforeAutospacing="0" w:after="120" w:afterAutospacing="0" w:line="360" w:lineRule="auto"/>
        <w:ind w:left="5760" w:hanging="5760"/>
        <w:jc w:val="both"/>
        <w:rPr>
          <w:rFonts w:ascii="Arial" w:hAnsi="Arial" w:cs="Arial"/>
          <w:lang w:val="de-DE"/>
        </w:rPr>
      </w:pPr>
      <w:r w:rsidRPr="007E4DB0">
        <w:rPr>
          <w:rFonts w:ascii="Arial" w:hAnsi="Arial" w:cs="Arial"/>
          <w:lang w:val="de-DE"/>
        </w:rPr>
        <w:t>09.05.2020</w:t>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p>
    <w:p w14:paraId="1308D19F" w14:textId="271038C1" w:rsidR="00366D6D" w:rsidRPr="007E4DB0" w:rsidRDefault="00366D6D" w:rsidP="005D5C2B">
      <w:pPr>
        <w:pStyle w:val="NormalWeb"/>
        <w:spacing w:before="120" w:beforeAutospacing="0" w:after="120" w:afterAutospacing="0" w:line="360" w:lineRule="auto"/>
        <w:ind w:left="5760" w:hanging="5760"/>
        <w:jc w:val="both"/>
        <w:rPr>
          <w:rFonts w:ascii="Arial" w:hAnsi="Arial" w:cs="Arial"/>
          <w:lang w:val="de-DE"/>
        </w:rPr>
      </w:pPr>
      <w:r w:rsidRPr="007E4DB0">
        <w:rPr>
          <w:rFonts w:ascii="Arial" w:hAnsi="Arial" w:cs="Arial"/>
          <w:lang w:val="de-DE"/>
        </w:rPr>
        <w:t>Date</w:t>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Pr="007E4DB0">
        <w:rPr>
          <w:rFonts w:ascii="Arial" w:hAnsi="Arial" w:cs="Arial"/>
          <w:lang w:val="de-DE"/>
        </w:rPr>
        <w:tab/>
      </w:r>
      <w:r w:rsidR="007E4DB0" w:rsidRPr="007E4DB0">
        <w:rPr>
          <w:rFonts w:ascii="Arial" w:hAnsi="Arial" w:cs="Arial"/>
          <w:lang w:val="de-DE"/>
        </w:rPr>
        <w:t>Unterschrift</w:t>
      </w:r>
    </w:p>
    <w:p w14:paraId="0B859218" w14:textId="77777777" w:rsidR="007160F4" w:rsidRPr="007E4DB0" w:rsidRDefault="007160F4" w:rsidP="005D5C2B">
      <w:pPr>
        <w:spacing w:before="120" w:after="120" w:line="360" w:lineRule="auto"/>
        <w:jc w:val="both"/>
        <w:rPr>
          <w:rFonts w:cs="Arial"/>
          <w:szCs w:val="24"/>
          <w:lang w:val="de-DE"/>
        </w:rPr>
      </w:pPr>
    </w:p>
    <w:sectPr w:rsidR="007160F4" w:rsidRPr="007E4DB0" w:rsidSect="00DB7EE2">
      <w:headerReference w:type="default" r:id="rId23"/>
      <w:footerReference w:type="default" r:id="rId24"/>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C99F" w14:textId="77777777" w:rsidR="00F525EF" w:rsidRDefault="00F525EF" w:rsidP="00DB7EE2">
      <w:pPr>
        <w:spacing w:after="0" w:line="240" w:lineRule="auto"/>
      </w:pPr>
      <w:r>
        <w:separator/>
      </w:r>
    </w:p>
  </w:endnote>
  <w:endnote w:type="continuationSeparator" w:id="0">
    <w:p w14:paraId="43F6C5B8" w14:textId="77777777" w:rsidR="00F525EF" w:rsidRDefault="00F525EF" w:rsidP="00DB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751C" w14:textId="77777777" w:rsidR="00DB7EE2" w:rsidRDefault="00DB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86F3" w14:textId="6762CD88" w:rsidR="00DB7EE2" w:rsidRDefault="00DB7EE2">
    <w:pPr>
      <w:pStyle w:val="Footer"/>
      <w:jc w:val="right"/>
    </w:pPr>
  </w:p>
  <w:p w14:paraId="78EFB3DC" w14:textId="77777777" w:rsidR="00DB7EE2" w:rsidRDefault="00DB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DE6A" w14:textId="77777777" w:rsidR="00DB7EE2" w:rsidRDefault="00DB7E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59527"/>
      <w:docPartObj>
        <w:docPartGallery w:val="Page Numbers (Bottom of Page)"/>
        <w:docPartUnique/>
      </w:docPartObj>
    </w:sdtPr>
    <w:sdtEndPr>
      <w:rPr>
        <w:noProof/>
      </w:rPr>
    </w:sdtEndPr>
    <w:sdtContent>
      <w:p w14:paraId="7064D354" w14:textId="5BBCACC2" w:rsidR="00DB7EE2" w:rsidRDefault="00DB7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4FDB7" w14:textId="77777777" w:rsidR="00DB7EE2" w:rsidRDefault="00DB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D749" w14:textId="77777777" w:rsidR="00F525EF" w:rsidRDefault="00F525EF" w:rsidP="00DB7EE2">
      <w:pPr>
        <w:spacing w:after="0" w:line="240" w:lineRule="auto"/>
      </w:pPr>
      <w:r>
        <w:separator/>
      </w:r>
    </w:p>
  </w:footnote>
  <w:footnote w:type="continuationSeparator" w:id="0">
    <w:p w14:paraId="6D4115B8" w14:textId="77777777" w:rsidR="00F525EF" w:rsidRDefault="00F525EF" w:rsidP="00DB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FAA4" w14:textId="77777777" w:rsidR="00DB7EE2" w:rsidRDefault="00DB7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CF22" w14:textId="77777777" w:rsidR="00DB7EE2" w:rsidRDefault="00DB7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F2AF" w14:textId="77777777" w:rsidR="00DB7EE2" w:rsidRDefault="00DB7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1D0E" w14:textId="77777777" w:rsidR="00DB7EE2" w:rsidRDefault="00DB7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324D1"/>
    <w:rsid w:val="00060F4C"/>
    <w:rsid w:val="00062062"/>
    <w:rsid w:val="000A3A60"/>
    <w:rsid w:val="000B2899"/>
    <w:rsid w:val="00103F25"/>
    <w:rsid w:val="001049EE"/>
    <w:rsid w:val="00114312"/>
    <w:rsid w:val="00117D89"/>
    <w:rsid w:val="001433C3"/>
    <w:rsid w:val="001808E4"/>
    <w:rsid w:val="001B38A4"/>
    <w:rsid w:val="001B7690"/>
    <w:rsid w:val="00233AC4"/>
    <w:rsid w:val="00245A58"/>
    <w:rsid w:val="00257C5D"/>
    <w:rsid w:val="00285BA9"/>
    <w:rsid w:val="002C72AA"/>
    <w:rsid w:val="002E5507"/>
    <w:rsid w:val="002E5B85"/>
    <w:rsid w:val="002F42CC"/>
    <w:rsid w:val="00302A09"/>
    <w:rsid w:val="003175CC"/>
    <w:rsid w:val="00317ECC"/>
    <w:rsid w:val="00321567"/>
    <w:rsid w:val="00336DDF"/>
    <w:rsid w:val="00355CB8"/>
    <w:rsid w:val="00357B37"/>
    <w:rsid w:val="00366D6D"/>
    <w:rsid w:val="00390CBA"/>
    <w:rsid w:val="003A1C30"/>
    <w:rsid w:val="003B29CF"/>
    <w:rsid w:val="003F55FF"/>
    <w:rsid w:val="0042562C"/>
    <w:rsid w:val="0043058E"/>
    <w:rsid w:val="004315D8"/>
    <w:rsid w:val="004455E8"/>
    <w:rsid w:val="00446ED6"/>
    <w:rsid w:val="00456C3D"/>
    <w:rsid w:val="004844F0"/>
    <w:rsid w:val="0048509D"/>
    <w:rsid w:val="004A022F"/>
    <w:rsid w:val="00537370"/>
    <w:rsid w:val="00545F07"/>
    <w:rsid w:val="0056255D"/>
    <w:rsid w:val="005901A9"/>
    <w:rsid w:val="00590D45"/>
    <w:rsid w:val="005B643F"/>
    <w:rsid w:val="005D5C2B"/>
    <w:rsid w:val="005E0BC4"/>
    <w:rsid w:val="006447F8"/>
    <w:rsid w:val="00645E4D"/>
    <w:rsid w:val="0069369E"/>
    <w:rsid w:val="006D430F"/>
    <w:rsid w:val="00704BCB"/>
    <w:rsid w:val="007160F4"/>
    <w:rsid w:val="00717BE8"/>
    <w:rsid w:val="0077145F"/>
    <w:rsid w:val="00794979"/>
    <w:rsid w:val="007E4DB0"/>
    <w:rsid w:val="007F478F"/>
    <w:rsid w:val="00815009"/>
    <w:rsid w:val="00835965"/>
    <w:rsid w:val="00860DAB"/>
    <w:rsid w:val="008650FF"/>
    <w:rsid w:val="0087575B"/>
    <w:rsid w:val="00883B03"/>
    <w:rsid w:val="00887DB9"/>
    <w:rsid w:val="008A4D6D"/>
    <w:rsid w:val="008C0811"/>
    <w:rsid w:val="008D6660"/>
    <w:rsid w:val="008E1C2E"/>
    <w:rsid w:val="00944871"/>
    <w:rsid w:val="009A57BA"/>
    <w:rsid w:val="009B15A3"/>
    <w:rsid w:val="009B3CBE"/>
    <w:rsid w:val="009C21D4"/>
    <w:rsid w:val="00A66B88"/>
    <w:rsid w:val="00B018BD"/>
    <w:rsid w:val="00B02B56"/>
    <w:rsid w:val="00B04E86"/>
    <w:rsid w:val="00B07DEA"/>
    <w:rsid w:val="00B43792"/>
    <w:rsid w:val="00B5253F"/>
    <w:rsid w:val="00B805EA"/>
    <w:rsid w:val="00B8500B"/>
    <w:rsid w:val="00BB0176"/>
    <w:rsid w:val="00BD1FD8"/>
    <w:rsid w:val="00C246D1"/>
    <w:rsid w:val="00C3161B"/>
    <w:rsid w:val="00C87501"/>
    <w:rsid w:val="00CB10CD"/>
    <w:rsid w:val="00CB7B31"/>
    <w:rsid w:val="00CB7E07"/>
    <w:rsid w:val="00CB7ED8"/>
    <w:rsid w:val="00CC70C0"/>
    <w:rsid w:val="00CE2E1E"/>
    <w:rsid w:val="00D313B2"/>
    <w:rsid w:val="00D36AC0"/>
    <w:rsid w:val="00D7224A"/>
    <w:rsid w:val="00D82B7E"/>
    <w:rsid w:val="00DA46BC"/>
    <w:rsid w:val="00DB430A"/>
    <w:rsid w:val="00DB7EE2"/>
    <w:rsid w:val="00E3342A"/>
    <w:rsid w:val="00E37ABA"/>
    <w:rsid w:val="00E62377"/>
    <w:rsid w:val="00E97AF9"/>
    <w:rsid w:val="00EA0878"/>
    <w:rsid w:val="00ED3E39"/>
    <w:rsid w:val="00EF3EA1"/>
    <w:rsid w:val="00F25FA1"/>
    <w:rsid w:val="00F33504"/>
    <w:rsid w:val="00F51B4A"/>
    <w:rsid w:val="00F525EF"/>
    <w:rsid w:val="00F74F84"/>
    <w:rsid w:val="00F76D98"/>
    <w:rsid w:val="00F96139"/>
    <w:rsid w:val="00F97BF3"/>
    <w:rsid w:val="00FB77D7"/>
    <w:rsid w:val="00FC79BE"/>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336DDF"/>
    <w:pPr>
      <w:keepNext/>
      <w:keepLines/>
      <w:spacing w:before="120" w:after="120" w:line="360" w:lineRule="auto"/>
      <w:outlineLvl w:val="0"/>
    </w:pPr>
    <w:rPr>
      <w:rFonts w:eastAsia="Times New Roman" w:cs="Arial"/>
      <w:b/>
      <w:bCs/>
      <w:szCs w:val="24"/>
      <w:lang w:val="de-DE"/>
    </w:rPr>
  </w:style>
  <w:style w:type="paragraph" w:styleId="Heading2">
    <w:name w:val="heading 2"/>
    <w:basedOn w:val="Normal"/>
    <w:next w:val="Normal"/>
    <w:link w:val="Heading2Char"/>
    <w:autoRedefine/>
    <w:uiPriority w:val="9"/>
    <w:unhideWhenUsed/>
    <w:qFormat/>
    <w:rsid w:val="00336DD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36D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B77D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2F42CC"/>
    <w:rPr>
      <w:rFonts w:ascii="Arial" w:hAnsi="Arial"/>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336DDF"/>
    <w:rPr>
      <w:rFonts w:ascii="Arial" w:eastAsia="Times New Roman" w:hAnsi="Arial" w:cs="Arial"/>
      <w:b/>
      <w:bCs/>
      <w:sz w:val="24"/>
      <w:szCs w:val="24"/>
      <w:lang w:val="de-DE"/>
    </w:rPr>
  </w:style>
  <w:style w:type="character" w:customStyle="1" w:styleId="Heading2Char">
    <w:name w:val="Heading 2 Char"/>
    <w:basedOn w:val="DefaultParagraphFont"/>
    <w:link w:val="Heading2"/>
    <w:uiPriority w:val="9"/>
    <w:rsid w:val="00336DDF"/>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rsid w:val="00F25FA1"/>
    <w:pPr>
      <w:tabs>
        <w:tab w:val="left" w:pos="660"/>
        <w:tab w:val="right" w:leader="dot" w:pos="9629"/>
      </w:tabs>
      <w:spacing w:after="100"/>
      <w:ind w:left="426"/>
    </w:pPr>
    <w:rPr>
      <w:b/>
      <w:bCs/>
    </w:rPr>
  </w:style>
  <w:style w:type="paragraph" w:styleId="TOC2">
    <w:name w:val="toc 2"/>
    <w:basedOn w:val="Normal"/>
    <w:next w:val="Normal"/>
    <w:autoRedefine/>
    <w:uiPriority w:val="39"/>
    <w:unhideWhenUsed/>
    <w:rsid w:val="008A4D6D"/>
    <w:pPr>
      <w:tabs>
        <w:tab w:val="right" w:leader="dot" w:pos="9629"/>
      </w:tabs>
      <w:spacing w:after="100"/>
      <w:ind w:left="567" w:firstLine="142"/>
    </w:p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DDF"/>
    <w:rPr>
      <w:rFonts w:ascii="Arial" w:eastAsiaTheme="majorEastAsia" w:hAnsi="Arial" w:cstheme="majorBidi"/>
      <w:b/>
      <w:sz w:val="24"/>
      <w:szCs w:val="24"/>
    </w:rPr>
  </w:style>
  <w:style w:type="paragraph" w:styleId="TOC3">
    <w:name w:val="toc 3"/>
    <w:basedOn w:val="Normal"/>
    <w:next w:val="Normal"/>
    <w:autoRedefine/>
    <w:uiPriority w:val="39"/>
    <w:unhideWhenUsed/>
    <w:rsid w:val="008A4D6D"/>
    <w:pPr>
      <w:tabs>
        <w:tab w:val="right" w:leader="dot" w:pos="9062"/>
      </w:tabs>
      <w:spacing w:after="100"/>
      <w:ind w:left="709"/>
    </w:pPr>
  </w:style>
  <w:style w:type="character" w:customStyle="1" w:styleId="Heading4Char">
    <w:name w:val="Heading 4 Char"/>
    <w:basedOn w:val="DefaultParagraphFont"/>
    <w:link w:val="Heading4"/>
    <w:uiPriority w:val="9"/>
    <w:rsid w:val="00FB77D7"/>
    <w:rPr>
      <w:rFonts w:ascii="Arial" w:eastAsiaTheme="majorEastAsia" w:hAnsi="Arial" w:cstheme="majorBidi"/>
      <w:b/>
      <w:iCs/>
      <w:sz w:val="24"/>
    </w:rPr>
  </w:style>
  <w:style w:type="character" w:customStyle="1" w:styleId="jlqj4b">
    <w:name w:val="jlqj4b"/>
    <w:basedOn w:val="DefaultParagraphFont"/>
    <w:rsid w:val="00114312"/>
  </w:style>
  <w:style w:type="character" w:customStyle="1" w:styleId="normaltextrun">
    <w:name w:val="normaltextrun"/>
    <w:basedOn w:val="DefaultParagraphFont"/>
    <w:rsid w:val="00302A09"/>
  </w:style>
  <w:style w:type="character" w:customStyle="1" w:styleId="eop">
    <w:name w:val="eop"/>
    <w:basedOn w:val="DefaultParagraphFont"/>
    <w:rsid w:val="00302A09"/>
  </w:style>
  <w:style w:type="paragraph" w:customStyle="1" w:styleId="CitaviBibliography">
    <w:name w:val="Citavi Bibliography"/>
    <w:basedOn w:val="Normal"/>
    <w:rsid w:val="009B3CBE"/>
    <w:pPr>
      <w:spacing w:after="120"/>
    </w:pPr>
    <w:rPr>
      <w:rFonts w:ascii="Calibri" w:eastAsia="Times New Roman" w:hAnsi="Calibri" w:cs="Calibri"/>
      <w:sz w:val="22"/>
    </w:rPr>
  </w:style>
  <w:style w:type="character" w:styleId="PlaceholderText">
    <w:name w:val="Placeholder Text"/>
    <w:basedOn w:val="DefaultParagraphFont"/>
    <w:uiPriority w:val="99"/>
    <w:semiHidden/>
    <w:rsid w:val="00F97BF3"/>
    <w:rPr>
      <w:color w:val="808080"/>
    </w:rPr>
  </w:style>
  <w:style w:type="paragraph" w:styleId="Header">
    <w:name w:val="header"/>
    <w:basedOn w:val="Normal"/>
    <w:link w:val="HeaderChar"/>
    <w:uiPriority w:val="99"/>
    <w:unhideWhenUsed/>
    <w:rsid w:val="00DB7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E2"/>
    <w:rPr>
      <w:rFonts w:ascii="Arial" w:hAnsi="Arial"/>
      <w:sz w:val="24"/>
    </w:rPr>
  </w:style>
  <w:style w:type="paragraph" w:styleId="Footer">
    <w:name w:val="footer"/>
    <w:basedOn w:val="Normal"/>
    <w:link w:val="FooterChar"/>
    <w:uiPriority w:val="99"/>
    <w:unhideWhenUsed/>
    <w:rsid w:val="00DB7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E2"/>
    <w:rPr>
      <w:rFonts w:ascii="Arial" w:hAnsi="Arial"/>
      <w:sz w:val="24"/>
    </w:rPr>
  </w:style>
  <w:style w:type="character" w:customStyle="1" w:styleId="viiyi">
    <w:name w:val="viiyi"/>
    <w:basedOn w:val="DefaultParagraphFont"/>
    <w:rsid w:val="007E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nguyen@haw-hamburg.de" TargetMode="Externa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pendata-stuttgart/meta/wiki/API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HoangThuyTien.Le@haw-hamburg.de" TargetMode="External"/><Relationship Id="rId14" Type="http://schemas.openxmlformats.org/officeDocument/2006/relationships/header" Target="header3.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11</Pages>
  <Words>1242</Words>
  <Characters>7781</Characters>
  <Application>Microsoft Office Word</Application>
  <DocSecurity>0</DocSecurity>
  <Lines>259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38</cp:revision>
  <cp:lastPrinted>2021-05-09T19:41:00Z</cp:lastPrinted>
  <dcterms:created xsi:type="dcterms:W3CDTF">2021-05-06T19:24:00Z</dcterms:created>
  <dcterms:modified xsi:type="dcterms:W3CDTF">2021-11-15T20:30:00Z</dcterms:modified>
</cp:coreProperties>
</file>