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8ECD" w14:textId="77777777" w:rsidR="00057E13" w:rsidRDefault="000D0023">
      <w:pPr>
        <w:spacing w:before="560"/>
        <w:jc w:val="center"/>
        <w:rPr>
          <w:rFonts w:hint="eastAsia"/>
        </w:rPr>
      </w:pPr>
      <w:r>
        <w:rPr>
          <w:rFonts w:ascii="Aptos Display" w:hAnsi="Aptos Display"/>
          <w:b/>
          <w:color w:val="35134F"/>
          <w:sz w:val="50"/>
        </w:rPr>
        <w:t>Application Server CALDERA Agent Setup</w:t>
      </w:r>
    </w:p>
    <w:p w14:paraId="0610ADF4" w14:textId="77777777" w:rsidR="00057E13" w:rsidRDefault="000D0023">
      <w:pPr>
        <w:jc w:val="center"/>
        <w:rPr>
          <w:rFonts w:hint="eastAsia"/>
        </w:rPr>
      </w:pPr>
      <w:r>
        <w:rPr>
          <w:color w:val="A1007D"/>
          <w:sz w:val="24"/>
        </w:rPr>
        <w:t>Windows Server 2022 • Downstream Sandcat Agent • P2P via Terminal Server Pivot</w:t>
      </w:r>
    </w:p>
    <w:p w14:paraId="672A6659" w14:textId="77777777" w:rsidR="00057E13" w:rsidRDefault="00057E1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57E13" w14:paraId="60AF992E" w14:textId="77777777">
        <w:trPr>
          <w:jc w:val="center"/>
        </w:trPr>
        <w:tc>
          <w:tcPr>
            <w:tcW w:w="10166" w:type="dxa"/>
            <w:shd w:val="clear" w:color="auto" w:fill="EEE6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20390C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35134F"/>
              </w:rPr>
              <w:t xml:space="preserve">Purpose: </w:t>
            </w:r>
            <w:r>
              <w:t>Prepare the Windows Server 2022 Application Server so its Sandcat agent runs in the downstream/red group and communicates through the Terminal Server pivot on TCP/3389.</w:t>
            </w:r>
          </w:p>
        </w:tc>
      </w:tr>
    </w:tbl>
    <w:p w14:paraId="0A37501D" w14:textId="77777777" w:rsidR="00057E13" w:rsidRDefault="00057E13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7"/>
        <w:gridCol w:w="5079"/>
      </w:tblGrid>
      <w:tr w:rsidR="00057E13" w14:paraId="6A5DF9D8" w14:textId="77777777">
        <w:trPr>
          <w:jc w:val="center"/>
        </w:trPr>
        <w:tc>
          <w:tcPr>
            <w:tcW w:w="5083" w:type="dxa"/>
            <w:shd w:val="clear" w:color="auto" w:fill="EEE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48600" w14:textId="77777777" w:rsidR="00057E13" w:rsidRDefault="000D0023">
            <w:pPr>
              <w:rPr>
                <w:rFonts w:hint="eastAsia"/>
              </w:rPr>
            </w:pPr>
            <w:r>
              <w:rPr>
                <w:b/>
              </w:rPr>
              <w:t>Agent executable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27EA6" w14:textId="77777777" w:rsidR="00057E13" w:rsidRDefault="000D0023">
            <w:pPr>
              <w:rPr>
                <w:rFonts w:hint="eastAsia"/>
              </w:rPr>
            </w:pPr>
            <w:r>
              <w:t>C:\Users\Public\splunkd.exe</w:t>
            </w:r>
          </w:p>
        </w:tc>
      </w:tr>
      <w:tr w:rsidR="00057E13" w14:paraId="7B55AC00" w14:textId="77777777">
        <w:trPr>
          <w:jc w:val="center"/>
        </w:trPr>
        <w:tc>
          <w:tcPr>
            <w:tcW w:w="5083" w:type="dxa"/>
            <w:shd w:val="clear" w:color="auto" w:fill="EEE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C71C6" w14:textId="77777777" w:rsidR="00057E13" w:rsidRDefault="000D0023">
            <w:pPr>
              <w:rPr>
                <w:rFonts w:hint="eastAsia"/>
              </w:rPr>
            </w:pPr>
            <w:r>
              <w:rPr>
                <w:b/>
              </w:rPr>
              <w:t>CALDERA group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3EE6A" w14:textId="77777777" w:rsidR="00057E13" w:rsidRDefault="000D0023">
            <w:pPr>
              <w:rPr>
                <w:rFonts w:hint="eastAsia"/>
              </w:rPr>
            </w:pPr>
            <w:r>
              <w:t>red</w:t>
            </w:r>
          </w:p>
        </w:tc>
      </w:tr>
      <w:tr w:rsidR="00057E13" w14:paraId="0BE2D4EA" w14:textId="77777777">
        <w:trPr>
          <w:jc w:val="center"/>
        </w:trPr>
        <w:tc>
          <w:tcPr>
            <w:tcW w:w="5083" w:type="dxa"/>
            <w:shd w:val="clear" w:color="auto" w:fill="EEE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28E0C" w14:textId="77777777" w:rsidR="00057E13" w:rsidRDefault="000D0023">
            <w:pPr>
              <w:rPr>
                <w:rFonts w:hint="eastAsia"/>
              </w:rPr>
            </w:pPr>
            <w:r>
              <w:rPr>
                <w:b/>
              </w:rPr>
              <w:t>Upstream path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66604" w14:textId="77777777" w:rsidR="00057E13" w:rsidRDefault="000D0023">
            <w:pPr>
              <w:rPr>
                <w:rFonts w:hint="eastAsia"/>
              </w:rPr>
            </w:pPr>
            <w:r>
              <w:t>Terminal Server pivot private IP on TCP/3389</w:t>
            </w:r>
          </w:p>
        </w:tc>
      </w:tr>
      <w:tr w:rsidR="00057E13" w14:paraId="4D68C73C" w14:textId="77777777">
        <w:trPr>
          <w:jc w:val="center"/>
        </w:trPr>
        <w:tc>
          <w:tcPr>
            <w:tcW w:w="5083" w:type="dxa"/>
            <w:shd w:val="clear" w:color="auto" w:fill="EEE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32E9E" w14:textId="77777777" w:rsidR="00057E13" w:rsidRDefault="000D0023">
            <w:pPr>
              <w:rPr>
                <w:rFonts w:hint="eastAsia"/>
              </w:rPr>
            </w:pPr>
            <w:r>
              <w:rPr>
                <w:b/>
              </w:rPr>
              <w:t>Agent transport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3182F" w14:textId="77777777" w:rsidR="00057E13" w:rsidRDefault="000D0023">
            <w:pPr>
              <w:rPr>
                <w:rFonts w:hint="eastAsia"/>
              </w:rPr>
            </w:pPr>
            <w:r>
              <w:t>HTTP P2P through Agent 1</w:t>
            </w:r>
          </w:p>
        </w:tc>
      </w:tr>
      <w:tr w:rsidR="00057E13" w14:paraId="00CBC8EC" w14:textId="77777777">
        <w:trPr>
          <w:jc w:val="center"/>
        </w:trPr>
        <w:tc>
          <w:tcPr>
            <w:tcW w:w="5083" w:type="dxa"/>
            <w:shd w:val="clear" w:color="auto" w:fill="EEE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31B7C" w14:textId="77777777" w:rsidR="00057E13" w:rsidRDefault="000D0023">
            <w:pPr>
              <w:rPr>
                <w:rFonts w:hint="eastAsia"/>
              </w:rPr>
            </w:pPr>
            <w:r>
              <w:rPr>
                <w:b/>
              </w:rPr>
              <w:t>PLC path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8119" w14:textId="77777777" w:rsidR="00057E13" w:rsidRDefault="000D0023">
            <w:pPr>
              <w:rPr>
                <w:rFonts w:hint="eastAsia"/>
              </w:rPr>
            </w:pPr>
            <w:r>
              <w:t>Application Server OT-facing interface to PLC TCP/102</w:t>
            </w:r>
          </w:p>
        </w:tc>
      </w:tr>
    </w:tbl>
    <w:p w14:paraId="5DAB6C7B" w14:textId="77777777" w:rsidR="00057E13" w:rsidRDefault="00057E1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57E13" w14:paraId="187B82EC" w14:textId="77777777">
        <w:trPr>
          <w:jc w:val="center"/>
        </w:trPr>
        <w:tc>
          <w:tcPr>
            <w:tcW w:w="10166" w:type="dxa"/>
            <w:shd w:val="clear" w:color="auto" w:fill="FFF2C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58CD4C2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35134F"/>
              </w:rPr>
              <w:t xml:space="preserve">Important: </w:t>
            </w:r>
            <w:r>
              <w:t>Do not copy a stored downstream bootstrap command from this document. Copy the current downstream/P2P Windows deployment command directly from CALDERA so the pivot address, agent settings, and payload are current.</w:t>
            </w:r>
          </w:p>
        </w:tc>
      </w:tr>
    </w:tbl>
    <w:p w14:paraId="02EB378F" w14:textId="77777777" w:rsidR="00057E13" w:rsidRDefault="00057E13">
      <w:pPr>
        <w:spacing w:after="0"/>
        <w:rPr>
          <w:rFonts w:hint="eastAsia"/>
        </w:rPr>
      </w:pPr>
    </w:p>
    <w:p w14:paraId="6A05A809" w14:textId="77777777" w:rsidR="00057E13" w:rsidRDefault="000D0023">
      <w:pPr>
        <w:rPr>
          <w:rFonts w:hint="eastAsia"/>
        </w:rPr>
      </w:pPr>
      <w:r>
        <w:br w:type="page"/>
      </w:r>
    </w:p>
    <w:p w14:paraId="6DF7A6A6" w14:textId="77777777" w:rsidR="00057E13" w:rsidRDefault="000D0023">
      <w:pPr>
        <w:pStyle w:val="Heading1"/>
      </w:pPr>
      <w:r>
        <w:t>1. Runbook Scope and Success Criteria</w:t>
      </w:r>
    </w:p>
    <w:p w14:paraId="2C6207E4" w14:textId="77777777" w:rsidR="00057E13" w:rsidRDefault="000D0023">
      <w:pPr>
        <w:rPr>
          <w:rFonts w:hint="eastAsia"/>
        </w:rPr>
      </w:pPr>
      <w:r>
        <w:t>Run these steps from an elevated Windows PowerShell session on the Application Server. This runbook ends when splunkd.exe is running with the downstream callback and the agent appears in CALDERA.</w:t>
      </w:r>
    </w:p>
    <w:p w14:paraId="40F096EC" w14:textId="77777777" w:rsidR="00057E13" w:rsidRDefault="000D0023">
      <w:pPr>
        <w:rPr>
          <w:rFonts w:hint="eastAsia"/>
        </w:rPr>
      </w:pPr>
      <w:r>
        <w:t>Successful completion means:</w:t>
      </w:r>
    </w:p>
    <w:p w14:paraId="3B31077B" w14:textId="77777777" w:rsidR="00057E13" w:rsidRDefault="000D0023">
      <w:pPr>
        <w:pStyle w:val="ListBullet"/>
        <w:rPr>
          <w:rFonts w:hint="eastAsia"/>
        </w:rPr>
      </w:pPr>
      <w:r>
        <w:t>The Application Server can reach the Terminal Server pivot on TCP/3389.</w:t>
      </w:r>
    </w:p>
    <w:p w14:paraId="22028B97" w14:textId="77777777" w:rsidR="00057E13" w:rsidRDefault="000D0023">
      <w:pPr>
        <w:pStyle w:val="ListBullet"/>
        <w:rPr>
          <w:rFonts w:hint="eastAsia"/>
        </w:rPr>
      </w:pPr>
      <w:r>
        <w:t>Microsoft Defender has a narrow exact-file exclusion for the authorized lab payload.</w:t>
      </w:r>
    </w:p>
    <w:p w14:paraId="3D227730" w14:textId="77777777" w:rsidR="00057E13" w:rsidRDefault="000D0023">
      <w:pPr>
        <w:pStyle w:val="ListBullet"/>
        <w:rPr>
          <w:rFonts w:hint="eastAsia"/>
        </w:rPr>
      </w:pPr>
      <w:r>
        <w:t>The downstream Sandcat command is copied directly from CALDERA and executed without modification.</w:t>
      </w:r>
    </w:p>
    <w:p w14:paraId="428A3CA5" w14:textId="77777777" w:rsidR="00057E13" w:rsidRDefault="000D0023">
      <w:pPr>
        <w:pStyle w:val="ListBullet"/>
        <w:rPr>
          <w:rFonts w:hint="eastAsia"/>
        </w:rPr>
      </w:pPr>
      <w:r>
        <w:t>splunkd.exe is running in the red group and points to the pivot callback.</w:t>
      </w:r>
    </w:p>
    <w:p w14:paraId="5985202B" w14:textId="77777777" w:rsidR="00057E13" w:rsidRDefault="000D0023">
      <w:pPr>
        <w:pStyle w:val="ListBullet"/>
        <w:rPr>
          <w:rFonts w:hint="eastAsia"/>
        </w:rPr>
      </w:pPr>
      <w:r>
        <w:t>The Application Server retains direct OT network reachability to the PLC simulator.</w:t>
      </w:r>
    </w:p>
    <w:p w14:paraId="79309C24" w14:textId="77777777" w:rsidR="00057E13" w:rsidRDefault="000D0023">
      <w:pPr>
        <w:pStyle w:val="Heading1"/>
      </w:pPr>
      <w:r>
        <w:t>2. Define Only Local Runbook Variables</w:t>
      </w:r>
    </w:p>
    <w:p w14:paraId="4FA6A96A" w14:textId="77777777" w:rsidR="00057E13" w:rsidRDefault="000D0023">
      <w:pPr>
        <w:rPr>
          <w:rFonts w:hint="eastAsia"/>
        </w:rPr>
      </w:pPr>
      <w:r>
        <w:t>Define only the variables used by the local Defender and verification steps. The names are prefixed with Lab so they do not collide with variables inside the CALDERA-generated deployment command.</w:t>
      </w:r>
    </w:p>
    <w:p w14:paraId="1F70FEEE" w14:textId="1976E36F" w:rsidR="00057E13" w:rsidRDefault="000D0023">
      <w:pPr>
        <w:pStyle w:val="PowerShellCode"/>
        <w:shd w:val="clear" w:color="auto" w:fill="F7F2FB"/>
      </w:pPr>
      <w:r>
        <w:t>$LabSandcatPath = 'C:\Users\Public\'</w:t>
      </w:r>
      <w:r>
        <w:br/>
        <w:t>$LabPivotPrivateIp = '&lt;TERMINAL_SERVER_PIVOT_PRIVATE_IP_FROM_DEPLOYMENT_OUTPUT&gt;'</w:t>
      </w:r>
      <w:r>
        <w:br/>
        <w:t>$LabP2pPort = 3389</w:t>
      </w:r>
      <w:r>
        <w:br/>
        <w:t>$LabPlcPrivateIp = '&lt;PLC_SIMULATOR_PRIVATE_IP_FROM_DEPLOYMENT_OUTPUT&gt;'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57E13" w14:paraId="112D7DAB" w14:textId="77777777">
        <w:trPr>
          <w:jc w:val="center"/>
        </w:trPr>
        <w:tc>
          <w:tcPr>
            <w:tcW w:w="10166" w:type="dxa"/>
            <w:shd w:val="clear" w:color="auto" w:fill="FFF2C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F02E64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35134F"/>
              </w:rPr>
              <w:t xml:space="preserve">Variable safety: </w:t>
            </w:r>
            <w:r>
              <w:t>Do not define $callback, $p2pPort, $tlsVerify, $url, $wc, $data, or similarly named variables before pasting the CALDERA-generated command. The deployment command is self-contained.</w:t>
            </w:r>
          </w:p>
        </w:tc>
      </w:tr>
    </w:tbl>
    <w:p w14:paraId="5A39BBE3" w14:textId="77777777" w:rsidR="00057E13" w:rsidRDefault="00057E13">
      <w:pPr>
        <w:spacing w:after="0"/>
        <w:rPr>
          <w:rFonts w:hint="eastAsia"/>
        </w:rPr>
      </w:pPr>
    </w:p>
    <w:p w14:paraId="20992CDA" w14:textId="77777777" w:rsidR="00057E13" w:rsidRDefault="000D0023">
      <w:pPr>
        <w:pStyle w:val="Heading1"/>
      </w:pPr>
      <w:r>
        <w:t>3. Confirm the Application Server Network Context</w:t>
      </w:r>
    </w:p>
    <w:p w14:paraId="2637A0BB" w14:textId="77777777" w:rsidR="00057E13" w:rsidRDefault="000D0023">
      <w:pPr>
        <w:rPr>
          <w:rFonts w:hint="eastAsia"/>
        </w:rPr>
      </w:pPr>
      <w:r>
        <w:t>Review the server's IPv4 addresses and identify the interface toward the pivot and the interface toward the PLC network:</w:t>
      </w:r>
    </w:p>
    <w:p w14:paraId="59351982" w14:textId="77777777" w:rsidR="00057E13" w:rsidRDefault="000D0023">
      <w:pPr>
        <w:pStyle w:val="PowerShellCode"/>
        <w:shd w:val="clear" w:color="auto" w:fill="F7F2FB"/>
      </w:pPr>
      <w:r>
        <w:t>Get-NetIPAddress -AddressFamily IPv4 |</w:t>
      </w:r>
      <w:r>
        <w:br/>
        <w:t xml:space="preserve">    Where-Object {</w:t>
      </w:r>
      <w:r>
        <w:br/>
        <w:t xml:space="preserve">        $_.AddressState -eq 'Preferred' -and</w:t>
      </w:r>
      <w:r>
        <w:br/>
        <w:t xml:space="preserve">        $_.IPAddress -notlike '127.*' -and</w:t>
      </w:r>
      <w:r>
        <w:br/>
        <w:t xml:space="preserve">        $_.IPAddress -notlike '169.254.*'</w:t>
      </w:r>
      <w:r>
        <w:br/>
        <w:t xml:space="preserve">    } |</w:t>
      </w:r>
      <w:r>
        <w:br/>
        <w:t xml:space="preserve">    Select-Object IPAddress,InterfaceAlias,PrefixLength</w:t>
      </w:r>
    </w:p>
    <w:p w14:paraId="3C643FC8" w14:textId="77777777" w:rsidR="00057E13" w:rsidRDefault="000D0023">
      <w:pPr>
        <w:rPr>
          <w:rFonts w:hint="eastAsia"/>
        </w:rPr>
      </w:pPr>
      <w:r>
        <w:t>Use the deployment output or instructor-provided mapping to identify which private address reaches the Terminal Server pivot and which private address reaches the PLC simulator.</w:t>
      </w:r>
    </w:p>
    <w:p w14:paraId="244337E1" w14:textId="77777777" w:rsidR="00057E13" w:rsidRDefault="000D0023">
      <w:pPr>
        <w:pStyle w:val="Heading1"/>
      </w:pPr>
      <w:r>
        <w:t>4. Verify the Pivot Listener Is Reachable</w:t>
      </w:r>
    </w:p>
    <w:p w14:paraId="409871CB" w14:textId="77777777" w:rsidR="00057E13" w:rsidRDefault="000D0023">
      <w:pPr>
        <w:rPr>
          <w:rFonts w:hint="eastAsia"/>
        </w:rPr>
      </w:pPr>
      <w:r>
        <w:t>Confirm TCP/3389 reachability before attempting the downstream deployment:</w:t>
      </w:r>
    </w:p>
    <w:p w14:paraId="6AD0E7AE" w14:textId="77777777" w:rsidR="00057E13" w:rsidRDefault="000D0023">
      <w:pPr>
        <w:pStyle w:val="PowerShellCode"/>
        <w:shd w:val="clear" w:color="auto" w:fill="F7F2FB"/>
      </w:pPr>
      <w:r>
        <w:t>Test-NetConnection `</w:t>
      </w:r>
      <w:r>
        <w:br/>
        <w:t xml:space="preserve">    -ComputerName $LabPivotPrivateIp `</w:t>
      </w:r>
      <w:r>
        <w:br/>
        <w:t xml:space="preserve">    -Port $LabP2pPort `</w:t>
      </w:r>
      <w:r>
        <w:br/>
        <w:t xml:space="preserve">    -InformationLevel Detailed</w:t>
      </w:r>
    </w:p>
    <w:p w14:paraId="7D316338" w14:textId="77777777" w:rsidR="00057E13" w:rsidRDefault="000D0023">
      <w:pPr>
        <w:rPr>
          <w:rFonts w:hint="eastAsia"/>
        </w:rPr>
      </w:pPr>
      <w:r>
        <w:t>Required result:</w:t>
      </w:r>
    </w:p>
    <w:p w14:paraId="1D4ADE5E" w14:textId="77777777" w:rsidR="00057E13" w:rsidRDefault="000D0023">
      <w:pPr>
        <w:pStyle w:val="PowerShellCode"/>
        <w:shd w:val="clear" w:color="auto" w:fill="F7F2FB"/>
      </w:pPr>
      <w:r>
        <w:t>TcpTestSucceeded : True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57E13" w14:paraId="7910041A" w14:textId="77777777">
        <w:trPr>
          <w:jc w:val="center"/>
        </w:trPr>
        <w:tc>
          <w:tcPr>
            <w:tcW w:w="10166" w:type="dxa"/>
            <w:shd w:val="clear" w:color="auto" w:fill="FCE4D6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4346599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35134F"/>
              </w:rPr>
              <w:t xml:space="preserve">Stop condition: </w:t>
            </w:r>
            <w:r>
              <w:t>If TCP/3389 is not reachable, do not run the downstream deployment command. Confirm that splunkd.exe owns TCP/3389 on the Terminal Server and that the network and firewall rules allow the Application Server to reach it.</w:t>
            </w:r>
          </w:p>
        </w:tc>
      </w:tr>
    </w:tbl>
    <w:p w14:paraId="41C8F396" w14:textId="77777777" w:rsidR="00057E13" w:rsidRDefault="00057E13">
      <w:pPr>
        <w:spacing w:after="0"/>
        <w:rPr>
          <w:rFonts w:hint="eastAsia"/>
        </w:rPr>
      </w:pPr>
    </w:p>
    <w:p w14:paraId="6254995E" w14:textId="77777777" w:rsidR="00057E13" w:rsidRDefault="000D0023">
      <w:pPr>
        <w:pStyle w:val="Heading1"/>
      </w:pPr>
      <w:r>
        <w:t>5. Inspect Defender and Add a Narrow Exception</w:t>
      </w:r>
    </w:p>
    <w:p w14:paraId="077D9116" w14:textId="77777777" w:rsidR="00057E13" w:rsidRDefault="000D0023">
      <w:pPr>
        <w:rPr>
          <w:rFonts w:hint="eastAsia"/>
        </w:rPr>
      </w:pPr>
      <w:r>
        <w:t>Review recent detections and confirm the resource is the intended lab payload:</w:t>
      </w:r>
    </w:p>
    <w:p w14:paraId="06851EC9" w14:textId="77777777" w:rsidR="00057E13" w:rsidRDefault="000D0023">
      <w:pPr>
        <w:pStyle w:val="PowerShellCode"/>
        <w:shd w:val="clear" w:color="auto" w:fill="F7F2FB"/>
      </w:pPr>
      <w:r>
        <w:t>Get-MpThreatDetection |</w:t>
      </w:r>
      <w:r>
        <w:br/>
        <w:t xml:space="preserve">    Sort-Object InitialDetectionTime -Descending |</w:t>
      </w:r>
      <w:r>
        <w:br/>
        <w:t xml:space="preserve">    Select-Object -First 5 ThreatID,ActionSuccess,InitialDetectionTime,Resources</w:t>
      </w:r>
      <w:r>
        <w:br/>
      </w:r>
      <w:r>
        <w:br/>
        <w:t>Get-MpThreat |</w:t>
      </w:r>
      <w:r>
        <w:br/>
        <w:t xml:space="preserve">    Select-Object ThreatID,ThreatName,SeverityID</w:t>
      </w:r>
    </w:p>
    <w:p w14:paraId="26995078" w14:textId="77777777" w:rsidR="00057E13" w:rsidRDefault="000D0023">
      <w:pPr>
        <w:rPr>
          <w:rFonts w:hint="eastAsia"/>
        </w:rPr>
      </w:pPr>
      <w:r>
        <w:t>Add an exact-file exclusion only for the authorized Sandcat path, then verify it:</w:t>
      </w:r>
    </w:p>
    <w:p w14:paraId="21B5D24B" w14:textId="77777777" w:rsidR="00057E13" w:rsidRDefault="000D0023">
      <w:pPr>
        <w:pStyle w:val="PowerShellCode"/>
        <w:shd w:val="clear" w:color="auto" w:fill="F7F2FB"/>
      </w:pPr>
      <w:r>
        <w:t>if ((Get-MpPreference).ExclusionPath -notcontains $LabSandcatPath) {</w:t>
      </w:r>
      <w:r>
        <w:br/>
        <w:t xml:space="preserve">    Add-MpPreference -ExclusionPath $LabSandcatPath</w:t>
      </w:r>
      <w:r>
        <w:br/>
        <w:t>}</w:t>
      </w:r>
      <w:r>
        <w:br/>
      </w:r>
      <w:r>
        <w:br/>
        <w:t>(Get-MpPreference).ExclusionPath |</w:t>
      </w:r>
      <w:r>
        <w:br/>
        <w:t xml:space="preserve">    Where-Object { $_ -eq $LabSandcatPath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57E13" w14:paraId="7C697DE4" w14:textId="77777777">
        <w:trPr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59B25C4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35134F"/>
              </w:rPr>
              <w:t xml:space="preserve">Security boundary: </w:t>
            </w:r>
            <w:r>
              <w:t>Do not disable Microsoft Defender globally and do not exclude C:\Users\Public or another broad directory. The exception is limited to C:\Users\Public\splunkd.exe.</w:t>
            </w:r>
          </w:p>
        </w:tc>
      </w:tr>
    </w:tbl>
    <w:p w14:paraId="72A3D3EC" w14:textId="77777777" w:rsidR="00057E13" w:rsidRDefault="00057E13">
      <w:pPr>
        <w:spacing w:after="0"/>
        <w:rPr>
          <w:rFonts w:hint="eastAsia"/>
        </w:rPr>
      </w:pPr>
    </w:p>
    <w:p w14:paraId="72F0D01D" w14:textId="77777777" w:rsidR="00057E13" w:rsidRDefault="000D0023">
      <w:pPr>
        <w:pStyle w:val="Heading1"/>
      </w:pPr>
      <w:r>
        <w:t>6. Copy the Downstream Command Directly from CALDERA</w:t>
      </w:r>
    </w:p>
    <w:p w14:paraId="2F2407C9" w14:textId="77777777" w:rsidR="00057E13" w:rsidRDefault="000D0023">
      <w:pPr>
        <w:rPr>
          <w:rFonts w:hint="eastAsia"/>
        </w:rPr>
      </w:pPr>
      <w:r>
        <w:t>In the CALDERA interface, select the Windows downstream/P2P deployment command intended for the Application Server. The generated command should use the Terminal Server pivot as its callback and place the agent in the red group.</w:t>
      </w:r>
    </w:p>
    <w:p w14:paraId="430331AF" w14:textId="77777777" w:rsidR="00057E13" w:rsidRDefault="000D0023">
      <w:pPr>
        <w:rPr>
          <w:rFonts w:hint="eastAsia"/>
        </w:rPr>
      </w:pPr>
      <w:r>
        <w:t>Before pasting it, confirm the generated command reflects:</w:t>
      </w:r>
    </w:p>
    <w:p w14:paraId="229763F9" w14:textId="77777777" w:rsidR="00057E13" w:rsidRDefault="000D0023">
      <w:pPr>
        <w:pStyle w:val="ListBullet"/>
        <w:rPr>
          <w:rFonts w:hint="eastAsia"/>
        </w:rPr>
      </w:pPr>
      <w:r>
        <w:t>Callback host: the Terminal Server pivot private IP</w:t>
      </w:r>
    </w:p>
    <w:p w14:paraId="7CC7BF0B" w14:textId="77777777" w:rsidR="00057E13" w:rsidRDefault="000D0023">
      <w:pPr>
        <w:pStyle w:val="ListBullet"/>
        <w:rPr>
          <w:rFonts w:hint="eastAsia"/>
        </w:rPr>
      </w:pPr>
      <w:r>
        <w:t>Callback port: TCP/3389</w:t>
      </w:r>
    </w:p>
    <w:p w14:paraId="26E65A8C" w14:textId="77777777" w:rsidR="00057E13" w:rsidRDefault="000D0023">
      <w:pPr>
        <w:pStyle w:val="ListBullet"/>
        <w:rPr>
          <w:rFonts w:hint="eastAsia"/>
        </w:rPr>
      </w:pPr>
      <w:r>
        <w:t>Group: red</w:t>
      </w:r>
    </w:p>
    <w:p w14:paraId="14D1CAFA" w14:textId="77777777" w:rsidR="00057E13" w:rsidRDefault="000D0023">
      <w:pPr>
        <w:pStyle w:val="ListBullet"/>
        <w:rPr>
          <w:rFonts w:hint="eastAsia"/>
        </w:rPr>
      </w:pPr>
      <w:r>
        <w:t>Platform: Windows</w:t>
      </w:r>
    </w:p>
    <w:p w14:paraId="1C210650" w14:textId="77777777" w:rsidR="00057E13" w:rsidRDefault="000D0023">
      <w:pPr>
        <w:pStyle w:val="ListBullet"/>
        <w:rPr>
          <w:rFonts w:hint="eastAsia"/>
        </w:rPr>
      </w:pPr>
      <w:r>
        <w:t>Agent output path: C:\Users\Public\splunkd.exe</w:t>
      </w:r>
    </w:p>
    <w:p w14:paraId="38AA30EC" w14:textId="77777777" w:rsidR="00057E13" w:rsidRDefault="000D0023">
      <w:pPr>
        <w:pStyle w:val="ListBullet"/>
        <w:rPr>
          <w:rFonts w:hint="eastAsia"/>
        </w:rPr>
      </w:pPr>
      <w:r>
        <w:t>P2P/downstream bootstrap mode enabled</w:t>
      </w:r>
    </w:p>
    <w:p w14:paraId="2C00DC6A" w14:textId="77777777" w:rsidR="00057E13" w:rsidRDefault="000D0023">
      <w:pPr>
        <w:pStyle w:val="ListBullet"/>
        <w:rPr>
          <w:rFonts w:hint="eastAsia"/>
        </w:rPr>
      </w:pPr>
      <w:r>
        <w:t>The approved workshop TLS behavior shown by CALDERA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57E13" w14:paraId="7F400E05" w14:textId="77777777">
        <w:trPr>
          <w:jc w:val="center"/>
        </w:trPr>
        <w:tc>
          <w:tcPr>
            <w:tcW w:w="10166" w:type="dxa"/>
            <w:shd w:val="clear" w:color="auto" w:fill="EEE6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668D66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35134F"/>
              </w:rPr>
              <w:t xml:space="preserve">Execution instruction: </w:t>
            </w:r>
            <w:r>
              <w:t>Paste and run the command exactly as generated by CALDERA in the elevated PowerShell session. Do not rewrite it to use the Lab-prefixed variables in this runbook.</w:t>
            </w:r>
          </w:p>
        </w:tc>
      </w:tr>
    </w:tbl>
    <w:p w14:paraId="0D0B940D" w14:textId="77777777" w:rsidR="00057E13" w:rsidRDefault="00057E13">
      <w:pPr>
        <w:spacing w:after="0"/>
        <w:rPr>
          <w:rFonts w:hint="eastAsia"/>
        </w:rPr>
      </w:pPr>
    </w:p>
    <w:p w14:paraId="7F1E2082" w14:textId="77777777" w:rsidR="00057E13" w:rsidRDefault="000D0023">
      <w:pPr>
        <w:pStyle w:val="Heading1"/>
      </w:pPr>
      <w:r>
        <w:t>7. Confirm splunkd.exe Is Running</w:t>
      </w:r>
    </w:p>
    <w:p w14:paraId="7E31E194" w14:textId="77777777" w:rsidR="00057E13" w:rsidRDefault="000D0023">
      <w:pPr>
        <w:rPr>
          <w:rFonts w:hint="eastAsia"/>
        </w:rPr>
      </w:pPr>
      <w:r>
        <w:t>Confirm the downstream process and inspect its command line:</w:t>
      </w:r>
    </w:p>
    <w:p w14:paraId="0E7810D2" w14:textId="77777777" w:rsidR="00057E13" w:rsidRDefault="000D0023">
      <w:pPr>
        <w:pStyle w:val="PowerShellCode"/>
        <w:shd w:val="clear" w:color="auto" w:fill="F7F2FB"/>
      </w:pPr>
      <w:r>
        <w:t>Get-CimInstance Win32_Process -Filter "Name='splunkd.exe'" |</w:t>
      </w:r>
      <w:r>
        <w:br/>
        <w:t xml:space="preserve">    Select-Object ProcessId,ExecutablePath,CommandLine</w:t>
      </w:r>
    </w:p>
    <w:p w14:paraId="58E4F7B4" w14:textId="77777777" w:rsidR="00057E13" w:rsidRDefault="000D0023">
      <w:pPr>
        <w:rPr>
          <w:rFonts w:hint="eastAsia"/>
        </w:rPr>
      </w:pPr>
      <w:r>
        <w:t>Expected characteristics:</w:t>
      </w:r>
    </w:p>
    <w:p w14:paraId="03F37BA3" w14:textId="77777777" w:rsidR="00057E13" w:rsidRDefault="000D0023">
      <w:pPr>
        <w:pStyle w:val="ListBullet"/>
        <w:rPr>
          <w:rFonts w:hint="eastAsia"/>
        </w:rPr>
      </w:pPr>
      <w:r>
        <w:t>ExecutablePath is C:\Users\Public\splunkd.exe.</w:t>
      </w:r>
    </w:p>
    <w:p w14:paraId="2587F74B" w14:textId="77777777" w:rsidR="00057E13" w:rsidRDefault="000D0023">
      <w:pPr>
        <w:pStyle w:val="ListBullet"/>
        <w:rPr>
          <w:rFonts w:hint="eastAsia"/>
        </w:rPr>
      </w:pPr>
      <w:r>
        <w:t>The command line uses the Terminal Server pivot callback.</w:t>
      </w:r>
    </w:p>
    <w:p w14:paraId="253A42D9" w14:textId="77777777" w:rsidR="00057E13" w:rsidRDefault="000D0023">
      <w:pPr>
        <w:pStyle w:val="ListBullet"/>
        <w:rPr>
          <w:rFonts w:hint="eastAsia"/>
        </w:rPr>
      </w:pPr>
      <w:r>
        <w:t>The command line includes group red.</w:t>
      </w:r>
    </w:p>
    <w:p w14:paraId="08F21103" w14:textId="77777777" w:rsidR="00057E13" w:rsidRDefault="000D0023">
      <w:pPr>
        <w:pStyle w:val="ListBullet"/>
        <w:rPr>
          <w:rFonts w:hint="eastAsia"/>
        </w:rPr>
      </w:pPr>
      <w:r>
        <w:t>A process ID is present and remains stable after the command finishes.</w:t>
      </w:r>
    </w:p>
    <w:p w14:paraId="14606102" w14:textId="77777777" w:rsidR="00057E13" w:rsidRDefault="000D0023">
      <w:pPr>
        <w:pStyle w:val="Heading1"/>
      </w:pPr>
      <w:r>
        <w:t>8. Verify the Agent in CALDERA</w:t>
      </w:r>
    </w:p>
    <w:p w14:paraId="2FCDEE58" w14:textId="77777777" w:rsidR="00057E13" w:rsidRDefault="000D0023">
      <w:pPr>
        <w:rPr>
          <w:rFonts w:hint="eastAsia"/>
        </w:rPr>
      </w:pPr>
      <w:r>
        <w:t>Return to the CALDERA interface and verify that the Application Server agent appears as the downstream/red agent. Confirm the hostname and IP information match the Application Server before tasking any abilities.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57E13" w14:paraId="491DD216" w14:textId="77777777">
        <w:trPr>
          <w:jc w:val="center"/>
        </w:trPr>
        <w:tc>
          <w:tcPr>
            <w:tcW w:w="10166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46E2F02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35134F"/>
              </w:rPr>
              <w:t xml:space="preserve">Stop point: </w:t>
            </w:r>
            <w:r>
              <w:t>Once splunkd.exe is running and the matching red-group agent appears in CALDERA, the Application Server agent setup is complete.</w:t>
            </w:r>
          </w:p>
        </w:tc>
      </w:tr>
    </w:tbl>
    <w:p w14:paraId="0E27B00A" w14:textId="77777777" w:rsidR="00057E13" w:rsidRDefault="00057E13">
      <w:pPr>
        <w:spacing w:after="0"/>
        <w:rPr>
          <w:rFonts w:hint="eastAsia"/>
        </w:rPr>
      </w:pPr>
    </w:p>
    <w:p w14:paraId="60061E4C" w14:textId="77777777" w:rsidR="00057E13" w:rsidRDefault="000D0023">
      <w:pPr>
        <w:rPr>
          <w:rFonts w:hint="eastAsia"/>
        </w:rPr>
      </w:pPr>
      <w:r>
        <w:br w:type="page"/>
      </w:r>
    </w:p>
    <w:p w14:paraId="6CD89505" w14:textId="77777777" w:rsidR="00057E13" w:rsidRDefault="000D0023">
      <w:pPr>
        <w:pStyle w:val="Heading1"/>
      </w:pPr>
      <w:r>
        <w:t>9. Verify the PLC Network Path</w:t>
      </w:r>
    </w:p>
    <w:p w14:paraId="07302A6F" w14:textId="77777777" w:rsidR="00057E13" w:rsidRDefault="000D0023">
      <w:pPr>
        <w:rPr>
          <w:rFonts w:hint="eastAsia"/>
        </w:rPr>
      </w:pPr>
      <w:r>
        <w:t>After the downstream agent is established, verify the Application Server can reach the PLC simulator on TCP/102 using its OT-facing interface.</w:t>
      </w:r>
    </w:p>
    <w:p w14:paraId="22D8BA09" w14:textId="77777777" w:rsidR="00057E13" w:rsidRDefault="000D0023">
      <w:pPr>
        <w:pStyle w:val="PowerShellCode"/>
        <w:shd w:val="clear" w:color="auto" w:fill="F7F2FB"/>
      </w:pPr>
      <w:r>
        <w:t>Test-NetConnection `</w:t>
      </w:r>
      <w:r>
        <w:br/>
        <w:t xml:space="preserve">    -ComputerName $LabPlcPrivateIp `</w:t>
      </w:r>
      <w:r>
        <w:br/>
        <w:t xml:space="preserve">    -Port 102 `</w:t>
      </w:r>
      <w:r>
        <w:br/>
        <w:t xml:space="preserve">    -InformationLevel Detailed</w:t>
      </w:r>
    </w:p>
    <w:p w14:paraId="2008C182" w14:textId="77777777" w:rsidR="00057E13" w:rsidRDefault="000D0023">
      <w:pPr>
        <w:rPr>
          <w:rFonts w:hint="eastAsia"/>
        </w:rPr>
      </w:pPr>
      <w:r>
        <w:t>Required result:</w:t>
      </w:r>
    </w:p>
    <w:p w14:paraId="1A22A1CC" w14:textId="77777777" w:rsidR="00057E13" w:rsidRDefault="000D0023">
      <w:pPr>
        <w:pStyle w:val="PowerShellCode"/>
        <w:shd w:val="clear" w:color="auto" w:fill="F7F2FB"/>
      </w:pPr>
      <w:r>
        <w:t>TcpTestSucceeded : True</w:t>
      </w:r>
    </w:p>
    <w:p w14:paraId="37622113" w14:textId="77777777" w:rsidR="00057E13" w:rsidRDefault="000D0023">
      <w:pPr>
        <w:rPr>
          <w:rFonts w:hint="eastAsia"/>
        </w:rPr>
      </w:pPr>
      <w:r>
        <w:t>The detailed output should show the Application Server's OT-facing source address and interface. This confirms S7 traffic will originate directly from the Application Server rather than through the Terminal Server pivot.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057E13" w14:paraId="46768DFA" w14:textId="77777777">
        <w:trPr>
          <w:jc w:val="center"/>
        </w:trPr>
        <w:tc>
          <w:tcPr>
            <w:tcW w:w="10166" w:type="dxa"/>
            <w:shd w:val="clear" w:color="auto" w:fill="FFF2C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1650368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35134F"/>
              </w:rPr>
              <w:t xml:space="preserve">Snap7 ICMP note: </w:t>
            </w:r>
            <w:r>
              <w:t>The native Snap7 client performs an ICMP reachability check before it attempts TCP/102. The PLC security group must therefore allow narrowly scoped ICMP Echo Request traffic from the Application Server in addition to TCP/102. This is a Snap7 behavior, not an S7comm protocol requirement.</w:t>
            </w:r>
          </w:p>
        </w:tc>
      </w:tr>
    </w:tbl>
    <w:p w14:paraId="44EAFD9C" w14:textId="77777777" w:rsidR="00057E13" w:rsidRDefault="00057E13">
      <w:pPr>
        <w:spacing w:after="0"/>
        <w:rPr>
          <w:rFonts w:hint="eastAsia"/>
        </w:rPr>
      </w:pPr>
    </w:p>
    <w:p w14:paraId="0C90F064" w14:textId="77777777" w:rsidR="00057E13" w:rsidRDefault="000D0023">
      <w:pPr>
        <w:pStyle w:val="Heading1"/>
      </w:pPr>
      <w:r>
        <w:t>10. Compact Verification Block</w:t>
      </w:r>
    </w:p>
    <w:p w14:paraId="3F0B1E12" w14:textId="77777777" w:rsidR="00057E13" w:rsidRDefault="000D0023">
      <w:pPr>
        <w:rPr>
          <w:rFonts w:hint="eastAsia"/>
        </w:rPr>
      </w:pPr>
      <w:r>
        <w:t>Use this read-only block to verify the final state:</w:t>
      </w:r>
    </w:p>
    <w:p w14:paraId="4E639A42" w14:textId="77777777" w:rsidR="00057E13" w:rsidRDefault="000D0023">
      <w:pPr>
        <w:pStyle w:val="PowerShellCode"/>
        <w:shd w:val="clear" w:color="auto" w:fill="F7F2FB"/>
      </w:pPr>
      <w:r>
        <w:t>Write-Host '=== Pivot Reachability ==='</w:t>
      </w:r>
      <w:r>
        <w:br/>
        <w:t>Test-NetConnection `</w:t>
      </w:r>
      <w:r>
        <w:br/>
        <w:t xml:space="preserve">    -ComputerName $LabPivotPrivateIp `</w:t>
      </w:r>
      <w:r>
        <w:br/>
        <w:t xml:space="preserve">    -Port $LabP2pPort |</w:t>
      </w:r>
      <w:r>
        <w:br/>
        <w:t xml:space="preserve">    Select-Object ComputerName,RemotePort,SourceAddress,TcpTestSucceeded</w:t>
      </w:r>
      <w:r>
        <w:br/>
      </w:r>
      <w:r>
        <w:br/>
        <w:t>Write-Host '=== Downstream Sandcat Process ==='</w:t>
      </w:r>
      <w:r>
        <w:br/>
        <w:t>Get-CimInstance Win32_Process -Filter "Name='splunkd.exe'" |</w:t>
      </w:r>
      <w:r>
        <w:br/>
        <w:t xml:space="preserve">    Select-Object ProcessId,ExecutablePath,CommandLine</w:t>
      </w:r>
      <w:r>
        <w:br/>
      </w:r>
      <w:r>
        <w:br/>
        <w:t>Write-Host '=== PLC TCP/102 Reachability ==='</w:t>
      </w:r>
      <w:r>
        <w:br/>
        <w:t>Test-NetConnection `</w:t>
      </w:r>
      <w:r>
        <w:br/>
        <w:t xml:space="preserve">    -ComputerName $LabPlcPrivateIp `</w:t>
      </w:r>
      <w:r>
        <w:br/>
        <w:t xml:space="preserve">    -Port 102 |</w:t>
      </w:r>
      <w:r>
        <w:br/>
        <w:t xml:space="preserve">    Select-Object ComputerName,RemotePort,SourceAddress,TcpTestSucceeded</w:t>
      </w:r>
    </w:p>
    <w:p w14:paraId="239384CF" w14:textId="77777777" w:rsidR="00057E13" w:rsidRDefault="000D0023">
      <w:pPr>
        <w:pStyle w:val="Heading1"/>
      </w:pPr>
      <w:r>
        <w:t>11. Final Expected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5"/>
        <w:gridCol w:w="3386"/>
      </w:tblGrid>
      <w:tr w:rsidR="00057E13" w14:paraId="39D5D076" w14:textId="77777777">
        <w:trPr>
          <w:jc w:val="center"/>
        </w:trPr>
        <w:tc>
          <w:tcPr>
            <w:tcW w:w="3389" w:type="dxa"/>
            <w:shd w:val="clear" w:color="auto" w:fill="4B1F6F"/>
          </w:tcPr>
          <w:p w14:paraId="6A7592F0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Check</w:t>
            </w:r>
          </w:p>
        </w:tc>
        <w:tc>
          <w:tcPr>
            <w:tcW w:w="3389" w:type="dxa"/>
            <w:shd w:val="clear" w:color="auto" w:fill="4B1F6F"/>
          </w:tcPr>
          <w:p w14:paraId="4633A2DC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3389" w:type="dxa"/>
            <w:shd w:val="clear" w:color="auto" w:fill="4B1F6F"/>
          </w:tcPr>
          <w:p w14:paraId="0FBE1196" w14:textId="77777777" w:rsidR="00057E13" w:rsidRDefault="000D002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</w:tr>
      <w:tr w:rsidR="00057E13" w14:paraId="212C172E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234F2" w14:textId="77777777" w:rsidR="00057E13" w:rsidRDefault="000D0023">
            <w:pPr>
              <w:rPr>
                <w:rFonts w:hint="eastAsia"/>
              </w:rPr>
            </w:pPr>
            <w:r>
              <w:t>Pivot TCP/3389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8460C" w14:textId="77777777" w:rsidR="00057E13" w:rsidRDefault="000D0023">
            <w:pPr>
              <w:rPr>
                <w:rFonts w:hint="eastAsia"/>
              </w:rPr>
            </w:pPr>
            <w:r>
              <w:t>Reachable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C2A97" w14:textId="77777777" w:rsidR="00057E13" w:rsidRDefault="000D0023">
            <w:pPr>
              <w:rPr>
                <w:rFonts w:hint="eastAsia"/>
              </w:rPr>
            </w:pPr>
            <w:r>
              <w:t>Application Server can download and contact through Agent 1</w:t>
            </w:r>
          </w:p>
        </w:tc>
      </w:tr>
      <w:tr w:rsidR="00057E13" w14:paraId="19182B17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0E9E9" w14:textId="77777777" w:rsidR="00057E13" w:rsidRDefault="000D0023">
            <w:pPr>
              <w:rPr>
                <w:rFonts w:hint="eastAsia"/>
              </w:rPr>
            </w:pPr>
            <w:r>
              <w:t>Defender exclusion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75BE1" w14:textId="77777777" w:rsidR="00057E13" w:rsidRDefault="000D0023">
            <w:pPr>
              <w:rPr>
                <w:rFonts w:hint="eastAsia"/>
              </w:rPr>
            </w:pPr>
            <w:r>
              <w:t>Exact file only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5752A" w14:textId="77777777" w:rsidR="00057E13" w:rsidRDefault="000D0023">
            <w:pPr>
              <w:rPr>
                <w:rFonts w:hint="eastAsia"/>
              </w:rPr>
            </w:pPr>
            <w:r>
              <w:t>Authorized payload can execute without broad security changes</w:t>
            </w:r>
          </w:p>
        </w:tc>
      </w:tr>
      <w:tr w:rsidR="00057E13" w14:paraId="74396FF4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19610" w14:textId="77777777" w:rsidR="00057E13" w:rsidRDefault="000D0023">
            <w:pPr>
              <w:rPr>
                <w:rFonts w:hint="eastAsia"/>
              </w:rPr>
            </w:pPr>
            <w:r>
              <w:t>splunkd.exe</w:t>
            </w:r>
          </w:p>
        </w:tc>
        <w:tc>
          <w:tcPr>
            <w:tcW w:w="3389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6133B" w14:textId="77777777" w:rsidR="00057E13" w:rsidRDefault="000D0023">
            <w:pPr>
              <w:rPr>
                <w:rFonts w:hint="eastAsia"/>
              </w:rPr>
            </w:pPr>
            <w:r>
              <w:t>Running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E86A0" w14:textId="77777777" w:rsidR="00057E13" w:rsidRDefault="000D0023">
            <w:pPr>
              <w:rPr>
                <w:rFonts w:hint="eastAsia"/>
              </w:rPr>
            </w:pPr>
            <w:r>
              <w:t>Agent 2 is active</w:t>
            </w:r>
          </w:p>
        </w:tc>
      </w:tr>
      <w:tr w:rsidR="00057E13" w14:paraId="1C58A838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02B7A" w14:textId="77777777" w:rsidR="00057E13" w:rsidRDefault="000D0023">
            <w:pPr>
              <w:rPr>
                <w:rFonts w:hint="eastAsia"/>
              </w:rPr>
            </w:pPr>
            <w:r>
              <w:t>CALDERA group</w:t>
            </w:r>
          </w:p>
        </w:tc>
        <w:tc>
          <w:tcPr>
            <w:tcW w:w="3389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C535C" w14:textId="77777777" w:rsidR="00057E13" w:rsidRDefault="000D0023">
            <w:pPr>
              <w:rPr>
                <w:rFonts w:hint="eastAsia"/>
              </w:rPr>
            </w:pPr>
            <w:r>
              <w:t>red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68F9B" w14:textId="77777777" w:rsidR="00057E13" w:rsidRDefault="000D0023">
            <w:pPr>
              <w:rPr>
                <w:rFonts w:hint="eastAsia"/>
              </w:rPr>
            </w:pPr>
            <w:r>
              <w:t>Correct downstream agent classification</w:t>
            </w:r>
          </w:p>
        </w:tc>
      </w:tr>
      <w:tr w:rsidR="00057E13" w14:paraId="1AAF153D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2768C" w14:textId="77777777" w:rsidR="00057E13" w:rsidRDefault="000D0023">
            <w:pPr>
              <w:rPr>
                <w:rFonts w:hint="eastAsia"/>
              </w:rPr>
            </w:pPr>
            <w:r>
              <w:t>PLC TCP/102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5C850" w14:textId="77777777" w:rsidR="00057E13" w:rsidRDefault="000D0023">
            <w:pPr>
              <w:rPr>
                <w:rFonts w:hint="eastAsia"/>
              </w:rPr>
            </w:pPr>
            <w:r>
              <w:t>Reachable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CB11F" w14:textId="77777777" w:rsidR="00057E13" w:rsidRDefault="000D0023">
            <w:pPr>
              <w:rPr>
                <w:rFonts w:hint="eastAsia"/>
              </w:rPr>
            </w:pPr>
            <w:r>
              <w:t>Application Server has the intended OT path</w:t>
            </w:r>
          </w:p>
        </w:tc>
      </w:tr>
      <w:tr w:rsidR="00057E13" w14:paraId="32635FBD" w14:textId="77777777">
        <w:trPr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2DA1E" w14:textId="77777777" w:rsidR="00057E13" w:rsidRDefault="000D0023">
            <w:pPr>
              <w:rPr>
                <w:rFonts w:hint="eastAsia"/>
              </w:rPr>
            </w:pPr>
            <w:r>
              <w:t>PLC ICMP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8381" w14:textId="77777777" w:rsidR="00057E13" w:rsidRDefault="000D0023">
            <w:pPr>
              <w:rPr>
                <w:rFonts w:hint="eastAsia"/>
              </w:rPr>
            </w:pPr>
            <w:r>
              <w:t>Echo allowed narrowly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60C31" w14:textId="77777777" w:rsidR="00057E13" w:rsidRDefault="000D0023">
            <w:pPr>
              <w:rPr>
                <w:rFonts w:hint="eastAsia"/>
              </w:rPr>
            </w:pPr>
            <w:r>
              <w:t>Native Snap7 can pass SmartConnect</w:t>
            </w:r>
          </w:p>
        </w:tc>
      </w:tr>
    </w:tbl>
    <w:p w14:paraId="16718CE9" w14:textId="77777777" w:rsidR="00057E13" w:rsidRDefault="000D0023">
      <w:pPr>
        <w:jc w:val="center"/>
        <w:rPr>
          <w:rFonts w:hint="eastAsia"/>
        </w:rPr>
      </w:pPr>
      <w:r>
        <w:rPr>
          <w:b/>
          <w:color w:val="35134F"/>
        </w:rPr>
        <w:t>End of runbook</w:t>
      </w:r>
    </w:p>
    <w:sectPr w:rsidR="00057E13" w:rsidSect="00034616">
      <w:headerReference w:type="default" r:id="rId7"/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0BAAE" w14:textId="77777777" w:rsidR="006A7B5F" w:rsidRDefault="006A7B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DD4271" w14:textId="77777777" w:rsidR="006A7B5F" w:rsidRDefault="006A7B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scadia Mono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A89D1" w14:textId="77777777" w:rsidR="007969AD" w:rsidRDefault="007969AD">
    <w:pPr>
      <w:pStyle w:val="Footer"/>
      <w:jc w:val="center"/>
      <w:rPr>
        <w:rFonts w:hint="eastAsia"/>
      </w:rPr>
    </w:pPr>
    <w:r>
      <w:rPr>
        <w:color w:val="6F42A1"/>
        <w:sz w:val="16"/>
      </w:rPr>
      <w:t>Authorized isolated lab use only  •  Windows Server 2022 Application Host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1B00" w14:textId="77777777" w:rsidR="006A7B5F" w:rsidRDefault="006A7B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4214E1" w14:textId="77777777" w:rsidR="006A7B5F" w:rsidRDefault="006A7B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0DEC4" w14:textId="77777777" w:rsidR="007969AD" w:rsidRDefault="007969AD">
    <w:pPr>
      <w:pStyle w:val="Header"/>
      <w:jc w:val="right"/>
      <w:rPr>
        <w:rFonts w:hint="eastAsia"/>
      </w:rPr>
    </w:pPr>
    <w:r>
      <w:rPr>
        <w:color w:val="4B1F6F"/>
        <w:sz w:val="16"/>
      </w:rPr>
      <w:t>CALDERA Workshop Lab  |  Application Server Agent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D78A3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961480">
    <w:abstractNumId w:val="4"/>
  </w:num>
  <w:num w:numId="2" w16cid:durableId="1352024108">
    <w:abstractNumId w:val="2"/>
  </w:num>
  <w:num w:numId="3" w16cid:durableId="1759405560">
    <w:abstractNumId w:val="7"/>
  </w:num>
  <w:num w:numId="4" w16cid:durableId="1761827228">
    <w:abstractNumId w:val="6"/>
  </w:num>
  <w:num w:numId="5" w16cid:durableId="1784612076">
    <w:abstractNumId w:val="8"/>
  </w:num>
  <w:num w:numId="6" w16cid:durableId="2122340285">
    <w:abstractNumId w:val="0"/>
  </w:num>
  <w:num w:numId="7" w16cid:durableId="366028304">
    <w:abstractNumId w:val="3"/>
  </w:num>
  <w:num w:numId="8" w16cid:durableId="393744059">
    <w:abstractNumId w:val="1"/>
  </w:num>
  <w:num w:numId="9" w16cid:durableId="746266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E13"/>
    <w:rsid w:val="0006063C"/>
    <w:rsid w:val="000A1C89"/>
    <w:rsid w:val="000B6A30"/>
    <w:rsid w:val="000D0023"/>
    <w:rsid w:val="000D644F"/>
    <w:rsid w:val="0011187A"/>
    <w:rsid w:val="0015074B"/>
    <w:rsid w:val="00174551"/>
    <w:rsid w:val="0017599D"/>
    <w:rsid w:val="001B0074"/>
    <w:rsid w:val="0029639D"/>
    <w:rsid w:val="002A2096"/>
    <w:rsid w:val="002A7CD3"/>
    <w:rsid w:val="00310707"/>
    <w:rsid w:val="00326F90"/>
    <w:rsid w:val="003958FA"/>
    <w:rsid w:val="00397813"/>
    <w:rsid w:val="003B60CF"/>
    <w:rsid w:val="003D2647"/>
    <w:rsid w:val="00431BF4"/>
    <w:rsid w:val="00445E82"/>
    <w:rsid w:val="004846EF"/>
    <w:rsid w:val="00494BC0"/>
    <w:rsid w:val="005703DB"/>
    <w:rsid w:val="005728EC"/>
    <w:rsid w:val="005E3FE2"/>
    <w:rsid w:val="006A7B5F"/>
    <w:rsid w:val="00786658"/>
    <w:rsid w:val="007969AD"/>
    <w:rsid w:val="007A26F9"/>
    <w:rsid w:val="007B61F5"/>
    <w:rsid w:val="00804CD0"/>
    <w:rsid w:val="0090012C"/>
    <w:rsid w:val="009729AF"/>
    <w:rsid w:val="009B63C0"/>
    <w:rsid w:val="009D038F"/>
    <w:rsid w:val="009F0E41"/>
    <w:rsid w:val="00A00AF5"/>
    <w:rsid w:val="00A33F10"/>
    <w:rsid w:val="00A85E1B"/>
    <w:rsid w:val="00AA1D8D"/>
    <w:rsid w:val="00B20774"/>
    <w:rsid w:val="00B4107D"/>
    <w:rsid w:val="00B42D3D"/>
    <w:rsid w:val="00B47730"/>
    <w:rsid w:val="00B70942"/>
    <w:rsid w:val="00BC5A6A"/>
    <w:rsid w:val="00C22794"/>
    <w:rsid w:val="00C3080C"/>
    <w:rsid w:val="00C62268"/>
    <w:rsid w:val="00CB0664"/>
    <w:rsid w:val="00D336BE"/>
    <w:rsid w:val="00D44D3B"/>
    <w:rsid w:val="00D53137"/>
    <w:rsid w:val="00D81CF5"/>
    <w:rsid w:val="00D933AD"/>
    <w:rsid w:val="00E24D88"/>
    <w:rsid w:val="00E37D00"/>
    <w:rsid w:val="00E54DB7"/>
    <w:rsid w:val="00ED046B"/>
    <w:rsid w:val="00F2568F"/>
    <w:rsid w:val="00F70167"/>
    <w:rsid w:val="00F7229A"/>
    <w:rsid w:val="00FC693F"/>
    <w:rsid w:val="1F39C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E6F6EDC0-3FA7-4395-8442-7C7CA41E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243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1F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B1F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1F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B1F6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tabs>
        <w:tab w:val="clear" w:pos="720"/>
        <w:tab w:val="num" w:pos="1440"/>
      </w:tabs>
      <w:ind w:left="14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tabs>
        <w:tab w:val="clear" w:pos="1080"/>
        <w:tab w:val="num" w:pos="1800"/>
      </w:tabs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tabs>
        <w:tab w:val="clear" w:pos="360"/>
        <w:tab w:val="num" w:pos="1080"/>
      </w:tabs>
      <w:ind w:left="10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tabs>
        <w:tab w:val="clear" w:pos="720"/>
        <w:tab w:val="num" w:pos="1080"/>
      </w:tabs>
      <w:ind w:left="108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tabs>
        <w:tab w:val="clear" w:pos="1080"/>
        <w:tab w:val="num" w:pos="720"/>
      </w:tabs>
      <w:ind w:left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werShellCode">
    <w:name w:val="PowerShell Code"/>
    <w:pPr>
      <w:spacing w:before="40" w:after="100"/>
      <w:ind w:left="259" w:right="115"/>
    </w:pPr>
    <w:rPr>
      <w:rFonts w:ascii="Cascadia Mono" w:hAnsi="Cascadia Mono"/>
      <w:color w:val="2A243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Heck, Hannes (ext)</cp:lastModifiedBy>
  <cp:revision>5</cp:revision>
  <dcterms:created xsi:type="dcterms:W3CDTF">2026-07-29T13:03:00Z</dcterms:created>
  <dcterms:modified xsi:type="dcterms:W3CDTF">2026-08-09T14:53:00Z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2026-07-29T16:03:19Z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baa93e58-68ae-4408-b1cb-720388bd5c56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10, 3, 0, 2</vt:lpwstr>
  </property>
</Properties>
</file>