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581785" w14:textId="77777777" w:rsidR="00E04EE1" w:rsidRPr="00CB742B" w:rsidRDefault="00CB742B" w:rsidP="00CB742B">
      <w:pPr>
        <w:jc w:val="center"/>
        <w:rPr>
          <w:b/>
        </w:rPr>
      </w:pPr>
      <w:r w:rsidRPr="00CB742B">
        <w:rPr>
          <w:b/>
        </w:rPr>
        <w:t>HydroShare Web Service Interface Design</w:t>
      </w:r>
    </w:p>
    <w:p w14:paraId="588AFB38" w14:textId="77777777" w:rsidR="00CB742B" w:rsidRPr="00CB742B" w:rsidRDefault="00CB742B" w:rsidP="00CB742B">
      <w:pPr>
        <w:jc w:val="center"/>
        <w:rPr>
          <w:b/>
        </w:rPr>
      </w:pPr>
    </w:p>
    <w:p w14:paraId="66D48322" w14:textId="77777777" w:rsidR="00CB742B" w:rsidRDefault="00CB742B" w:rsidP="00CB742B">
      <w:pPr>
        <w:jc w:val="center"/>
      </w:pPr>
      <w:r>
        <w:t>Jeffery S. Horsburgh</w:t>
      </w:r>
    </w:p>
    <w:p w14:paraId="01B7AFDC" w14:textId="77777777" w:rsidR="00CB742B" w:rsidRDefault="00CB742B" w:rsidP="00CB742B">
      <w:pPr>
        <w:jc w:val="center"/>
      </w:pPr>
    </w:p>
    <w:p w14:paraId="7EE22BBD" w14:textId="3696C099" w:rsidR="00CB742B" w:rsidRDefault="009019A1" w:rsidP="00CB742B">
      <w:pPr>
        <w:jc w:val="center"/>
      </w:pPr>
      <w:r>
        <w:t>11</w:t>
      </w:r>
      <w:r w:rsidR="009D37FF">
        <w:t>-</w:t>
      </w:r>
      <w:r>
        <w:t>20</w:t>
      </w:r>
      <w:bookmarkStart w:id="0" w:name="_GoBack"/>
      <w:bookmarkEnd w:id="0"/>
      <w:r w:rsidR="00CB742B">
        <w:t>-2013</w:t>
      </w:r>
    </w:p>
    <w:p w14:paraId="45B4E0EE" w14:textId="77777777" w:rsidR="00CB742B" w:rsidRDefault="00CB742B"/>
    <w:p w14:paraId="0E905F6C" w14:textId="77777777" w:rsidR="006C64BE" w:rsidRDefault="006C64BE"/>
    <w:p w14:paraId="4725F130" w14:textId="77777777" w:rsidR="00CB742B" w:rsidRPr="00B63DD3" w:rsidRDefault="00CB742B">
      <w:pPr>
        <w:rPr>
          <w:b/>
        </w:rPr>
      </w:pPr>
      <w:r w:rsidRPr="00B63DD3">
        <w:rPr>
          <w:b/>
        </w:rPr>
        <w:t>1.</w:t>
      </w:r>
      <w:r w:rsidRPr="00B63DD3">
        <w:rPr>
          <w:b/>
        </w:rPr>
        <w:tab/>
        <w:t>Introduction</w:t>
      </w:r>
    </w:p>
    <w:p w14:paraId="15A29967" w14:textId="77777777" w:rsidR="00CB742B" w:rsidRDefault="00CB742B"/>
    <w:p w14:paraId="19E3CB87" w14:textId="42F75C8A" w:rsidR="00B63DD3" w:rsidRDefault="00B63DD3">
      <w:r>
        <w:t xml:space="preserve">HydroShare will expose Application Programmer Interfaces (APIs) that support interaction between client applications and the main HydroShare system and facilitate development of these client applications.  </w:t>
      </w:r>
      <w:r w:rsidR="00B42810">
        <w:t>HydroShare will also expose web services that conform to the DataONE web service specifications defined in the DataONE architectural documentation (DataONE, 2013)</w:t>
      </w:r>
      <w:r w:rsidR="00C1383F">
        <w:t xml:space="preserve"> so that HydroShare can become a DataONE Member Node as described in the HydroShare Data Management Plan</w:t>
      </w:r>
      <w:r w:rsidR="00B42810">
        <w:t xml:space="preserve">.  </w:t>
      </w:r>
      <w:r>
        <w:t xml:space="preserve">In general, HydroShare web services will be implemented using </w:t>
      </w:r>
      <w:r w:rsidR="00B42810">
        <w:t>a Representational State Transfer (REST) based approach</w:t>
      </w:r>
      <w:r>
        <w:t xml:space="preserve"> using HTTP as the transport protocol and XML for encoding messages.</w:t>
      </w:r>
      <w:r w:rsidR="00582D4E">
        <w:t xml:space="preserve">  The HydroShare web service APIs will expose the same functionality that can be accomplished through the HydroShare web interface.</w:t>
      </w:r>
    </w:p>
    <w:p w14:paraId="5303BBFB" w14:textId="77777777" w:rsidR="00B63DD3" w:rsidRDefault="00B63DD3"/>
    <w:p w14:paraId="35B295F3" w14:textId="1FAF6EA7" w:rsidR="00CB742B" w:rsidRPr="006C64BE" w:rsidRDefault="00F7018E">
      <w:pPr>
        <w:rPr>
          <w:b/>
        </w:rPr>
      </w:pPr>
      <w:r>
        <w:rPr>
          <w:b/>
        </w:rPr>
        <w:t>2</w:t>
      </w:r>
      <w:r w:rsidR="00CB742B" w:rsidRPr="006C64BE">
        <w:rPr>
          <w:b/>
        </w:rPr>
        <w:t>.</w:t>
      </w:r>
      <w:r w:rsidR="00CB742B" w:rsidRPr="006C64BE">
        <w:rPr>
          <w:b/>
        </w:rPr>
        <w:tab/>
      </w:r>
      <w:r w:rsidR="00582D4E">
        <w:rPr>
          <w:b/>
        </w:rPr>
        <w:t>Authentication and Authorization</w:t>
      </w:r>
    </w:p>
    <w:p w14:paraId="1F2F51F0" w14:textId="77777777" w:rsidR="00CB742B" w:rsidRDefault="00CB742B"/>
    <w:p w14:paraId="756722AD" w14:textId="74492D9E" w:rsidR="00B63DD3" w:rsidRDefault="00582D4E">
      <w:r>
        <w:t>Some API functions r</w:t>
      </w:r>
      <w:r w:rsidR="004321A2">
        <w:t>e</w:t>
      </w:r>
      <w:r>
        <w:t>quir</w:t>
      </w:r>
      <w:r w:rsidR="004321A2">
        <w:t xml:space="preserve">e authorization.  The HydroShare web service APIs will use the same authorization functions and configuration as the web interface.  If a user is authorized to do something in the web interface, they will be authorized to do it via the API as well.  </w:t>
      </w:r>
    </w:p>
    <w:p w14:paraId="7BB89C18" w14:textId="77777777" w:rsidR="004321A2" w:rsidRDefault="004321A2"/>
    <w:p w14:paraId="3667EBA1" w14:textId="4BC74240" w:rsidR="004321A2" w:rsidRDefault="004321A2">
      <w:r w:rsidRPr="004321A2">
        <w:rPr>
          <w:highlight w:val="yellow"/>
        </w:rPr>
        <w:t>NEED AN AUTHENTICATION MECHANISM FOR THE WEB SERVICE API.  PERHAPS AN API KEY IN THE HEADER OF THE HTTP REQUEST?  ALSO NEED THE UNDERLYING AUTHORIZATION SYSTEM THAT EVALUATES API REQUESTS AND DETERMINES IF A USER IS AUTHORIZED.</w:t>
      </w:r>
    </w:p>
    <w:p w14:paraId="10AA336C" w14:textId="77777777" w:rsidR="00B63DD3" w:rsidRDefault="00B63DD3"/>
    <w:p w14:paraId="6C83715A" w14:textId="0B55CA96" w:rsidR="00CB742B" w:rsidRPr="006C64BE" w:rsidRDefault="00F7018E">
      <w:pPr>
        <w:rPr>
          <w:b/>
        </w:rPr>
      </w:pPr>
      <w:r>
        <w:rPr>
          <w:b/>
        </w:rPr>
        <w:t>3</w:t>
      </w:r>
      <w:r w:rsidR="00CB742B" w:rsidRPr="006C64BE">
        <w:rPr>
          <w:b/>
        </w:rPr>
        <w:t>.</w:t>
      </w:r>
      <w:r w:rsidR="00CB742B" w:rsidRPr="006C64BE">
        <w:rPr>
          <w:b/>
        </w:rPr>
        <w:tab/>
        <w:t>Web Service Interface Definitions</w:t>
      </w:r>
    </w:p>
    <w:p w14:paraId="09A06F9A" w14:textId="77777777" w:rsidR="00CB742B" w:rsidRDefault="00CB742B"/>
    <w:p w14:paraId="27471BCA" w14:textId="6DE3EB6C" w:rsidR="00441F41" w:rsidRDefault="00441F41">
      <w:r>
        <w:t>The following sections describe the HydroShare web service APIs.  The APIs will be versioned, and users will be able to specify the version number in the URL of their REST requests.</w:t>
      </w:r>
    </w:p>
    <w:p w14:paraId="6E01EA9F" w14:textId="77777777" w:rsidR="00441F41" w:rsidRDefault="00441F41"/>
    <w:p w14:paraId="6AE61B9E" w14:textId="23E83A77" w:rsidR="00B63DD3" w:rsidRPr="00F74755" w:rsidRDefault="00F7018E">
      <w:pPr>
        <w:rPr>
          <w:b/>
        </w:rPr>
      </w:pPr>
      <w:r>
        <w:rPr>
          <w:b/>
        </w:rPr>
        <w:t>3</w:t>
      </w:r>
      <w:r w:rsidR="00F74755" w:rsidRPr="00F74755">
        <w:rPr>
          <w:b/>
        </w:rPr>
        <w:t>.1.</w:t>
      </w:r>
      <w:r w:rsidR="00F74755" w:rsidRPr="00F74755">
        <w:rPr>
          <w:b/>
        </w:rPr>
        <w:tab/>
        <w:t>HydroShare Resource Management API</w:t>
      </w:r>
    </w:p>
    <w:p w14:paraId="465BAEBF" w14:textId="77777777" w:rsidR="00F74755" w:rsidRDefault="00F74755"/>
    <w:p w14:paraId="2800DF36" w14:textId="1AD6FA26" w:rsidR="00B718D4" w:rsidRDefault="00B718D4">
      <w:r>
        <w:t>The table below lists the REST URLs that will be implemented as part of the HydroShare Resource Management API.</w:t>
      </w:r>
    </w:p>
    <w:p w14:paraId="289C9A44" w14:textId="77777777" w:rsidR="00B718D4" w:rsidRDefault="00B718D4"/>
    <w:p w14:paraId="4447364E" w14:textId="12B3BBD4" w:rsidR="00B718D4" w:rsidRDefault="00B718D4">
      <w:r>
        <w:t>Table ??.  HydroShare Resource Management API URLs and methods.</w:t>
      </w:r>
    </w:p>
    <w:tbl>
      <w:tblPr>
        <w:tblStyle w:val="TableGrid"/>
        <w:tblW w:w="9108" w:type="dxa"/>
        <w:tblLayout w:type="fixed"/>
        <w:tblLook w:val="04A0" w:firstRow="1" w:lastRow="0" w:firstColumn="1" w:lastColumn="0" w:noHBand="0" w:noVBand="1"/>
      </w:tblPr>
      <w:tblGrid>
        <w:gridCol w:w="2678"/>
        <w:gridCol w:w="3280"/>
        <w:gridCol w:w="3150"/>
      </w:tblGrid>
      <w:tr w:rsidR="00B718D4" w14:paraId="4B17A1A8" w14:textId="77777777" w:rsidTr="00E40611">
        <w:tc>
          <w:tcPr>
            <w:tcW w:w="2678" w:type="dxa"/>
          </w:tcPr>
          <w:p w14:paraId="4A0E062F" w14:textId="616F1AC7" w:rsidR="00B718D4" w:rsidRPr="00B718D4" w:rsidRDefault="00B718D4">
            <w:pPr>
              <w:rPr>
                <w:b/>
              </w:rPr>
            </w:pPr>
            <w:r w:rsidRPr="00B718D4">
              <w:rPr>
                <w:b/>
              </w:rPr>
              <w:t>Path</w:t>
            </w:r>
          </w:p>
        </w:tc>
        <w:tc>
          <w:tcPr>
            <w:tcW w:w="3280" w:type="dxa"/>
          </w:tcPr>
          <w:p w14:paraId="1710073A" w14:textId="7E63283E" w:rsidR="00B718D4" w:rsidRPr="00B718D4" w:rsidRDefault="00B718D4">
            <w:pPr>
              <w:rPr>
                <w:b/>
              </w:rPr>
            </w:pPr>
            <w:r w:rsidRPr="00B718D4">
              <w:rPr>
                <w:b/>
              </w:rPr>
              <w:t>Method</w:t>
            </w:r>
          </w:p>
        </w:tc>
        <w:tc>
          <w:tcPr>
            <w:tcW w:w="3150" w:type="dxa"/>
          </w:tcPr>
          <w:p w14:paraId="5CF200DA" w14:textId="3D0BDE91" w:rsidR="00B718D4" w:rsidRPr="00B718D4" w:rsidRDefault="00B718D4">
            <w:pPr>
              <w:rPr>
                <w:b/>
              </w:rPr>
            </w:pPr>
            <w:r w:rsidRPr="00B718D4">
              <w:rPr>
                <w:b/>
              </w:rPr>
              <w:t>Description</w:t>
            </w:r>
          </w:p>
        </w:tc>
      </w:tr>
      <w:tr w:rsidR="00B718D4" w14:paraId="46AFE900" w14:textId="77777777" w:rsidTr="00E40611">
        <w:tc>
          <w:tcPr>
            <w:tcW w:w="2678" w:type="dxa"/>
          </w:tcPr>
          <w:p w14:paraId="36091AA6" w14:textId="77777777" w:rsidR="00B718D4" w:rsidRDefault="00B718D4">
            <w:r>
              <w:t>GET /</w:t>
            </w:r>
          </w:p>
          <w:p w14:paraId="16502447" w14:textId="77777777" w:rsidR="00406566" w:rsidRDefault="00406566"/>
          <w:p w14:paraId="64A18A89" w14:textId="1B8C86B2" w:rsidR="00406566" w:rsidRDefault="00406566">
            <w:r>
              <w:t>Source:  DataONE</w:t>
            </w:r>
          </w:p>
        </w:tc>
        <w:tc>
          <w:tcPr>
            <w:tcW w:w="3280" w:type="dxa"/>
          </w:tcPr>
          <w:p w14:paraId="244CA82D" w14:textId="0B6626E3" w:rsidR="00B718D4" w:rsidRDefault="00B718D4">
            <w:r>
              <w:lastRenderedPageBreak/>
              <w:t>HydroShare.getCapabilities()</w:t>
            </w:r>
          </w:p>
        </w:tc>
        <w:tc>
          <w:tcPr>
            <w:tcW w:w="3150" w:type="dxa"/>
          </w:tcPr>
          <w:p w14:paraId="2BDC8A3C" w14:textId="68EE8D82" w:rsidR="00B718D4" w:rsidRDefault="00B718D4">
            <w:r>
              <w:t xml:space="preserve">Returns a document </w:t>
            </w:r>
            <w:r>
              <w:lastRenderedPageBreak/>
              <w:t xml:space="preserve">describing the capabilities of HydroShare.  </w:t>
            </w:r>
          </w:p>
        </w:tc>
      </w:tr>
      <w:tr w:rsidR="00B718D4" w14:paraId="31D4EDDB" w14:textId="77777777" w:rsidTr="00E40611">
        <w:tc>
          <w:tcPr>
            <w:tcW w:w="2678" w:type="dxa"/>
          </w:tcPr>
          <w:p w14:paraId="79181867" w14:textId="32BCB71A" w:rsidR="00B718D4" w:rsidRDefault="00B718D4">
            <w:r>
              <w:lastRenderedPageBreak/>
              <w:t>GET /object/{pid</w:t>
            </w:r>
            <w:r w:rsidR="003C148A">
              <w:t>}</w:t>
            </w:r>
          </w:p>
          <w:p w14:paraId="2C6D1B09" w14:textId="77777777" w:rsidR="00406566" w:rsidRDefault="00406566"/>
          <w:p w14:paraId="658A9098" w14:textId="528A350A" w:rsidR="00406566" w:rsidRDefault="00406566">
            <w:r>
              <w:t>Source:  DataONE</w:t>
            </w:r>
            <w:r w:rsidR="00CD1934">
              <w:t>, CKAN</w:t>
            </w:r>
          </w:p>
        </w:tc>
        <w:tc>
          <w:tcPr>
            <w:tcW w:w="3280" w:type="dxa"/>
          </w:tcPr>
          <w:p w14:paraId="0FDA1121" w14:textId="2F0897CC" w:rsidR="00B718D4" w:rsidRDefault="00B718D4">
            <w:r>
              <w:t>HydroShare.get()</w:t>
            </w:r>
          </w:p>
        </w:tc>
        <w:tc>
          <w:tcPr>
            <w:tcW w:w="3150" w:type="dxa"/>
          </w:tcPr>
          <w:p w14:paraId="2122437F" w14:textId="77777777" w:rsidR="00B718D4" w:rsidRDefault="00B718D4">
            <w:r>
              <w:t xml:space="preserve">Retrieve an object identified by the pid from HydroShare.  The response must contain the bytes of the indicated object, and the checksum of the bytes retrieved should match the checksum recorded in the system metadata for that object.  If the object does not exist in HydroShare, then </w:t>
            </w:r>
            <w:r w:rsidRPr="00B718D4">
              <w:rPr>
                <w:b/>
              </w:rPr>
              <w:t>Exceptions.NotFound</w:t>
            </w:r>
            <w:r>
              <w:t xml:space="preserve"> must be raised.  Objects can be any unit of content within </w:t>
            </w:r>
            <w:r w:rsidR="00571E79">
              <w:t>HydroShare</w:t>
            </w:r>
            <w:r>
              <w:t xml:space="preserve"> that has been assigned a pid, including resources and resource science metadata documents.</w:t>
            </w:r>
          </w:p>
          <w:p w14:paraId="3A842379" w14:textId="77777777" w:rsidR="00E63032" w:rsidRDefault="00E63032"/>
          <w:p w14:paraId="3BCFE6C5" w14:textId="09701E16" w:rsidR="00E63032" w:rsidRDefault="00E63032">
            <w:r w:rsidRPr="00C53727">
              <w:rPr>
                <w:highlight w:val="yellow"/>
              </w:rPr>
              <w:t xml:space="preserve">This method came from DataONE, which assigns identifiers to both data objects and science metadata objects.  So, one GET method by identifier can retrieve either one.  If HydroShare does not assign unique identifiers to science metadata, then we need a separate </w:t>
            </w:r>
            <w:r w:rsidR="00C53727" w:rsidRPr="00C53727">
              <w:rPr>
                <w:highlight w:val="yellow"/>
              </w:rPr>
              <w:t>getScienceMetadata method that would take the pid of the data object as input.</w:t>
            </w:r>
          </w:p>
        </w:tc>
      </w:tr>
      <w:tr w:rsidR="00B718D4" w14:paraId="437404D1" w14:textId="77777777" w:rsidTr="00E40611">
        <w:tc>
          <w:tcPr>
            <w:tcW w:w="2678" w:type="dxa"/>
          </w:tcPr>
          <w:p w14:paraId="1A376DF5" w14:textId="77777777" w:rsidR="00B718D4" w:rsidRDefault="00B718D4">
            <w:r>
              <w:t>GET /meta/{pid}</w:t>
            </w:r>
          </w:p>
          <w:p w14:paraId="5B8201AE" w14:textId="77777777" w:rsidR="00406566" w:rsidRDefault="00406566"/>
          <w:p w14:paraId="50B5BFAD" w14:textId="25875A76" w:rsidR="00406566" w:rsidRDefault="00406566">
            <w:r>
              <w:t>Source: DataONE</w:t>
            </w:r>
          </w:p>
        </w:tc>
        <w:tc>
          <w:tcPr>
            <w:tcW w:w="3280" w:type="dxa"/>
          </w:tcPr>
          <w:p w14:paraId="678736DF" w14:textId="79A4CEF4" w:rsidR="00B718D4" w:rsidRDefault="00B718D4">
            <w:r>
              <w:t>HydroShare.getSystemMetadata()</w:t>
            </w:r>
          </w:p>
        </w:tc>
        <w:tc>
          <w:tcPr>
            <w:tcW w:w="3150" w:type="dxa"/>
          </w:tcPr>
          <w:p w14:paraId="4950FFD9" w14:textId="47BFC8B2" w:rsidR="00B718D4" w:rsidRDefault="00B718D4">
            <w:r>
              <w:t xml:space="preserve">Describes the object identified by the pid by returning </w:t>
            </w:r>
            <w:r w:rsidR="006E0FA4">
              <w:t xml:space="preserve">the associated system metadata object.  If the object does not exist, then </w:t>
            </w:r>
            <w:r w:rsidR="006E0FA4" w:rsidRPr="006E0FA4">
              <w:rPr>
                <w:b/>
              </w:rPr>
              <w:t>Exceptions.NotFound</w:t>
            </w:r>
            <w:r w:rsidR="006E0FA4">
              <w:t xml:space="preserve"> must be raised.</w:t>
            </w:r>
          </w:p>
        </w:tc>
      </w:tr>
      <w:tr w:rsidR="000A7B09" w14:paraId="1EC4D78D" w14:textId="77777777" w:rsidTr="00E40611">
        <w:tc>
          <w:tcPr>
            <w:tcW w:w="2678" w:type="dxa"/>
          </w:tcPr>
          <w:p w14:paraId="54A62A12" w14:textId="77777777" w:rsidR="000A7B09" w:rsidRDefault="000A7B09">
            <w:r>
              <w:t>GET /revisions/{pid}</w:t>
            </w:r>
          </w:p>
          <w:p w14:paraId="05A8E024" w14:textId="77777777" w:rsidR="00406566" w:rsidRDefault="00406566"/>
          <w:p w14:paraId="2748D9AA" w14:textId="3AAB7243" w:rsidR="00406566" w:rsidRDefault="00406566">
            <w:r>
              <w:t>Source:  CKAN</w:t>
            </w:r>
          </w:p>
        </w:tc>
        <w:tc>
          <w:tcPr>
            <w:tcW w:w="3280" w:type="dxa"/>
          </w:tcPr>
          <w:p w14:paraId="30D3236E" w14:textId="5E7EA290" w:rsidR="000A7B09" w:rsidRDefault="000A7B09" w:rsidP="00B53C5D">
            <w:r>
              <w:t>HydroShare.getRevisions()</w:t>
            </w:r>
          </w:p>
        </w:tc>
        <w:tc>
          <w:tcPr>
            <w:tcW w:w="3150" w:type="dxa"/>
          </w:tcPr>
          <w:p w14:paraId="2F02F02E" w14:textId="36F37CD7" w:rsidR="000A7B09" w:rsidRDefault="000A7B09">
            <w:r>
              <w:t xml:space="preserve">Returns a list of identifiers </w:t>
            </w:r>
            <w:r w:rsidR="00406566">
              <w:t xml:space="preserve">for Resources </w:t>
            </w:r>
            <w:r>
              <w:t>that are revisions of the Resource identified by the specified pid</w:t>
            </w:r>
            <w:r w:rsidR="00406566">
              <w:t>.</w:t>
            </w:r>
          </w:p>
        </w:tc>
      </w:tr>
      <w:tr w:rsidR="00406566" w14:paraId="5F9D99BC" w14:textId="77777777" w:rsidTr="00E40611">
        <w:tc>
          <w:tcPr>
            <w:tcW w:w="2678" w:type="dxa"/>
          </w:tcPr>
          <w:p w14:paraId="5E4B3C1F" w14:textId="77777777" w:rsidR="00406566" w:rsidRDefault="00406566">
            <w:r>
              <w:t>GET /related/{pid}</w:t>
            </w:r>
          </w:p>
          <w:p w14:paraId="074E4B8E" w14:textId="77777777" w:rsidR="00406566" w:rsidRDefault="00406566"/>
          <w:p w14:paraId="230E9130" w14:textId="61B53557" w:rsidR="00406566" w:rsidRDefault="00406566">
            <w:r>
              <w:t>Source:  CKAN</w:t>
            </w:r>
          </w:p>
        </w:tc>
        <w:tc>
          <w:tcPr>
            <w:tcW w:w="3280" w:type="dxa"/>
          </w:tcPr>
          <w:p w14:paraId="00E4A0E7" w14:textId="6493FF24" w:rsidR="00406566" w:rsidRDefault="00406566" w:rsidP="00B53C5D">
            <w:r>
              <w:t>HydroShare.getRelated()</w:t>
            </w:r>
          </w:p>
        </w:tc>
        <w:tc>
          <w:tcPr>
            <w:tcW w:w="3150" w:type="dxa"/>
          </w:tcPr>
          <w:p w14:paraId="5DFD75D0" w14:textId="7F172BAD" w:rsidR="00406566" w:rsidRDefault="00406566">
            <w:r>
              <w:t>Returns a list of identifiers for Resources that are related to the Resource identified by the specified pid.</w:t>
            </w:r>
          </w:p>
        </w:tc>
      </w:tr>
      <w:tr w:rsidR="00B718D4" w14:paraId="2099359F" w14:textId="77777777" w:rsidTr="00E40611">
        <w:tc>
          <w:tcPr>
            <w:tcW w:w="2678" w:type="dxa"/>
          </w:tcPr>
          <w:p w14:paraId="7FCC31A1" w14:textId="77777777" w:rsidR="00B718D4" w:rsidRDefault="006E0FA4">
            <w:r w:rsidRPr="006E0FA4">
              <w:t>GET /checksum/{pid}</w:t>
            </w:r>
            <w:r>
              <w:t xml:space="preserve"> </w:t>
            </w:r>
            <w:r w:rsidRPr="006E0FA4">
              <w:t>[?checksumAlgorithm={checksumAlgorithm}]</w:t>
            </w:r>
          </w:p>
          <w:p w14:paraId="5798E453" w14:textId="77777777" w:rsidR="00406566" w:rsidRDefault="00406566"/>
          <w:p w14:paraId="54E9AFB9" w14:textId="1F7C214A" w:rsidR="00406566" w:rsidRDefault="00406566">
            <w:r>
              <w:t>Source:  DataONE</w:t>
            </w:r>
          </w:p>
        </w:tc>
        <w:tc>
          <w:tcPr>
            <w:tcW w:w="3280" w:type="dxa"/>
          </w:tcPr>
          <w:p w14:paraId="24073855" w14:textId="371359E1" w:rsidR="00B718D4" w:rsidRDefault="006E0FA4" w:rsidP="006E0FA4">
            <w:pPr>
              <w:ind w:left="-1680" w:firstLine="1680"/>
            </w:pPr>
            <w:r>
              <w:t>HydroShare.getChecksum()</w:t>
            </w:r>
          </w:p>
        </w:tc>
        <w:tc>
          <w:tcPr>
            <w:tcW w:w="3150" w:type="dxa"/>
          </w:tcPr>
          <w:p w14:paraId="4408CC7A" w14:textId="37D83097" w:rsidR="00B718D4" w:rsidRDefault="00571E79">
            <w:r>
              <w:t>Returns a checksum for the specified object using an accepted algorithm.  The result is used to determine if two instances referenced by a pid are identical.</w:t>
            </w:r>
          </w:p>
        </w:tc>
      </w:tr>
      <w:tr w:rsidR="00B718D4" w14:paraId="2372A51B" w14:textId="77777777" w:rsidTr="00E40611">
        <w:tc>
          <w:tcPr>
            <w:tcW w:w="2678" w:type="dxa"/>
          </w:tcPr>
          <w:p w14:paraId="7815E540" w14:textId="083DAF2A" w:rsidR="00B718D4" w:rsidRDefault="00CD3915">
            <w:r>
              <w:t>POST /object/</w:t>
            </w:r>
            <w:r w:rsidR="00C91F74" w:rsidRPr="006E0FA4">
              <w:t>{pid}</w:t>
            </w:r>
          </w:p>
          <w:p w14:paraId="7B08D27D" w14:textId="77777777" w:rsidR="00406566" w:rsidRDefault="00406566"/>
          <w:p w14:paraId="30AACB50" w14:textId="1B21A411" w:rsidR="00406566" w:rsidRDefault="00406566">
            <w:r>
              <w:t>Source:  DataONE</w:t>
            </w:r>
            <w:r w:rsidR="00CD1934">
              <w:t>, CKAN</w:t>
            </w:r>
          </w:p>
        </w:tc>
        <w:tc>
          <w:tcPr>
            <w:tcW w:w="3280" w:type="dxa"/>
          </w:tcPr>
          <w:p w14:paraId="23467888" w14:textId="2FD43D93" w:rsidR="00B718D4" w:rsidRDefault="00B11298">
            <w:r>
              <w:t>HydroShare.create()</w:t>
            </w:r>
          </w:p>
        </w:tc>
        <w:tc>
          <w:tcPr>
            <w:tcW w:w="3150" w:type="dxa"/>
          </w:tcPr>
          <w:p w14:paraId="41759DCC" w14:textId="3DAC5CAC" w:rsidR="00B718D4" w:rsidRDefault="00B11298" w:rsidP="00571E79">
            <w:r w:rsidRPr="00C91F74">
              <w:t xml:space="preserve">Called by a client to add a new object to HydroShare.  The pid must not exist in HydroShare or should have been previously reserved using </w:t>
            </w:r>
            <w:r w:rsidR="00C91F74">
              <w:rPr>
                <w:b/>
              </w:rPr>
              <w:t>HydroShare.generate</w:t>
            </w:r>
            <w:r w:rsidRPr="00C91F74">
              <w:rPr>
                <w:b/>
              </w:rPr>
              <w:t>Identifier()</w:t>
            </w:r>
            <w:r w:rsidRPr="00C91F74">
              <w:t>.   The caller must have authorization to write content to HydroShare.</w:t>
            </w:r>
          </w:p>
          <w:p w14:paraId="58337625" w14:textId="77777777" w:rsidR="00C91F74" w:rsidRDefault="00C91F74" w:rsidP="00571E79"/>
          <w:p w14:paraId="618AC349" w14:textId="5BEB6F6E" w:rsidR="00C91F74" w:rsidRDefault="00C91F74" w:rsidP="00571E79">
            <w:r w:rsidRPr="00C91F74">
              <w:rPr>
                <w:highlight w:val="yellow"/>
              </w:rPr>
              <w:t>Another option is to have this method work without a PID.  The PID would be assigned by HydroShare upon inserting the Resources.  In this context, this method would return the newly-assigned identifier. This would not be consistent with DataONE.</w:t>
            </w:r>
          </w:p>
        </w:tc>
      </w:tr>
      <w:tr w:rsidR="00B718D4" w14:paraId="74C02DA0" w14:textId="77777777" w:rsidTr="00E40611">
        <w:tc>
          <w:tcPr>
            <w:tcW w:w="2678" w:type="dxa"/>
          </w:tcPr>
          <w:p w14:paraId="7721E13E" w14:textId="77777777" w:rsidR="00B718D4" w:rsidRDefault="00B11298">
            <w:r>
              <w:t>PUT /object/{pid}</w:t>
            </w:r>
          </w:p>
          <w:p w14:paraId="69CB0ACC" w14:textId="77777777" w:rsidR="00406566" w:rsidRDefault="00406566"/>
          <w:p w14:paraId="0034D1A2" w14:textId="0BB5ED1D" w:rsidR="00406566" w:rsidRDefault="00406566">
            <w:r>
              <w:t>Source:  DataONE</w:t>
            </w:r>
            <w:r w:rsidR="00A2791D">
              <w:t>, CKAN</w:t>
            </w:r>
          </w:p>
        </w:tc>
        <w:tc>
          <w:tcPr>
            <w:tcW w:w="3280" w:type="dxa"/>
          </w:tcPr>
          <w:p w14:paraId="055AD8A5" w14:textId="48D03B7C" w:rsidR="00B718D4" w:rsidRDefault="00B11298">
            <w:r>
              <w:t>HydroShare.update()</w:t>
            </w:r>
          </w:p>
        </w:tc>
        <w:tc>
          <w:tcPr>
            <w:tcW w:w="3150" w:type="dxa"/>
          </w:tcPr>
          <w:p w14:paraId="0935EC8A" w14:textId="03C0874E" w:rsidR="00B718D4" w:rsidRDefault="00B11298" w:rsidP="00B11298">
            <w:r w:rsidRPr="00B11298">
              <w:t xml:space="preserve">This method is called by clients to update objects </w:t>
            </w:r>
            <w:r>
              <w:t>in HydroShare</w:t>
            </w:r>
            <w:r w:rsidRPr="00B11298">
              <w:t xml:space="preserve">. Updates an existing object by creating a new object identified by </w:t>
            </w:r>
            <w:r w:rsidRPr="00B11298">
              <w:rPr>
                <w:i/>
                <w:iCs/>
              </w:rPr>
              <w:t>newPid</w:t>
            </w:r>
            <w:r w:rsidRPr="00B11298">
              <w:t xml:space="preserve"> </w:t>
            </w:r>
            <w:r>
              <w:t>in HydroShare</w:t>
            </w:r>
            <w:r w:rsidRPr="00B11298">
              <w:t xml:space="preserve"> </w:t>
            </w:r>
            <w:r>
              <w:t>that</w:t>
            </w:r>
            <w:r w:rsidRPr="00B11298">
              <w:t xml:space="preserve"> explicitly obsoletes the object identified by </w:t>
            </w:r>
            <w:r w:rsidRPr="00B11298">
              <w:rPr>
                <w:i/>
                <w:iCs/>
              </w:rPr>
              <w:t>pid</w:t>
            </w:r>
            <w:r w:rsidRPr="00B11298">
              <w:t xml:space="preserve"> through appropriate changes to the SystemMetadata of </w:t>
            </w:r>
            <w:r w:rsidRPr="00B11298">
              <w:rPr>
                <w:i/>
                <w:iCs/>
              </w:rPr>
              <w:t>pid</w:t>
            </w:r>
            <w:r w:rsidRPr="00B11298">
              <w:t xml:space="preserve"> and </w:t>
            </w:r>
            <w:r w:rsidRPr="00B11298">
              <w:rPr>
                <w:i/>
                <w:iCs/>
              </w:rPr>
              <w:t>newPid</w:t>
            </w:r>
            <w:r w:rsidRPr="00B11298">
              <w:t xml:space="preserve">. The </w:t>
            </w:r>
            <w:r w:rsidRPr="00B11298">
              <w:rPr>
                <w:i/>
                <w:iCs/>
              </w:rPr>
              <w:t>pid</w:t>
            </w:r>
            <w:r w:rsidRPr="00B11298">
              <w:t xml:space="preserve"> of the object being obsoleted is passed in as a parameter, and </w:t>
            </w:r>
            <w:r>
              <w:t>HydroShare</w:t>
            </w:r>
            <w:r w:rsidRPr="00B11298">
              <w:t xml:space="preserve"> should record the update by storing the </w:t>
            </w:r>
            <w:r w:rsidRPr="00B11298">
              <w:rPr>
                <w:b/>
              </w:rPr>
              <w:t>SystemMetadata.obsoletes</w:t>
            </w:r>
            <w:r w:rsidRPr="00B11298">
              <w:t xml:space="preserve"> and </w:t>
            </w:r>
            <w:r w:rsidRPr="00B11298">
              <w:rPr>
                <w:b/>
              </w:rPr>
              <w:t>SystemMetadata.obsoletedBy</w:t>
            </w:r>
            <w:r w:rsidRPr="00B11298">
              <w:t xml:space="preserve"> fields for the respective objects in their system metadata. </w:t>
            </w:r>
            <w:r>
              <w:t xml:space="preserve">HydroShare </w:t>
            </w:r>
            <w:r w:rsidRPr="00B11298">
              <w:t xml:space="preserve">MUST check or set the values of </w:t>
            </w:r>
            <w:r w:rsidRPr="00B11298">
              <w:rPr>
                <w:b/>
              </w:rPr>
              <w:t>SystemMetadata.obsoletes</w:t>
            </w:r>
            <w:r w:rsidRPr="00B11298">
              <w:t xml:space="preserve"> and </w:t>
            </w:r>
            <w:r w:rsidRPr="00B11298">
              <w:rPr>
                <w:b/>
              </w:rPr>
              <w:t>SystemMetadata.obsoletedBy</w:t>
            </w:r>
            <w:r w:rsidRPr="00B11298">
              <w:t xml:space="preserve"> so that they accurately represent the relationship between the new and old objects. If the client sets these values and they are incorrect, then an </w:t>
            </w:r>
            <w:r w:rsidRPr="00B11298">
              <w:rPr>
                <w:b/>
              </w:rPr>
              <w:t>InvalidSystemMetadata</w:t>
            </w:r>
            <w:r w:rsidRPr="00B11298">
              <w:t xml:space="preserve"> MUST be raised. </w:t>
            </w:r>
            <w:r>
              <w:t>HydroShare</w:t>
            </w:r>
            <w:r w:rsidRPr="00B11298">
              <w:t xml:space="preserve"> MUST also set </w:t>
            </w:r>
            <w:r w:rsidRPr="00B11298">
              <w:rPr>
                <w:b/>
              </w:rPr>
              <w:t>SystemMetadata.dateSysMetadataModified</w:t>
            </w:r>
            <w:r w:rsidRPr="00B11298">
              <w:t xml:space="preserve">. The modified system metadata entries must then be available in </w:t>
            </w:r>
            <w:r w:rsidRPr="00B11298">
              <w:rPr>
                <w:b/>
              </w:rPr>
              <w:t>HydroShare.listObjects()</w:t>
            </w:r>
            <w:r w:rsidRPr="00B11298">
              <w:t xml:space="preserve"> to ensure that </w:t>
            </w:r>
            <w:r>
              <w:t>any cataloging systems</w:t>
            </w:r>
            <w:r w:rsidRPr="00B11298">
              <w:t xml:space="preserve"> pick up the changes when filtering on </w:t>
            </w:r>
            <w:r w:rsidRPr="00B11298">
              <w:rPr>
                <w:b/>
              </w:rPr>
              <w:t>SystmeMetadata.dateSysMetadataModified</w:t>
            </w:r>
            <w:r w:rsidRPr="00B11298">
              <w:t>.</w:t>
            </w:r>
          </w:p>
        </w:tc>
      </w:tr>
      <w:tr w:rsidR="00B718D4" w14:paraId="1500F978" w14:textId="77777777" w:rsidTr="00E40611">
        <w:tc>
          <w:tcPr>
            <w:tcW w:w="2678" w:type="dxa"/>
          </w:tcPr>
          <w:p w14:paraId="59FEE56E" w14:textId="77777777" w:rsidR="00B718D4" w:rsidRDefault="008F7F46">
            <w:r>
              <w:t>POST /generate</w:t>
            </w:r>
          </w:p>
          <w:p w14:paraId="22B48A8C" w14:textId="77777777" w:rsidR="00406566" w:rsidRDefault="00406566"/>
          <w:p w14:paraId="0BA355B1" w14:textId="0333F1AF" w:rsidR="00406566" w:rsidRDefault="00406566">
            <w:r>
              <w:t>Source:  DataONE</w:t>
            </w:r>
          </w:p>
        </w:tc>
        <w:tc>
          <w:tcPr>
            <w:tcW w:w="3280" w:type="dxa"/>
          </w:tcPr>
          <w:p w14:paraId="141B1B3B" w14:textId="60CB9AD8" w:rsidR="00B718D4" w:rsidRDefault="008F7F46">
            <w:r>
              <w:t>HydroShare.generateIdentifier()</w:t>
            </w:r>
          </w:p>
        </w:tc>
        <w:tc>
          <w:tcPr>
            <w:tcW w:w="3150" w:type="dxa"/>
          </w:tcPr>
          <w:p w14:paraId="186C05E2" w14:textId="77777777" w:rsidR="00B718D4" w:rsidRDefault="008F7F46">
            <w:r>
              <w:t>Generates an identifier (pid) that is unique for use with a new object to be submitted to HydroShare.  Effectively reserves an identifier and prevents it from further use.</w:t>
            </w:r>
          </w:p>
          <w:p w14:paraId="032A68F3" w14:textId="77777777" w:rsidR="00C91F74" w:rsidRDefault="00C91F74"/>
          <w:p w14:paraId="6EF05530" w14:textId="3B32AA36" w:rsidR="00C91F74" w:rsidRDefault="00C91F74">
            <w:r w:rsidRPr="00C91F74">
              <w:rPr>
                <w:highlight w:val="yellow"/>
              </w:rPr>
              <w:t>This method would not be needed if we decide not to have the create() method require an Identifier.  This would not be consistent with DataONE.</w:t>
            </w:r>
          </w:p>
        </w:tc>
      </w:tr>
      <w:tr w:rsidR="00B11298" w14:paraId="67472320" w14:textId="77777777" w:rsidTr="00E40611">
        <w:tc>
          <w:tcPr>
            <w:tcW w:w="2678" w:type="dxa"/>
          </w:tcPr>
          <w:p w14:paraId="7ACB6B5C" w14:textId="77777777" w:rsidR="00B11298" w:rsidRDefault="008F7F46">
            <w:r>
              <w:t>DELETE /object/{pid}</w:t>
            </w:r>
          </w:p>
          <w:p w14:paraId="68E2AFBE" w14:textId="77777777" w:rsidR="00406566" w:rsidRDefault="00406566"/>
          <w:p w14:paraId="0BF620D1" w14:textId="749FD513" w:rsidR="00406566" w:rsidRDefault="00406566">
            <w:r>
              <w:t>Source:  DataONE</w:t>
            </w:r>
            <w:r w:rsidR="00CD1934">
              <w:t>, CKAN</w:t>
            </w:r>
          </w:p>
        </w:tc>
        <w:tc>
          <w:tcPr>
            <w:tcW w:w="3280" w:type="dxa"/>
          </w:tcPr>
          <w:p w14:paraId="7C55BBCD" w14:textId="3707A3E3" w:rsidR="00B11298" w:rsidRDefault="008F7F46">
            <w:r>
              <w:t>HydroShare.delete()</w:t>
            </w:r>
          </w:p>
        </w:tc>
        <w:tc>
          <w:tcPr>
            <w:tcW w:w="3150" w:type="dxa"/>
          </w:tcPr>
          <w:p w14:paraId="0012AB6D" w14:textId="47517C61" w:rsidR="00B11298" w:rsidRDefault="008F7F46">
            <w:r>
              <w:t xml:space="preserve">Deletes an object managed by HydroShare.  The caller must be authorized to perform this function.  The operations removes the object from further interaction with HydroShare services and interfaces.  The implementation may delete the object bytes, and should do so since a delete operation may be in response to a problem with the object (e.g., it contains malicious content, is inappropriate, or is subject to a legal request).  If the object does not exist, the </w:t>
            </w:r>
            <w:r w:rsidRPr="008F7F46">
              <w:rPr>
                <w:b/>
              </w:rPr>
              <w:t>Exceptions.NotFound</w:t>
            </w:r>
            <w:r>
              <w:t xml:space="preserve"> exception is raised.  </w:t>
            </w:r>
          </w:p>
        </w:tc>
      </w:tr>
    </w:tbl>
    <w:p w14:paraId="7AFB3882" w14:textId="77777777" w:rsidR="00B718D4" w:rsidRDefault="00B718D4"/>
    <w:p w14:paraId="14397D60" w14:textId="684EDB26" w:rsidR="00B718D4" w:rsidRPr="003B6A58" w:rsidRDefault="00F7018E">
      <w:pPr>
        <w:rPr>
          <w:b/>
        </w:rPr>
      </w:pPr>
      <w:r>
        <w:rPr>
          <w:b/>
        </w:rPr>
        <w:t>3</w:t>
      </w:r>
      <w:r w:rsidR="003B6A58" w:rsidRPr="003B6A58">
        <w:rPr>
          <w:b/>
        </w:rPr>
        <w:t>.2.</w:t>
      </w:r>
      <w:r w:rsidR="003B6A58" w:rsidRPr="003B6A58">
        <w:rPr>
          <w:b/>
        </w:rPr>
        <w:tab/>
        <w:t>HydroShare User Management and Authorization API</w:t>
      </w:r>
    </w:p>
    <w:p w14:paraId="5E970C5F" w14:textId="77777777" w:rsidR="00F74755" w:rsidRDefault="00F74755"/>
    <w:p w14:paraId="1CF314B5" w14:textId="37C9CDB4" w:rsidR="003B6A58" w:rsidRDefault="003B6A58" w:rsidP="003B6A58">
      <w:r>
        <w:t xml:space="preserve">The table below lists the REST URLs that will be implemented as part of the HydroShare </w:t>
      </w:r>
      <w:r w:rsidR="00E2449A">
        <w:t>user management and authorization</w:t>
      </w:r>
      <w:r>
        <w:t xml:space="preserve"> API.</w:t>
      </w:r>
    </w:p>
    <w:p w14:paraId="346E32BB" w14:textId="77777777" w:rsidR="003B6A58" w:rsidRDefault="003B6A58" w:rsidP="003B6A58"/>
    <w:p w14:paraId="029CF4A6" w14:textId="2E5A5E62" w:rsidR="003B6A58" w:rsidRDefault="003B6A58" w:rsidP="003B6A58">
      <w:r>
        <w:t>Table ??.  HydroShare user management and authorization API URLs and methods.</w:t>
      </w:r>
    </w:p>
    <w:tbl>
      <w:tblPr>
        <w:tblStyle w:val="TableGrid"/>
        <w:tblW w:w="9468" w:type="dxa"/>
        <w:tblLayout w:type="fixed"/>
        <w:tblLook w:val="04A0" w:firstRow="1" w:lastRow="0" w:firstColumn="1" w:lastColumn="0" w:noHBand="0" w:noVBand="1"/>
      </w:tblPr>
      <w:tblGrid>
        <w:gridCol w:w="2678"/>
        <w:gridCol w:w="3370"/>
        <w:gridCol w:w="3420"/>
      </w:tblGrid>
      <w:tr w:rsidR="003B6A58" w:rsidRPr="00B718D4" w14:paraId="537D2D97" w14:textId="77777777" w:rsidTr="00E40611">
        <w:tc>
          <w:tcPr>
            <w:tcW w:w="2678" w:type="dxa"/>
          </w:tcPr>
          <w:p w14:paraId="5A622712" w14:textId="77777777" w:rsidR="003B6A58" w:rsidRPr="00B718D4" w:rsidRDefault="003B6A58" w:rsidP="003B6A58">
            <w:pPr>
              <w:rPr>
                <w:b/>
              </w:rPr>
            </w:pPr>
            <w:r w:rsidRPr="00B718D4">
              <w:rPr>
                <w:b/>
              </w:rPr>
              <w:t>Path</w:t>
            </w:r>
          </w:p>
        </w:tc>
        <w:tc>
          <w:tcPr>
            <w:tcW w:w="3370" w:type="dxa"/>
          </w:tcPr>
          <w:p w14:paraId="0281C22D" w14:textId="77777777" w:rsidR="003B6A58" w:rsidRPr="00B718D4" w:rsidRDefault="003B6A58" w:rsidP="003B6A58">
            <w:pPr>
              <w:rPr>
                <w:b/>
              </w:rPr>
            </w:pPr>
            <w:r w:rsidRPr="00B718D4">
              <w:rPr>
                <w:b/>
              </w:rPr>
              <w:t>Method</w:t>
            </w:r>
          </w:p>
        </w:tc>
        <w:tc>
          <w:tcPr>
            <w:tcW w:w="3420" w:type="dxa"/>
          </w:tcPr>
          <w:p w14:paraId="4702DA4A" w14:textId="77777777" w:rsidR="003B6A58" w:rsidRPr="00B718D4" w:rsidRDefault="003B6A58" w:rsidP="003B6A58">
            <w:pPr>
              <w:rPr>
                <w:b/>
              </w:rPr>
            </w:pPr>
            <w:r w:rsidRPr="00B718D4">
              <w:rPr>
                <w:b/>
              </w:rPr>
              <w:t>Description</w:t>
            </w:r>
          </w:p>
        </w:tc>
      </w:tr>
      <w:tr w:rsidR="00E2449A" w14:paraId="7EC1CEFB" w14:textId="77777777" w:rsidTr="00E40611">
        <w:tc>
          <w:tcPr>
            <w:tcW w:w="2678" w:type="dxa"/>
          </w:tcPr>
          <w:p w14:paraId="512D6C78" w14:textId="77777777" w:rsidR="00E2449A" w:rsidRDefault="00E2449A" w:rsidP="00E2449A">
            <w:r w:rsidRPr="00571E79">
              <w:t>GET /isAuthorized/{pid}?action={action}</w:t>
            </w:r>
          </w:p>
          <w:p w14:paraId="56A72955" w14:textId="77777777" w:rsidR="00E2449A" w:rsidRDefault="00E2449A" w:rsidP="00E2449A"/>
          <w:p w14:paraId="21E4DB0D" w14:textId="65E997BD" w:rsidR="00E2449A" w:rsidRDefault="00E2449A" w:rsidP="003B6A58">
            <w:r>
              <w:t>Source:  DataONE</w:t>
            </w:r>
          </w:p>
        </w:tc>
        <w:tc>
          <w:tcPr>
            <w:tcW w:w="3370" w:type="dxa"/>
          </w:tcPr>
          <w:p w14:paraId="63B4417C" w14:textId="4D6F2326" w:rsidR="00E2449A" w:rsidRDefault="00E2449A" w:rsidP="003B6A58">
            <w:r>
              <w:t>HydroShare.isAuthorized()</w:t>
            </w:r>
          </w:p>
        </w:tc>
        <w:tc>
          <w:tcPr>
            <w:tcW w:w="3420" w:type="dxa"/>
          </w:tcPr>
          <w:p w14:paraId="154121FE" w14:textId="3BA43B74" w:rsidR="00E2449A" w:rsidRDefault="00E2449A" w:rsidP="003B6A58">
            <w:r>
              <w:t xml:space="preserve">Test if the user identified by the provided session is authorized for operation on the specific object.  A successful operation is indicated by a return HTTP status of 200.  Failure is indicated by an exception such as </w:t>
            </w:r>
            <w:r w:rsidRPr="00B11298">
              <w:rPr>
                <w:b/>
              </w:rPr>
              <w:t>NotAuthorized</w:t>
            </w:r>
            <w:r>
              <w:t xml:space="preserve"> being returned.</w:t>
            </w:r>
          </w:p>
        </w:tc>
      </w:tr>
      <w:tr w:rsidR="00E2449A" w14:paraId="623D6CF3" w14:textId="77777777" w:rsidTr="00E40611">
        <w:tc>
          <w:tcPr>
            <w:tcW w:w="2678" w:type="dxa"/>
          </w:tcPr>
          <w:p w14:paraId="02841B5C" w14:textId="77777777" w:rsidR="00E2449A" w:rsidRDefault="00E2449A" w:rsidP="00E2449A">
            <w:r>
              <w:t>PUT /owner/{pid}</w:t>
            </w:r>
          </w:p>
          <w:p w14:paraId="211A42D5" w14:textId="77777777" w:rsidR="00E2449A" w:rsidRDefault="00E2449A" w:rsidP="00E2449A"/>
          <w:p w14:paraId="43231FA4" w14:textId="115A5C0E" w:rsidR="00E2449A" w:rsidRDefault="00E2449A" w:rsidP="003B6A58">
            <w:r>
              <w:t>Source:  DataONE</w:t>
            </w:r>
            <w:r w:rsidR="00CD1934">
              <w:t>, CKAN</w:t>
            </w:r>
          </w:p>
        </w:tc>
        <w:tc>
          <w:tcPr>
            <w:tcW w:w="3370" w:type="dxa"/>
          </w:tcPr>
          <w:p w14:paraId="3581B7E9" w14:textId="3CD4FCB1" w:rsidR="00E2449A" w:rsidRDefault="00E2449A" w:rsidP="003B6A58">
            <w:r>
              <w:t>HydroShare.setRightsHolder()</w:t>
            </w:r>
          </w:p>
        </w:tc>
        <w:tc>
          <w:tcPr>
            <w:tcW w:w="3420" w:type="dxa"/>
          </w:tcPr>
          <w:p w14:paraId="4C793D9C" w14:textId="51EEF6DB" w:rsidR="00E2449A" w:rsidRDefault="00E2449A" w:rsidP="003B6A58">
            <w:r>
              <w:t>Changes ownership of the specified object to the subject specified by a userID.</w:t>
            </w:r>
          </w:p>
        </w:tc>
      </w:tr>
      <w:tr w:rsidR="00E2449A" w14:paraId="772C4A5A" w14:textId="77777777" w:rsidTr="00E40611">
        <w:tc>
          <w:tcPr>
            <w:tcW w:w="2678" w:type="dxa"/>
          </w:tcPr>
          <w:p w14:paraId="57810041" w14:textId="77777777" w:rsidR="00E2449A" w:rsidRDefault="00E2449A" w:rsidP="00E2449A">
            <w:r>
              <w:t>PUT /accessRules/{pid}</w:t>
            </w:r>
          </w:p>
          <w:p w14:paraId="0AF3AF82" w14:textId="77777777" w:rsidR="00E2449A" w:rsidRDefault="00E2449A" w:rsidP="00E2449A"/>
          <w:p w14:paraId="44864224" w14:textId="41A0C54D" w:rsidR="00E2449A" w:rsidRDefault="00E2449A" w:rsidP="003B6A58">
            <w:r>
              <w:t>Source:  DataONE, CKAN</w:t>
            </w:r>
          </w:p>
        </w:tc>
        <w:tc>
          <w:tcPr>
            <w:tcW w:w="3370" w:type="dxa"/>
          </w:tcPr>
          <w:p w14:paraId="6DA43791" w14:textId="4FBDE1DB" w:rsidR="00E2449A" w:rsidRDefault="00E2449A" w:rsidP="003B6A58">
            <w:r>
              <w:t>HydroShare.setAccessPolicy()</w:t>
            </w:r>
          </w:p>
        </w:tc>
        <w:tc>
          <w:tcPr>
            <w:tcW w:w="3420" w:type="dxa"/>
          </w:tcPr>
          <w:p w14:paraId="5A26D21C" w14:textId="77777777" w:rsidR="00E2449A" w:rsidRDefault="00E2449A" w:rsidP="003B6A58">
            <w:r>
              <w:t xml:space="preserve">Set the access permissions for an object identified by pid.  Triggers a change in the system metadata.  Successful completion of this operation in indicated by a HTTP response of 200.  Unsuccessful completion of this operation must be indicated by returning an appropriate exception such as </w:t>
            </w:r>
            <w:r w:rsidRPr="00D5380F">
              <w:rPr>
                <w:b/>
              </w:rPr>
              <w:t>NotAuthorized</w:t>
            </w:r>
            <w:r>
              <w:t>.</w:t>
            </w:r>
          </w:p>
          <w:p w14:paraId="1E575DBB" w14:textId="77777777" w:rsidR="00F7018E" w:rsidRDefault="00F7018E" w:rsidP="003B6A58"/>
          <w:p w14:paraId="4FF4A35F" w14:textId="3E30B32E" w:rsidR="00F7018E" w:rsidRDefault="00F7018E" w:rsidP="003B6A58">
            <w:r w:rsidRPr="00F7018E">
              <w:rPr>
                <w:highlight w:val="yellow"/>
              </w:rPr>
              <w:t>May need more methods for adding and removing users and groups.</w:t>
            </w:r>
          </w:p>
        </w:tc>
      </w:tr>
      <w:tr w:rsidR="00E2449A" w14:paraId="406BA40C" w14:textId="77777777" w:rsidTr="00E40611">
        <w:tc>
          <w:tcPr>
            <w:tcW w:w="2678" w:type="dxa"/>
          </w:tcPr>
          <w:p w14:paraId="6B50ADD9" w14:textId="77777777" w:rsidR="00E2449A" w:rsidRDefault="00E2449A" w:rsidP="00E2449A">
            <w:r>
              <w:t>POST /accounts</w:t>
            </w:r>
          </w:p>
          <w:p w14:paraId="112A405E" w14:textId="77777777" w:rsidR="00E2449A" w:rsidRDefault="00E2449A" w:rsidP="00E2449A"/>
          <w:p w14:paraId="5A4CB811" w14:textId="1CF4043B" w:rsidR="00E2449A" w:rsidRDefault="00E2449A" w:rsidP="003B6A58">
            <w:r>
              <w:t>Source:  DataONE, CKAN</w:t>
            </w:r>
          </w:p>
        </w:tc>
        <w:tc>
          <w:tcPr>
            <w:tcW w:w="3370" w:type="dxa"/>
          </w:tcPr>
          <w:p w14:paraId="4C3E3F5D" w14:textId="58531A1B" w:rsidR="00E2449A" w:rsidRDefault="00E2449A" w:rsidP="003B6A58">
            <w:r>
              <w:t>HydroShare.registerAccount()</w:t>
            </w:r>
          </w:p>
        </w:tc>
        <w:tc>
          <w:tcPr>
            <w:tcW w:w="3420" w:type="dxa"/>
          </w:tcPr>
          <w:p w14:paraId="0B11AECD" w14:textId="071D7360" w:rsidR="00E2449A" w:rsidRDefault="00E2449A" w:rsidP="003B6A58">
            <w:r>
              <w:t>Create a new user within the HydroShare system.</w:t>
            </w:r>
          </w:p>
        </w:tc>
      </w:tr>
      <w:tr w:rsidR="00E2449A" w14:paraId="7A96348D" w14:textId="77777777" w:rsidTr="00E40611">
        <w:tc>
          <w:tcPr>
            <w:tcW w:w="2678" w:type="dxa"/>
          </w:tcPr>
          <w:p w14:paraId="0FDFDD21" w14:textId="77777777" w:rsidR="00E2449A" w:rsidRDefault="00E2449A" w:rsidP="00E2449A">
            <w:r>
              <w:t>PUT /accounts/{subject}</w:t>
            </w:r>
          </w:p>
          <w:p w14:paraId="1A32F7C2" w14:textId="77777777" w:rsidR="00E2449A" w:rsidRDefault="00E2449A" w:rsidP="00E2449A"/>
          <w:p w14:paraId="3FD6B94A" w14:textId="5D5624C9" w:rsidR="00E2449A" w:rsidRDefault="00E2449A" w:rsidP="003B6A58">
            <w:r>
              <w:t>Source:  DataONE</w:t>
            </w:r>
            <w:r w:rsidR="00A2791D">
              <w:t>, CKAN</w:t>
            </w:r>
          </w:p>
        </w:tc>
        <w:tc>
          <w:tcPr>
            <w:tcW w:w="3370" w:type="dxa"/>
          </w:tcPr>
          <w:p w14:paraId="2B8F123E" w14:textId="29C3EDC0" w:rsidR="00E2449A" w:rsidRDefault="00E2449A" w:rsidP="003B6A58">
            <w:r>
              <w:t>HydroShare.updateAccount()</w:t>
            </w:r>
          </w:p>
        </w:tc>
        <w:tc>
          <w:tcPr>
            <w:tcW w:w="3420" w:type="dxa"/>
          </w:tcPr>
          <w:p w14:paraId="2ABB9D81" w14:textId="5C84B511" w:rsidR="00E2449A" w:rsidRDefault="00E2449A" w:rsidP="003B6A58">
            <w:r>
              <w:t>Update an existing subject within the HydroShare system.  The target subject is given in the URL.  The user calling this method must have write access to the account details.</w:t>
            </w:r>
          </w:p>
        </w:tc>
      </w:tr>
      <w:tr w:rsidR="00E2449A" w14:paraId="2ACE13F9" w14:textId="77777777" w:rsidTr="00E40611">
        <w:tc>
          <w:tcPr>
            <w:tcW w:w="2678" w:type="dxa"/>
          </w:tcPr>
          <w:p w14:paraId="6A23309A" w14:textId="77777777" w:rsidR="00E2449A" w:rsidRDefault="00E2449A" w:rsidP="00E2449A">
            <w:r>
              <w:t>GET /accounts/{subject}</w:t>
            </w:r>
          </w:p>
          <w:p w14:paraId="630C8592" w14:textId="77777777" w:rsidR="00E2449A" w:rsidRDefault="00E2449A" w:rsidP="00E2449A"/>
          <w:p w14:paraId="3F80BF19" w14:textId="726D1504" w:rsidR="00E2449A" w:rsidRDefault="00E2449A" w:rsidP="003B6A58">
            <w:r>
              <w:t>Source:  DataONE</w:t>
            </w:r>
          </w:p>
        </w:tc>
        <w:tc>
          <w:tcPr>
            <w:tcW w:w="3370" w:type="dxa"/>
          </w:tcPr>
          <w:p w14:paraId="49300656" w14:textId="5DCC38A2" w:rsidR="00E2449A" w:rsidRDefault="00E2449A" w:rsidP="003B6A58">
            <w:r>
              <w:t>HydroShare.getSubjectInfo()</w:t>
            </w:r>
          </w:p>
        </w:tc>
        <w:tc>
          <w:tcPr>
            <w:tcW w:w="3420" w:type="dxa"/>
          </w:tcPr>
          <w:p w14:paraId="526FEC6E" w14:textId="7EA57431" w:rsidR="00E2449A" w:rsidRDefault="00E2449A" w:rsidP="003B6A58">
            <w:r>
              <w:t>Get the information about a subject.  For a user this would be their profile information, groups they belong to, etc.  For a group this would be its description and membership list.</w:t>
            </w:r>
          </w:p>
        </w:tc>
      </w:tr>
      <w:tr w:rsidR="00E2449A" w14:paraId="309C7CFE" w14:textId="77777777" w:rsidTr="00E40611">
        <w:tc>
          <w:tcPr>
            <w:tcW w:w="2678" w:type="dxa"/>
          </w:tcPr>
          <w:p w14:paraId="2C6777BC" w14:textId="77777777" w:rsidR="00E2449A" w:rsidRDefault="00E2449A" w:rsidP="00E2449A">
            <w:r w:rsidRPr="00B164AA">
              <w:t>GET /accounts?query={query}[&amp;status={status}&amp;start={start}&amp;count={count}]</w:t>
            </w:r>
          </w:p>
          <w:p w14:paraId="18692B8F" w14:textId="77777777" w:rsidR="00E2449A" w:rsidRDefault="00E2449A" w:rsidP="00E2449A"/>
          <w:p w14:paraId="1412B7C4" w14:textId="15B8D2A3" w:rsidR="00E2449A" w:rsidRDefault="00E2449A" w:rsidP="003B6A58">
            <w:r>
              <w:t>Source:  DataONE</w:t>
            </w:r>
          </w:p>
        </w:tc>
        <w:tc>
          <w:tcPr>
            <w:tcW w:w="3370" w:type="dxa"/>
          </w:tcPr>
          <w:p w14:paraId="2D209014" w14:textId="6E7567D7" w:rsidR="00E2449A" w:rsidRDefault="00E2449A" w:rsidP="003B6A58">
            <w:r>
              <w:t>HydroShare.listSubjects()</w:t>
            </w:r>
          </w:p>
        </w:tc>
        <w:tc>
          <w:tcPr>
            <w:tcW w:w="3420" w:type="dxa"/>
          </w:tcPr>
          <w:p w14:paraId="554419BE" w14:textId="291D9EE4" w:rsidR="00E2449A" w:rsidRDefault="00E2449A" w:rsidP="003B6A58">
            <w:r>
              <w:t>List the subjects, including users, groups, and systems that match search criteria.</w:t>
            </w:r>
          </w:p>
        </w:tc>
      </w:tr>
      <w:tr w:rsidR="00E2449A" w14:paraId="24373939" w14:textId="77777777" w:rsidTr="00E40611">
        <w:tc>
          <w:tcPr>
            <w:tcW w:w="2678" w:type="dxa"/>
          </w:tcPr>
          <w:p w14:paraId="70654700" w14:textId="77777777" w:rsidR="00E2449A" w:rsidRDefault="00E2449A" w:rsidP="00E2449A">
            <w:r>
              <w:t>POST /groups</w:t>
            </w:r>
          </w:p>
          <w:p w14:paraId="7861B159" w14:textId="77777777" w:rsidR="00E2449A" w:rsidRDefault="00E2449A" w:rsidP="00E2449A"/>
          <w:p w14:paraId="2D1F230D" w14:textId="56DDA854" w:rsidR="00E2449A" w:rsidRDefault="00E2449A" w:rsidP="003B6A58">
            <w:r>
              <w:t>Source:  DataONE, CKAN</w:t>
            </w:r>
          </w:p>
        </w:tc>
        <w:tc>
          <w:tcPr>
            <w:tcW w:w="3370" w:type="dxa"/>
          </w:tcPr>
          <w:p w14:paraId="1E90861D" w14:textId="108F883E" w:rsidR="00E2449A" w:rsidRDefault="00E2449A" w:rsidP="003B6A58">
            <w:r>
              <w:t>HydroShare.createGroup()</w:t>
            </w:r>
          </w:p>
        </w:tc>
        <w:tc>
          <w:tcPr>
            <w:tcW w:w="3420" w:type="dxa"/>
          </w:tcPr>
          <w:p w14:paraId="2975B897" w14:textId="6D6A7150" w:rsidR="00E2449A" w:rsidRDefault="00E2449A" w:rsidP="003B6A58">
            <w:r>
              <w:t>Create a group with a given name.  Groups are lists of subjects that allow all members of the group to be referenced by listing soley the subject name of the group.  Group names must be unique within HydroShare.  Groups can only be modified by Subjects listed as rightsholders.</w:t>
            </w:r>
          </w:p>
        </w:tc>
      </w:tr>
      <w:tr w:rsidR="00E2449A" w14:paraId="15CE1186" w14:textId="77777777" w:rsidTr="00E40611">
        <w:tc>
          <w:tcPr>
            <w:tcW w:w="2678" w:type="dxa"/>
          </w:tcPr>
          <w:p w14:paraId="2789EC25" w14:textId="77777777" w:rsidR="00E2449A" w:rsidRDefault="00E2449A" w:rsidP="00E2449A">
            <w:r>
              <w:t>PUT /groups</w:t>
            </w:r>
          </w:p>
          <w:p w14:paraId="71351870" w14:textId="77777777" w:rsidR="00E2449A" w:rsidRDefault="00E2449A" w:rsidP="00E2449A"/>
          <w:p w14:paraId="0569466F" w14:textId="754F3298" w:rsidR="00E2449A" w:rsidRDefault="00E2449A" w:rsidP="003B6A58">
            <w:r>
              <w:t>Source:  DataONE</w:t>
            </w:r>
            <w:r w:rsidR="00A2791D">
              <w:t>, CKAN</w:t>
            </w:r>
          </w:p>
        </w:tc>
        <w:tc>
          <w:tcPr>
            <w:tcW w:w="3370" w:type="dxa"/>
          </w:tcPr>
          <w:p w14:paraId="32BFC97F" w14:textId="5A61074E" w:rsidR="00E2449A" w:rsidRDefault="00E2449A" w:rsidP="003B6A58">
            <w:r>
              <w:t>HydroShare.updateGroup()</w:t>
            </w:r>
          </w:p>
        </w:tc>
        <w:tc>
          <w:tcPr>
            <w:tcW w:w="3420" w:type="dxa"/>
          </w:tcPr>
          <w:p w14:paraId="02A1D752" w14:textId="3CCE6F7E" w:rsidR="00E2449A" w:rsidRDefault="00E2449A" w:rsidP="003B6A58">
            <w:r>
              <w:t xml:space="preserve">Add </w:t>
            </w:r>
            <w:r w:rsidR="00F7018E">
              <w:t xml:space="preserve">or remove </w:t>
            </w:r>
            <w:r>
              <w:t>members to</w:t>
            </w:r>
            <w:r w:rsidR="00F7018E">
              <w:t>/from</w:t>
            </w:r>
            <w:r>
              <w:t xml:space="preserve"> the named group.  Group members can be modified only by the original creator of the group, otherwise a NotAuthorized exception is throw.  Group members are provided as a list of subjects that replace the group membership.  Successful completion of this operation is indicated by a response status code of 200.  Unsuccessful completion must be indicated by returning an appropriate exception.</w:t>
            </w:r>
          </w:p>
        </w:tc>
      </w:tr>
      <w:tr w:rsidR="00E2449A" w14:paraId="3274982F" w14:textId="77777777" w:rsidTr="00E40611">
        <w:tc>
          <w:tcPr>
            <w:tcW w:w="2678" w:type="dxa"/>
          </w:tcPr>
          <w:p w14:paraId="3E51CF62" w14:textId="77777777" w:rsidR="00E2449A" w:rsidRDefault="00E2449A" w:rsidP="00E2449A">
            <w:r>
              <w:t>GET /groupResources/{subject]</w:t>
            </w:r>
          </w:p>
          <w:p w14:paraId="638DC0DC" w14:textId="77777777" w:rsidR="00E2449A" w:rsidRDefault="00E2449A" w:rsidP="00E2449A"/>
          <w:p w14:paraId="4DBEBF70" w14:textId="502CA517" w:rsidR="00E2449A" w:rsidRDefault="00E2449A" w:rsidP="003B6A58">
            <w:r>
              <w:t>Source:  CKAN</w:t>
            </w:r>
          </w:p>
        </w:tc>
        <w:tc>
          <w:tcPr>
            <w:tcW w:w="3370" w:type="dxa"/>
          </w:tcPr>
          <w:p w14:paraId="29C304A1" w14:textId="5BC65625" w:rsidR="00E2449A" w:rsidRDefault="00E2449A" w:rsidP="003B6A58">
            <w:r>
              <w:t>HydroShare.getGroupResources()</w:t>
            </w:r>
          </w:p>
        </w:tc>
        <w:tc>
          <w:tcPr>
            <w:tcW w:w="3420" w:type="dxa"/>
          </w:tcPr>
          <w:p w14:paraId="39955F44" w14:textId="62E3ADC5" w:rsidR="00E2449A" w:rsidRDefault="00E2449A" w:rsidP="003B6A58">
            <w:r>
              <w:t>Return a list of Resources that have been shared with a group.</w:t>
            </w:r>
          </w:p>
        </w:tc>
      </w:tr>
    </w:tbl>
    <w:p w14:paraId="6BB023EB" w14:textId="77777777" w:rsidR="003B6A58" w:rsidRDefault="003B6A58"/>
    <w:p w14:paraId="63C2908C" w14:textId="34C3B61D" w:rsidR="00F74755" w:rsidRPr="00F74755" w:rsidRDefault="00F7018E">
      <w:pPr>
        <w:rPr>
          <w:b/>
        </w:rPr>
      </w:pPr>
      <w:r>
        <w:rPr>
          <w:b/>
        </w:rPr>
        <w:t>3</w:t>
      </w:r>
      <w:r w:rsidR="003B6A58">
        <w:rPr>
          <w:b/>
        </w:rPr>
        <w:t>.3</w:t>
      </w:r>
      <w:r w:rsidR="00F74755" w:rsidRPr="00F74755">
        <w:rPr>
          <w:b/>
        </w:rPr>
        <w:t>.</w:t>
      </w:r>
      <w:r w:rsidR="00F74755" w:rsidRPr="00F74755">
        <w:rPr>
          <w:b/>
        </w:rPr>
        <w:tab/>
        <w:t>HydroShare Data Discovery API</w:t>
      </w:r>
    </w:p>
    <w:p w14:paraId="10813DA0" w14:textId="77777777" w:rsidR="00F74755" w:rsidRDefault="00F74755"/>
    <w:p w14:paraId="4F43ACD9" w14:textId="289E4444" w:rsidR="005E50DB" w:rsidRDefault="005E50DB" w:rsidP="005E50DB">
      <w:r>
        <w:t>The table below lists the REST URLs that will be implemented as part of the HydroShare Data Discovery API.</w:t>
      </w:r>
    </w:p>
    <w:p w14:paraId="724AEFA6" w14:textId="77777777" w:rsidR="005E50DB" w:rsidRDefault="005E50DB" w:rsidP="005E50DB"/>
    <w:p w14:paraId="3FD8A5F2" w14:textId="73BB5979" w:rsidR="005E50DB" w:rsidRDefault="005E50DB" w:rsidP="005E50DB">
      <w:r>
        <w:t>Table ??.  HydroShare data discovery API URLs and methods.</w:t>
      </w:r>
    </w:p>
    <w:tbl>
      <w:tblPr>
        <w:tblStyle w:val="TableGrid"/>
        <w:tblW w:w="0" w:type="auto"/>
        <w:tblLayout w:type="fixed"/>
        <w:tblLook w:val="04A0" w:firstRow="1" w:lastRow="0" w:firstColumn="1" w:lastColumn="0" w:noHBand="0" w:noVBand="1"/>
      </w:tblPr>
      <w:tblGrid>
        <w:gridCol w:w="2678"/>
        <w:gridCol w:w="3550"/>
        <w:gridCol w:w="3060"/>
      </w:tblGrid>
      <w:tr w:rsidR="00571E79" w:rsidRPr="00B718D4" w14:paraId="51EC6BC2" w14:textId="77777777" w:rsidTr="00E40611">
        <w:tc>
          <w:tcPr>
            <w:tcW w:w="2678" w:type="dxa"/>
          </w:tcPr>
          <w:p w14:paraId="31D83999" w14:textId="77777777" w:rsidR="00571E79" w:rsidRPr="00B718D4" w:rsidRDefault="00571E79" w:rsidP="00571E79">
            <w:pPr>
              <w:rPr>
                <w:b/>
              </w:rPr>
            </w:pPr>
            <w:r w:rsidRPr="00B718D4">
              <w:rPr>
                <w:b/>
              </w:rPr>
              <w:t>Path</w:t>
            </w:r>
          </w:p>
        </w:tc>
        <w:tc>
          <w:tcPr>
            <w:tcW w:w="3550" w:type="dxa"/>
          </w:tcPr>
          <w:p w14:paraId="4F266D49" w14:textId="77777777" w:rsidR="00571E79" w:rsidRPr="00B718D4" w:rsidRDefault="00571E79" w:rsidP="00571E79">
            <w:pPr>
              <w:rPr>
                <w:b/>
              </w:rPr>
            </w:pPr>
            <w:r w:rsidRPr="00B718D4">
              <w:rPr>
                <w:b/>
              </w:rPr>
              <w:t>Method</w:t>
            </w:r>
          </w:p>
        </w:tc>
        <w:tc>
          <w:tcPr>
            <w:tcW w:w="3060" w:type="dxa"/>
          </w:tcPr>
          <w:p w14:paraId="103B6709" w14:textId="77777777" w:rsidR="00571E79" w:rsidRPr="00B718D4" w:rsidRDefault="00571E79" w:rsidP="00571E79">
            <w:pPr>
              <w:rPr>
                <w:b/>
              </w:rPr>
            </w:pPr>
            <w:r w:rsidRPr="00B718D4">
              <w:rPr>
                <w:b/>
              </w:rPr>
              <w:t>Description</w:t>
            </w:r>
          </w:p>
        </w:tc>
      </w:tr>
      <w:tr w:rsidR="00571E79" w14:paraId="416C2F77" w14:textId="77777777" w:rsidTr="00E40611">
        <w:tc>
          <w:tcPr>
            <w:tcW w:w="2678" w:type="dxa"/>
          </w:tcPr>
          <w:p w14:paraId="0A2710C1" w14:textId="77777777" w:rsidR="00571E79" w:rsidRDefault="00571E79" w:rsidP="00571E79">
            <w:r w:rsidRPr="00571E79">
              <w:t>GET /object</w:t>
            </w:r>
            <w:r>
              <w:t xml:space="preserve"> </w:t>
            </w:r>
            <w:r w:rsidRPr="00571E79">
              <w:t>[?fromDate={fromDate}&amp;toDate={toDate} &amp;formatId={formatId}&amp;replicaStatus={replicaStatus} &amp;start={start}&amp;count={count}]</w:t>
            </w:r>
          </w:p>
          <w:p w14:paraId="17BA840C" w14:textId="77777777" w:rsidR="00406566" w:rsidRDefault="00406566" w:rsidP="00571E79"/>
          <w:p w14:paraId="75EEC0BF" w14:textId="69688238" w:rsidR="00406566" w:rsidRDefault="00406566" w:rsidP="00571E79">
            <w:r>
              <w:t>Source:  DataONE</w:t>
            </w:r>
          </w:p>
        </w:tc>
        <w:tc>
          <w:tcPr>
            <w:tcW w:w="3550" w:type="dxa"/>
          </w:tcPr>
          <w:p w14:paraId="63656655" w14:textId="5478C590" w:rsidR="00571E79" w:rsidRDefault="00571E79" w:rsidP="00571E79">
            <w:r>
              <w:t>HydroShare.listObjects()</w:t>
            </w:r>
          </w:p>
        </w:tc>
        <w:tc>
          <w:tcPr>
            <w:tcW w:w="3060" w:type="dxa"/>
          </w:tcPr>
          <w:p w14:paraId="4413A9F7" w14:textId="2C1D58E8" w:rsidR="00571E79" w:rsidRDefault="00571E79" w:rsidP="00571E79">
            <w:r>
              <w:t>Retrieve the list of objects in HydroShare that match the calling parameters.  This method is requi</w:t>
            </w:r>
            <w:r w:rsidR="005E50DB">
              <w:t xml:space="preserve">red to support cataloging of objects contained within HydroShare.  At a </w:t>
            </w:r>
            <w:r w:rsidR="00626C03">
              <w:t>minimum, this method must be able to return a list of objects that match fromDate &lt; SystemMetadata.dataSysMetadataModified but is expected to also support a date range.</w:t>
            </w:r>
          </w:p>
        </w:tc>
      </w:tr>
      <w:tr w:rsidR="008F7F46" w14:paraId="5433A05C" w14:textId="77777777" w:rsidTr="00E40611">
        <w:tc>
          <w:tcPr>
            <w:tcW w:w="2678" w:type="dxa"/>
          </w:tcPr>
          <w:p w14:paraId="69589195" w14:textId="77777777" w:rsidR="008F7F46" w:rsidRDefault="008F7F46" w:rsidP="00571E79">
            <w:r>
              <w:t>GET /resourceTypes</w:t>
            </w:r>
          </w:p>
          <w:p w14:paraId="05D5E8E9" w14:textId="77777777" w:rsidR="00406566" w:rsidRDefault="00406566" w:rsidP="00571E79"/>
          <w:p w14:paraId="09F517DC" w14:textId="7A54D5B5" w:rsidR="00406566" w:rsidRDefault="00406566" w:rsidP="00571E79">
            <w:r>
              <w:t>Source:  DataONE</w:t>
            </w:r>
          </w:p>
        </w:tc>
        <w:tc>
          <w:tcPr>
            <w:tcW w:w="3550" w:type="dxa"/>
          </w:tcPr>
          <w:p w14:paraId="1AA10B9C" w14:textId="03C80A15" w:rsidR="008F7F46" w:rsidRDefault="008F7F46" w:rsidP="00571E79">
            <w:r>
              <w:t>HydroShare.listResourceTypes()</w:t>
            </w:r>
          </w:p>
        </w:tc>
        <w:tc>
          <w:tcPr>
            <w:tcW w:w="3060" w:type="dxa"/>
          </w:tcPr>
          <w:p w14:paraId="2F470FBD" w14:textId="07A83350" w:rsidR="008F7F46" w:rsidRDefault="008F7F46" w:rsidP="00571E79">
            <w:r>
              <w:t>Returns a list of all resource types registered i</w:t>
            </w:r>
            <w:r w:rsidR="00BB223A">
              <w:t>n the HydroShare Resource Type Vocabulary</w:t>
            </w:r>
            <w:r w:rsidR="003F70F6">
              <w:t>.</w:t>
            </w:r>
          </w:p>
        </w:tc>
      </w:tr>
      <w:tr w:rsidR="00571E79" w14:paraId="498E9E8A" w14:textId="77777777" w:rsidTr="00E40611">
        <w:tc>
          <w:tcPr>
            <w:tcW w:w="2678" w:type="dxa"/>
          </w:tcPr>
          <w:p w14:paraId="23978142" w14:textId="77777777" w:rsidR="00571E79" w:rsidRDefault="008F7F46" w:rsidP="00571E79">
            <w:r>
              <w:t>GET /formats</w:t>
            </w:r>
          </w:p>
          <w:p w14:paraId="0646883D" w14:textId="77777777" w:rsidR="00406566" w:rsidRDefault="00406566" w:rsidP="00571E79"/>
          <w:p w14:paraId="6E65ADB0" w14:textId="5AE535AB" w:rsidR="00406566" w:rsidRDefault="00406566" w:rsidP="00571E79">
            <w:r>
              <w:t>Source:  DataONE</w:t>
            </w:r>
          </w:p>
        </w:tc>
        <w:tc>
          <w:tcPr>
            <w:tcW w:w="3550" w:type="dxa"/>
          </w:tcPr>
          <w:p w14:paraId="4DC52163" w14:textId="3288696D" w:rsidR="00571E79" w:rsidRDefault="008F7F46" w:rsidP="00571E79">
            <w:r>
              <w:t>HydroShare.listFormats()</w:t>
            </w:r>
          </w:p>
        </w:tc>
        <w:tc>
          <w:tcPr>
            <w:tcW w:w="3060" w:type="dxa"/>
          </w:tcPr>
          <w:p w14:paraId="1E9EB4E6" w14:textId="3641532A" w:rsidR="00571E79" w:rsidRDefault="008F7F46" w:rsidP="00571E79">
            <w:r>
              <w:t>Returns a list of all object formats registered in the HydroShare Object Format Vocabulary</w:t>
            </w:r>
          </w:p>
        </w:tc>
      </w:tr>
      <w:tr w:rsidR="00571E79" w14:paraId="0A51719D" w14:textId="77777777" w:rsidTr="00E40611">
        <w:tc>
          <w:tcPr>
            <w:tcW w:w="2678" w:type="dxa"/>
          </w:tcPr>
          <w:p w14:paraId="2648D317" w14:textId="77777777" w:rsidR="00571E79" w:rsidRDefault="00626C03" w:rsidP="00571E79">
            <w:r>
              <w:t>GET /search/{queryType}/{query}</w:t>
            </w:r>
          </w:p>
          <w:p w14:paraId="52D6D765" w14:textId="77777777" w:rsidR="00406566" w:rsidRDefault="00406566" w:rsidP="00571E79"/>
          <w:p w14:paraId="7F64FCCE" w14:textId="171226D2" w:rsidR="00406566" w:rsidRDefault="00406566" w:rsidP="00571E79">
            <w:r>
              <w:t>Source:  DataONE</w:t>
            </w:r>
          </w:p>
        </w:tc>
        <w:tc>
          <w:tcPr>
            <w:tcW w:w="3550" w:type="dxa"/>
          </w:tcPr>
          <w:p w14:paraId="60436185" w14:textId="7D3F29B2" w:rsidR="00571E79" w:rsidRDefault="00626C03" w:rsidP="00571E79">
            <w:r>
              <w:t>HydroShare.search()</w:t>
            </w:r>
          </w:p>
        </w:tc>
        <w:tc>
          <w:tcPr>
            <w:tcW w:w="3060" w:type="dxa"/>
          </w:tcPr>
          <w:p w14:paraId="140120BB" w14:textId="7B2F8AF8" w:rsidR="00571E79" w:rsidRDefault="00626C03" w:rsidP="00571E79">
            <w:r>
              <w:t>Search the HydroShare metadata catalog and return a list of identifiers for resources that match the criteria.  Search may be implemented using more than one type of search engine.  The queryType parameter indicates which search engine should be targeted.  The value and form of query is determined by the search engine.</w:t>
            </w:r>
          </w:p>
        </w:tc>
      </w:tr>
      <w:tr w:rsidR="00571E79" w14:paraId="5E47489B" w14:textId="77777777" w:rsidTr="00E40611">
        <w:tc>
          <w:tcPr>
            <w:tcW w:w="2678" w:type="dxa"/>
          </w:tcPr>
          <w:p w14:paraId="2E67F3B2" w14:textId="77777777" w:rsidR="00571E79" w:rsidRDefault="00626C03" w:rsidP="00571E79">
            <w:r>
              <w:t>GET /search</w:t>
            </w:r>
          </w:p>
          <w:p w14:paraId="64FCD059" w14:textId="77777777" w:rsidR="00406566" w:rsidRDefault="00406566" w:rsidP="00571E79"/>
          <w:p w14:paraId="7180590B" w14:textId="51D1DA9F" w:rsidR="00406566" w:rsidRDefault="00406566" w:rsidP="00571E79">
            <w:r>
              <w:t>Source:  DataONE</w:t>
            </w:r>
          </w:p>
        </w:tc>
        <w:tc>
          <w:tcPr>
            <w:tcW w:w="3550" w:type="dxa"/>
          </w:tcPr>
          <w:p w14:paraId="63E4DFFF" w14:textId="0D8073C4" w:rsidR="00571E79" w:rsidRDefault="00E40611" w:rsidP="00626C03">
            <w:pPr>
              <w:ind w:left="-1680" w:firstLine="1680"/>
            </w:pPr>
            <w:r>
              <w:t>HydroShare.listSearchEngin</w:t>
            </w:r>
            <w:r w:rsidR="00626C03">
              <w:t>es()</w:t>
            </w:r>
          </w:p>
        </w:tc>
        <w:tc>
          <w:tcPr>
            <w:tcW w:w="3060" w:type="dxa"/>
          </w:tcPr>
          <w:p w14:paraId="5E723425" w14:textId="5F27745E" w:rsidR="00571E79" w:rsidRDefault="00626C03" w:rsidP="00571E79">
            <w:r>
              <w:t>Returns a list of search engines</w:t>
            </w:r>
            <w:r w:rsidR="003F70F6">
              <w:t xml:space="preserve"> supported by HydroShare</w:t>
            </w:r>
            <w:r>
              <w:t xml:space="preserve"> – i.e., the supported values for the queryType parameter</w:t>
            </w:r>
            <w:r w:rsidR="003F70F6">
              <w:t xml:space="preserve"> in the search method.</w:t>
            </w:r>
          </w:p>
        </w:tc>
      </w:tr>
    </w:tbl>
    <w:p w14:paraId="38B7CBB0" w14:textId="77777777" w:rsidR="00571E79" w:rsidRDefault="00571E79"/>
    <w:p w14:paraId="5E438864" w14:textId="3169D496" w:rsidR="00E2449A" w:rsidRPr="00E2449A" w:rsidRDefault="00F7018E">
      <w:pPr>
        <w:rPr>
          <w:b/>
        </w:rPr>
      </w:pPr>
      <w:r>
        <w:rPr>
          <w:b/>
        </w:rPr>
        <w:t>3</w:t>
      </w:r>
      <w:r w:rsidR="00E2449A" w:rsidRPr="00E2449A">
        <w:rPr>
          <w:b/>
        </w:rPr>
        <w:t>.4.</w:t>
      </w:r>
      <w:r w:rsidR="00E2449A" w:rsidRPr="00E2449A">
        <w:rPr>
          <w:b/>
        </w:rPr>
        <w:tab/>
        <w:t>HydroShare Social API</w:t>
      </w:r>
    </w:p>
    <w:p w14:paraId="5FD45C23" w14:textId="77777777" w:rsidR="00E2449A" w:rsidRDefault="00E2449A"/>
    <w:p w14:paraId="7619793D" w14:textId="065DDDBD" w:rsidR="00E2449A" w:rsidRDefault="00E2449A" w:rsidP="00E2449A">
      <w:r>
        <w:t>The table below lists the REST URLs that will be implemented as part of the HydroShare Social API.</w:t>
      </w:r>
    </w:p>
    <w:p w14:paraId="4A4D1265" w14:textId="77777777" w:rsidR="00E2449A" w:rsidRDefault="00E2449A" w:rsidP="00E2449A"/>
    <w:p w14:paraId="09C782A3" w14:textId="3DFB0BEC" w:rsidR="00E2449A" w:rsidRDefault="00E2449A" w:rsidP="00E2449A">
      <w:r>
        <w:t>Table ??.  HydroShare social API URLs and methods.</w:t>
      </w:r>
    </w:p>
    <w:tbl>
      <w:tblPr>
        <w:tblStyle w:val="TableGrid"/>
        <w:tblW w:w="9108" w:type="dxa"/>
        <w:tblLayout w:type="fixed"/>
        <w:tblLook w:val="04A0" w:firstRow="1" w:lastRow="0" w:firstColumn="1" w:lastColumn="0" w:noHBand="0" w:noVBand="1"/>
      </w:tblPr>
      <w:tblGrid>
        <w:gridCol w:w="2808"/>
        <w:gridCol w:w="3640"/>
        <w:gridCol w:w="2660"/>
      </w:tblGrid>
      <w:tr w:rsidR="00E2449A" w:rsidRPr="00B718D4" w14:paraId="5FAE1C8A" w14:textId="77777777" w:rsidTr="00E40611">
        <w:tc>
          <w:tcPr>
            <w:tcW w:w="2808" w:type="dxa"/>
          </w:tcPr>
          <w:p w14:paraId="45EB67CE" w14:textId="77777777" w:rsidR="00E2449A" w:rsidRPr="00B718D4" w:rsidRDefault="00E2449A" w:rsidP="00E2449A">
            <w:pPr>
              <w:rPr>
                <w:b/>
              </w:rPr>
            </w:pPr>
            <w:r w:rsidRPr="00B718D4">
              <w:rPr>
                <w:b/>
              </w:rPr>
              <w:t>Path</w:t>
            </w:r>
          </w:p>
        </w:tc>
        <w:tc>
          <w:tcPr>
            <w:tcW w:w="3640" w:type="dxa"/>
          </w:tcPr>
          <w:p w14:paraId="72FA1356" w14:textId="77777777" w:rsidR="00E2449A" w:rsidRPr="00B718D4" w:rsidRDefault="00E2449A" w:rsidP="00E2449A">
            <w:pPr>
              <w:rPr>
                <w:b/>
              </w:rPr>
            </w:pPr>
            <w:r w:rsidRPr="00B718D4">
              <w:rPr>
                <w:b/>
              </w:rPr>
              <w:t>Method</w:t>
            </w:r>
          </w:p>
        </w:tc>
        <w:tc>
          <w:tcPr>
            <w:tcW w:w="2660" w:type="dxa"/>
          </w:tcPr>
          <w:p w14:paraId="7EC4D1B6" w14:textId="77777777" w:rsidR="00E2449A" w:rsidRPr="00B718D4" w:rsidRDefault="00E2449A" w:rsidP="00E2449A">
            <w:pPr>
              <w:rPr>
                <w:b/>
              </w:rPr>
            </w:pPr>
            <w:r w:rsidRPr="00B718D4">
              <w:rPr>
                <w:b/>
              </w:rPr>
              <w:t>Description</w:t>
            </w:r>
          </w:p>
        </w:tc>
      </w:tr>
      <w:tr w:rsidR="00E2449A" w14:paraId="325A1760" w14:textId="77777777" w:rsidTr="00E40611">
        <w:tc>
          <w:tcPr>
            <w:tcW w:w="2808" w:type="dxa"/>
          </w:tcPr>
          <w:p w14:paraId="03FADE50" w14:textId="129BD3DD" w:rsidR="00C123BC" w:rsidRDefault="00C123BC" w:rsidP="00C123BC">
            <w:r>
              <w:t>POST /rating/{pid}</w:t>
            </w:r>
          </w:p>
          <w:p w14:paraId="4A2F4C0C" w14:textId="77777777" w:rsidR="00C123BC" w:rsidRDefault="00C123BC" w:rsidP="00C123BC"/>
          <w:p w14:paraId="74E97873" w14:textId="5DF44B7D" w:rsidR="00E2449A" w:rsidRDefault="00C123BC" w:rsidP="00C123BC">
            <w:r>
              <w:t>Source:  CKAN</w:t>
            </w:r>
          </w:p>
        </w:tc>
        <w:tc>
          <w:tcPr>
            <w:tcW w:w="3640" w:type="dxa"/>
          </w:tcPr>
          <w:p w14:paraId="3BBEC2AD" w14:textId="0000F586" w:rsidR="00E2449A" w:rsidRDefault="00C123BC" w:rsidP="00E2449A">
            <w:r>
              <w:t>HydroShare.createRating()</w:t>
            </w:r>
          </w:p>
        </w:tc>
        <w:tc>
          <w:tcPr>
            <w:tcW w:w="2660" w:type="dxa"/>
          </w:tcPr>
          <w:p w14:paraId="203F2ACF" w14:textId="51779A98" w:rsidR="00E2449A" w:rsidRDefault="00C123BC" w:rsidP="00E2449A">
            <w:r>
              <w:t>Create a rating for a Resource in HydroShare identified by pid.</w:t>
            </w:r>
          </w:p>
        </w:tc>
      </w:tr>
      <w:tr w:rsidR="00E2449A" w14:paraId="6E358E4B" w14:textId="77777777" w:rsidTr="00E40611">
        <w:tc>
          <w:tcPr>
            <w:tcW w:w="2808" w:type="dxa"/>
          </w:tcPr>
          <w:p w14:paraId="7A54ED12" w14:textId="77777777" w:rsidR="00E2449A" w:rsidRDefault="001220F4" w:rsidP="00E2449A">
            <w:r>
              <w:t>POST /follow</w:t>
            </w:r>
            <w:r w:rsidR="00A2791D">
              <w:t>Subject</w:t>
            </w:r>
            <w:r>
              <w:t>/{subject}</w:t>
            </w:r>
          </w:p>
          <w:p w14:paraId="2717D57C" w14:textId="77777777" w:rsidR="00A2791D" w:rsidRDefault="00A2791D" w:rsidP="00E2449A"/>
          <w:p w14:paraId="458946A3" w14:textId="5865B8F5" w:rsidR="00A2791D" w:rsidRDefault="00A2791D" w:rsidP="00E2449A">
            <w:r>
              <w:t>Source:  CKAN</w:t>
            </w:r>
          </w:p>
        </w:tc>
        <w:tc>
          <w:tcPr>
            <w:tcW w:w="3640" w:type="dxa"/>
          </w:tcPr>
          <w:p w14:paraId="3E67C743" w14:textId="0DE5A719" w:rsidR="00E2449A" w:rsidRDefault="00A2791D" w:rsidP="00E2449A">
            <w:r>
              <w:t>HydroShare.followSubject</w:t>
            </w:r>
            <w:r w:rsidR="00C123BC">
              <w:t>()</w:t>
            </w:r>
          </w:p>
        </w:tc>
        <w:tc>
          <w:tcPr>
            <w:tcW w:w="2660" w:type="dxa"/>
          </w:tcPr>
          <w:p w14:paraId="2E542C55" w14:textId="51CD2354" w:rsidR="00F7018E" w:rsidRDefault="001220F4" w:rsidP="00F7018E">
            <w:r>
              <w:t xml:space="preserve">Start following </w:t>
            </w:r>
            <w:r w:rsidR="00A2791D">
              <w:t>a</w:t>
            </w:r>
            <w:r>
              <w:t xml:space="preserve"> user </w:t>
            </w:r>
            <w:r w:rsidR="00A2791D">
              <w:t xml:space="preserve">or group </w:t>
            </w:r>
            <w:r>
              <w:t>identified by subject</w:t>
            </w:r>
            <w:r w:rsidR="00A2791D">
              <w:t>.</w:t>
            </w:r>
          </w:p>
        </w:tc>
      </w:tr>
      <w:tr w:rsidR="00E2449A" w14:paraId="78B46A78" w14:textId="77777777" w:rsidTr="00E40611">
        <w:tc>
          <w:tcPr>
            <w:tcW w:w="2808" w:type="dxa"/>
          </w:tcPr>
          <w:p w14:paraId="517570B6" w14:textId="77777777" w:rsidR="00E2449A" w:rsidRDefault="00A2791D" w:rsidP="00E2449A">
            <w:r>
              <w:t>POST /followResource/{pid}</w:t>
            </w:r>
          </w:p>
          <w:p w14:paraId="2171CA90" w14:textId="77777777" w:rsidR="00A2791D" w:rsidRDefault="00A2791D" w:rsidP="00E2449A"/>
          <w:p w14:paraId="22ED3D1A" w14:textId="2574C4FD" w:rsidR="00A2791D" w:rsidRDefault="00A2791D" w:rsidP="00E2449A">
            <w:r>
              <w:t>Source:  CKAN</w:t>
            </w:r>
          </w:p>
        </w:tc>
        <w:tc>
          <w:tcPr>
            <w:tcW w:w="3640" w:type="dxa"/>
          </w:tcPr>
          <w:p w14:paraId="024DE60A" w14:textId="53417A3D" w:rsidR="00E2449A" w:rsidRDefault="00A2791D" w:rsidP="00E2449A">
            <w:r>
              <w:t>HydroShare.followResource()</w:t>
            </w:r>
          </w:p>
        </w:tc>
        <w:tc>
          <w:tcPr>
            <w:tcW w:w="2660" w:type="dxa"/>
          </w:tcPr>
          <w:p w14:paraId="017ECE13" w14:textId="11FB6B47" w:rsidR="00E2449A" w:rsidRDefault="00A2791D" w:rsidP="00E2449A">
            <w:r>
              <w:t>Start following a Resource.</w:t>
            </w:r>
          </w:p>
        </w:tc>
      </w:tr>
      <w:tr w:rsidR="00E40611" w14:paraId="78EC1FED" w14:textId="77777777" w:rsidTr="00E40611">
        <w:tc>
          <w:tcPr>
            <w:tcW w:w="2808" w:type="dxa"/>
          </w:tcPr>
          <w:p w14:paraId="34F9ECF8" w14:textId="67A4CA54" w:rsidR="00E40611" w:rsidRDefault="00E40611" w:rsidP="00E2449A">
            <w:r>
              <w:t>DELETE /followSubject/{subject}</w:t>
            </w:r>
          </w:p>
        </w:tc>
        <w:tc>
          <w:tcPr>
            <w:tcW w:w="3640" w:type="dxa"/>
          </w:tcPr>
          <w:p w14:paraId="7304B97C" w14:textId="7E1FE951" w:rsidR="00E40611" w:rsidRDefault="00E40611" w:rsidP="00E2449A">
            <w:r>
              <w:t>HydroShare.followSubject()</w:t>
            </w:r>
          </w:p>
        </w:tc>
        <w:tc>
          <w:tcPr>
            <w:tcW w:w="2660" w:type="dxa"/>
          </w:tcPr>
          <w:p w14:paraId="174CD09F" w14:textId="1960D346" w:rsidR="00E40611" w:rsidRDefault="00E40611" w:rsidP="00E2449A">
            <w:r>
              <w:t>Stop following a user or group identified by subject</w:t>
            </w:r>
          </w:p>
        </w:tc>
      </w:tr>
      <w:tr w:rsidR="00E40611" w14:paraId="17E0C94E" w14:textId="77777777" w:rsidTr="00E40611">
        <w:tc>
          <w:tcPr>
            <w:tcW w:w="2808" w:type="dxa"/>
          </w:tcPr>
          <w:p w14:paraId="71FB3D15" w14:textId="37F2F14D" w:rsidR="00E40611" w:rsidRDefault="00E40611" w:rsidP="00E2449A">
            <w:r>
              <w:t>DELETE /followResource/{pid}</w:t>
            </w:r>
          </w:p>
        </w:tc>
        <w:tc>
          <w:tcPr>
            <w:tcW w:w="3640" w:type="dxa"/>
          </w:tcPr>
          <w:p w14:paraId="4E633608" w14:textId="2946BA2B" w:rsidR="00E40611" w:rsidRDefault="00E40611" w:rsidP="00E2449A">
            <w:r>
              <w:t>HydroShare.followResource()</w:t>
            </w:r>
          </w:p>
        </w:tc>
        <w:tc>
          <w:tcPr>
            <w:tcW w:w="2660" w:type="dxa"/>
          </w:tcPr>
          <w:p w14:paraId="4F1C9DDB" w14:textId="3295DB21" w:rsidR="00E40611" w:rsidRDefault="00E40611" w:rsidP="00E2449A">
            <w:r>
              <w:t>Stop following a Resource</w:t>
            </w:r>
          </w:p>
        </w:tc>
      </w:tr>
      <w:tr w:rsidR="00E40611" w14:paraId="3D8C14D4" w14:textId="77777777" w:rsidTr="00E40611">
        <w:tc>
          <w:tcPr>
            <w:tcW w:w="2808" w:type="dxa"/>
          </w:tcPr>
          <w:p w14:paraId="5C62D5D0" w14:textId="4207D9DD" w:rsidR="00E40611" w:rsidRDefault="00E40611" w:rsidP="00E2449A">
            <w:r>
              <w:t>POST /annotation/{pid}</w:t>
            </w:r>
          </w:p>
        </w:tc>
        <w:tc>
          <w:tcPr>
            <w:tcW w:w="3640" w:type="dxa"/>
          </w:tcPr>
          <w:p w14:paraId="56B16E91" w14:textId="423DCCC0" w:rsidR="00E40611" w:rsidRDefault="00E40611" w:rsidP="00E2449A">
            <w:r>
              <w:t>HydroShare.annotateResource()</w:t>
            </w:r>
          </w:p>
        </w:tc>
        <w:tc>
          <w:tcPr>
            <w:tcW w:w="2660" w:type="dxa"/>
          </w:tcPr>
          <w:p w14:paraId="6FEBA0FE" w14:textId="57E4B6F1" w:rsidR="00E40611" w:rsidRDefault="00E40611" w:rsidP="00E2449A">
            <w:r>
              <w:t>Create a comment about a resource</w:t>
            </w:r>
          </w:p>
        </w:tc>
      </w:tr>
    </w:tbl>
    <w:p w14:paraId="4ADA8CCD" w14:textId="77777777" w:rsidR="00F74755" w:rsidRDefault="00F74755"/>
    <w:p w14:paraId="02567E37" w14:textId="2016FBAD" w:rsidR="00F74755" w:rsidRPr="00F74755" w:rsidRDefault="00E2449A">
      <w:pPr>
        <w:rPr>
          <w:b/>
        </w:rPr>
      </w:pPr>
      <w:r>
        <w:rPr>
          <w:b/>
        </w:rPr>
        <w:t>4.5</w:t>
      </w:r>
      <w:r w:rsidR="00F74755" w:rsidRPr="00F74755">
        <w:rPr>
          <w:b/>
        </w:rPr>
        <w:t>.</w:t>
      </w:r>
      <w:r w:rsidR="00F74755" w:rsidRPr="00F74755">
        <w:rPr>
          <w:b/>
        </w:rPr>
        <w:tab/>
        <w:t>HydoShare DataONE API</w:t>
      </w:r>
    </w:p>
    <w:p w14:paraId="1A1FEC11" w14:textId="77777777" w:rsidR="00F74755" w:rsidRDefault="00F74755"/>
    <w:p w14:paraId="5CF114D8" w14:textId="11706135" w:rsidR="00F74755" w:rsidRDefault="00F7018E">
      <w:r>
        <w:t xml:space="preserve">The HydroShare Data management plan states that HydroShare will implement the DataONE Member Node APIs and become a DataONE Member Node.  Most of the methods in the previous sections have equivalent methods in the DataONE Member Node APIs that could use the same internal methods.  HydroShare will have to implement that additional methods described in the DataONE API documentation to become a fully compliant DataONE Member Node (see </w:t>
      </w:r>
      <w:hyperlink r:id="rId7" w:history="1">
        <w:r w:rsidRPr="00834028">
          <w:rPr>
            <w:rStyle w:val="Hyperlink"/>
          </w:rPr>
          <w:t>http://mule1.dataone.org/ArchitectureDocs-current/apis/MN_APIs.html#</w:t>
        </w:r>
      </w:hyperlink>
      <w:r>
        <w:t xml:space="preserve">). </w:t>
      </w:r>
    </w:p>
    <w:p w14:paraId="27B9945D" w14:textId="77777777" w:rsidR="00F74755" w:rsidRDefault="00F74755"/>
    <w:p w14:paraId="741EDAAE" w14:textId="77777777" w:rsidR="00B42810" w:rsidRDefault="00B42810">
      <w:pPr>
        <w:sectPr w:rsidR="00B42810" w:rsidSect="00A2495E">
          <w:footerReference w:type="even" r:id="rId8"/>
          <w:footerReference w:type="default" r:id="rId9"/>
          <w:pgSz w:w="12240" w:h="15840"/>
          <w:pgMar w:top="1440" w:right="1440" w:bottom="1440" w:left="1440" w:header="720" w:footer="1080" w:gutter="0"/>
          <w:cols w:space="720"/>
          <w:docGrid w:linePitch="360"/>
        </w:sectPr>
      </w:pPr>
    </w:p>
    <w:p w14:paraId="18BE70D7" w14:textId="5CADD7E0" w:rsidR="00CB742B" w:rsidRPr="00B42810" w:rsidRDefault="00B42810">
      <w:pPr>
        <w:rPr>
          <w:b/>
        </w:rPr>
      </w:pPr>
      <w:r w:rsidRPr="00B42810">
        <w:rPr>
          <w:b/>
        </w:rPr>
        <w:t>References</w:t>
      </w:r>
    </w:p>
    <w:p w14:paraId="5EB83A9F" w14:textId="77777777" w:rsidR="00B42810" w:rsidRDefault="00B42810" w:rsidP="00F411D9">
      <w:pPr>
        <w:ind w:left="360" w:hanging="360"/>
      </w:pPr>
    </w:p>
    <w:p w14:paraId="143F9EB8" w14:textId="1F2B92D2" w:rsidR="00B42810" w:rsidRDefault="00B42810" w:rsidP="00F411D9">
      <w:pPr>
        <w:ind w:left="360" w:hanging="360"/>
      </w:pPr>
      <w:r>
        <w:t xml:space="preserve">DataONE (2013).  DataONE APIs.  </w:t>
      </w:r>
      <w:hyperlink r:id="rId10" w:history="1">
        <w:r w:rsidRPr="00F34ECC">
          <w:rPr>
            <w:rStyle w:val="Hyperlink"/>
          </w:rPr>
          <w:t>http://mule1.dataone.org/ArchitectureDocs-current/apis/index.html</w:t>
        </w:r>
      </w:hyperlink>
      <w:r>
        <w:t>.</w:t>
      </w:r>
    </w:p>
    <w:p w14:paraId="6DBD1054" w14:textId="77777777" w:rsidR="00B42810" w:rsidRDefault="00B42810" w:rsidP="00F411D9">
      <w:pPr>
        <w:ind w:left="360" w:hanging="360"/>
      </w:pPr>
    </w:p>
    <w:p w14:paraId="59F48BF6" w14:textId="244CAE77" w:rsidR="00F411D9" w:rsidRDefault="00F411D9" w:rsidP="00F411D9">
      <w:pPr>
        <w:ind w:left="360" w:hanging="360"/>
      </w:pPr>
      <w:r>
        <w:t xml:space="preserve">Open Knowledge Foundation (2013).  The CKAN API.  </w:t>
      </w:r>
      <w:hyperlink r:id="rId11" w:history="1">
        <w:r w:rsidRPr="00834028">
          <w:rPr>
            <w:rStyle w:val="Hyperlink"/>
          </w:rPr>
          <w:t>http://docs.ckan.org/en/latest/api.html</w:t>
        </w:r>
      </w:hyperlink>
    </w:p>
    <w:p w14:paraId="49000EF4" w14:textId="77777777" w:rsidR="00F411D9" w:rsidRDefault="00F411D9" w:rsidP="00F411D9">
      <w:pPr>
        <w:ind w:left="360" w:hanging="360"/>
      </w:pPr>
    </w:p>
    <w:p w14:paraId="15AA3D2D" w14:textId="77777777" w:rsidR="00F411D9" w:rsidRDefault="00F411D9" w:rsidP="00F411D9">
      <w:pPr>
        <w:ind w:left="360" w:hanging="360"/>
      </w:pPr>
    </w:p>
    <w:sectPr w:rsidR="00F411D9" w:rsidSect="00A2495E">
      <w:pgSz w:w="12240" w:h="15840"/>
      <w:pgMar w:top="1440" w:right="1440" w:bottom="1440" w:left="1440" w:header="720" w:footer="108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4938F9" w14:textId="77777777" w:rsidR="00E40611" w:rsidRDefault="00E40611" w:rsidP="009D37FF">
      <w:r>
        <w:separator/>
      </w:r>
    </w:p>
  </w:endnote>
  <w:endnote w:type="continuationSeparator" w:id="0">
    <w:p w14:paraId="3C4B1442" w14:textId="77777777" w:rsidR="00E40611" w:rsidRDefault="00E40611" w:rsidP="009D3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239A6B" w14:textId="77777777" w:rsidR="00E40611" w:rsidRDefault="00E40611" w:rsidP="00CD391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D5D5F74" w14:textId="77777777" w:rsidR="00E40611" w:rsidRDefault="00E4061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B4A9CE" w14:textId="77777777" w:rsidR="00E40611" w:rsidRDefault="00E40611" w:rsidP="00CD391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019A1">
      <w:rPr>
        <w:rStyle w:val="PageNumber"/>
        <w:noProof/>
      </w:rPr>
      <w:t>1</w:t>
    </w:r>
    <w:r>
      <w:rPr>
        <w:rStyle w:val="PageNumber"/>
      </w:rPr>
      <w:fldChar w:fldCharType="end"/>
    </w:r>
  </w:p>
  <w:p w14:paraId="37A93074" w14:textId="77777777" w:rsidR="00E40611" w:rsidRDefault="00E4061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6240C5" w14:textId="77777777" w:rsidR="00E40611" w:rsidRDefault="00E40611" w:rsidP="009D37FF">
      <w:r>
        <w:separator/>
      </w:r>
    </w:p>
  </w:footnote>
  <w:footnote w:type="continuationSeparator" w:id="0">
    <w:p w14:paraId="7C5E5E3B" w14:textId="77777777" w:rsidR="00E40611" w:rsidRDefault="00E40611" w:rsidP="009D37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8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42B"/>
    <w:rsid w:val="000A7B09"/>
    <w:rsid w:val="001220F4"/>
    <w:rsid w:val="001C291C"/>
    <w:rsid w:val="001D1C6F"/>
    <w:rsid w:val="003B6A58"/>
    <w:rsid w:val="003C148A"/>
    <w:rsid w:val="003E620C"/>
    <w:rsid w:val="003F70F6"/>
    <w:rsid w:val="00406566"/>
    <w:rsid w:val="004321A2"/>
    <w:rsid w:val="00441F41"/>
    <w:rsid w:val="00571E79"/>
    <w:rsid w:val="00582D4E"/>
    <w:rsid w:val="005E50DB"/>
    <w:rsid w:val="00626C03"/>
    <w:rsid w:val="006C64BE"/>
    <w:rsid w:val="006E0FA4"/>
    <w:rsid w:val="008F7F46"/>
    <w:rsid w:val="009019A1"/>
    <w:rsid w:val="00992BC8"/>
    <w:rsid w:val="009D37FF"/>
    <w:rsid w:val="009D5DD8"/>
    <w:rsid w:val="00A2495E"/>
    <w:rsid w:val="00A2791D"/>
    <w:rsid w:val="00B11298"/>
    <w:rsid w:val="00B164AA"/>
    <w:rsid w:val="00B42810"/>
    <w:rsid w:val="00B53C5D"/>
    <w:rsid w:val="00B63DD3"/>
    <w:rsid w:val="00B718D4"/>
    <w:rsid w:val="00B84E89"/>
    <w:rsid w:val="00BB223A"/>
    <w:rsid w:val="00C123BC"/>
    <w:rsid w:val="00C1383F"/>
    <w:rsid w:val="00C53727"/>
    <w:rsid w:val="00C91F74"/>
    <w:rsid w:val="00CB742B"/>
    <w:rsid w:val="00CD1934"/>
    <w:rsid w:val="00CD3915"/>
    <w:rsid w:val="00D5380F"/>
    <w:rsid w:val="00E04EE1"/>
    <w:rsid w:val="00E2449A"/>
    <w:rsid w:val="00E40611"/>
    <w:rsid w:val="00E63032"/>
    <w:rsid w:val="00F411D9"/>
    <w:rsid w:val="00F7018E"/>
    <w:rsid w:val="00F747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1EE2B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42B"/>
    <w:pPr>
      <w:ind w:left="720"/>
      <w:contextualSpacing/>
    </w:pPr>
  </w:style>
  <w:style w:type="character" w:styleId="Hyperlink">
    <w:name w:val="Hyperlink"/>
    <w:basedOn w:val="DefaultParagraphFont"/>
    <w:uiPriority w:val="99"/>
    <w:unhideWhenUsed/>
    <w:rsid w:val="00B42810"/>
    <w:rPr>
      <w:color w:val="0000FF" w:themeColor="hyperlink"/>
      <w:u w:val="single"/>
    </w:rPr>
  </w:style>
  <w:style w:type="table" w:styleId="TableGrid">
    <w:name w:val="Table Grid"/>
    <w:basedOn w:val="TableNormal"/>
    <w:uiPriority w:val="59"/>
    <w:rsid w:val="00B718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re">
    <w:name w:val="pre"/>
    <w:basedOn w:val="DefaultParagraphFont"/>
    <w:rsid w:val="00571E79"/>
  </w:style>
  <w:style w:type="paragraph" w:styleId="Footer">
    <w:name w:val="footer"/>
    <w:basedOn w:val="Normal"/>
    <w:link w:val="FooterChar"/>
    <w:uiPriority w:val="99"/>
    <w:unhideWhenUsed/>
    <w:rsid w:val="009D37FF"/>
    <w:pPr>
      <w:tabs>
        <w:tab w:val="center" w:pos="4320"/>
        <w:tab w:val="right" w:pos="8640"/>
      </w:tabs>
    </w:pPr>
  </w:style>
  <w:style w:type="character" w:customStyle="1" w:styleId="FooterChar">
    <w:name w:val="Footer Char"/>
    <w:basedOn w:val="DefaultParagraphFont"/>
    <w:link w:val="Footer"/>
    <w:uiPriority w:val="99"/>
    <w:rsid w:val="009D37FF"/>
  </w:style>
  <w:style w:type="character" w:styleId="PageNumber">
    <w:name w:val="page number"/>
    <w:basedOn w:val="DefaultParagraphFont"/>
    <w:uiPriority w:val="99"/>
    <w:semiHidden/>
    <w:unhideWhenUsed/>
    <w:rsid w:val="009D37F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42B"/>
    <w:pPr>
      <w:ind w:left="720"/>
      <w:contextualSpacing/>
    </w:pPr>
  </w:style>
  <w:style w:type="character" w:styleId="Hyperlink">
    <w:name w:val="Hyperlink"/>
    <w:basedOn w:val="DefaultParagraphFont"/>
    <w:uiPriority w:val="99"/>
    <w:unhideWhenUsed/>
    <w:rsid w:val="00B42810"/>
    <w:rPr>
      <w:color w:val="0000FF" w:themeColor="hyperlink"/>
      <w:u w:val="single"/>
    </w:rPr>
  </w:style>
  <w:style w:type="table" w:styleId="TableGrid">
    <w:name w:val="Table Grid"/>
    <w:basedOn w:val="TableNormal"/>
    <w:uiPriority w:val="59"/>
    <w:rsid w:val="00B718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re">
    <w:name w:val="pre"/>
    <w:basedOn w:val="DefaultParagraphFont"/>
    <w:rsid w:val="00571E79"/>
  </w:style>
  <w:style w:type="paragraph" w:styleId="Footer">
    <w:name w:val="footer"/>
    <w:basedOn w:val="Normal"/>
    <w:link w:val="FooterChar"/>
    <w:uiPriority w:val="99"/>
    <w:unhideWhenUsed/>
    <w:rsid w:val="009D37FF"/>
    <w:pPr>
      <w:tabs>
        <w:tab w:val="center" w:pos="4320"/>
        <w:tab w:val="right" w:pos="8640"/>
      </w:tabs>
    </w:pPr>
  </w:style>
  <w:style w:type="character" w:customStyle="1" w:styleId="FooterChar">
    <w:name w:val="Footer Char"/>
    <w:basedOn w:val="DefaultParagraphFont"/>
    <w:link w:val="Footer"/>
    <w:uiPriority w:val="99"/>
    <w:rsid w:val="009D37FF"/>
  </w:style>
  <w:style w:type="character" w:styleId="PageNumber">
    <w:name w:val="page number"/>
    <w:basedOn w:val="DefaultParagraphFont"/>
    <w:uiPriority w:val="99"/>
    <w:semiHidden/>
    <w:unhideWhenUsed/>
    <w:rsid w:val="009D37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14869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ocs.ckan.org/en/latest/api.html"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mule1.dataone.org/ArchitectureDocs-current/apis/MN_APIs.html" TargetMode="Externa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yperlink" Target="http://mule1.dataone.org/ArchitectureDocs-current/api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1912</Words>
  <Characters>10903</Characters>
  <Application>Microsoft Macintosh Word</Application>
  <DocSecurity>0</DocSecurity>
  <Lines>90</Lines>
  <Paragraphs>25</Paragraphs>
  <ScaleCrop>false</ScaleCrop>
  <Company>Utah State University</Company>
  <LinksUpToDate>false</LinksUpToDate>
  <CharactersWithSpaces>12790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Jeffery Horsburgh</dc:creator>
  <cp:keywords/>
  <dc:description/>
  <cp:lastModifiedBy>Jeffery Horsburgh</cp:lastModifiedBy>
  <cp:revision>4</cp:revision>
  <dcterms:created xsi:type="dcterms:W3CDTF">2013-11-13T17:52:00Z</dcterms:created>
  <dcterms:modified xsi:type="dcterms:W3CDTF">2013-11-20T16:20:00Z</dcterms:modified>
</cp:coreProperties>
</file>