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0B84D1"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4D5AC2BB"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0691077C"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0BC79DE9"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4CF3F343"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2D60BC09"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5A296B3D"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6CF0F040"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45B89180"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649936A8"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053BD4F0"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2A9E69A3"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3C911A3B"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356903F2" w14:textId="25A81962" w:rsidR="00224B8B" w:rsidRP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r w:rsidRPr="00224B8B">
        <w:rPr>
          <w:rFonts w:ascii="Times New Roman" w:eastAsia="Times New Roman" w:hAnsi="Times New Roman" w:cs="Times New Roman"/>
          <w:b/>
          <w:bCs/>
          <w:kern w:val="36"/>
          <w:sz w:val="48"/>
          <w:szCs w:val="48"/>
          <w:lang w:val="en-US" w:eastAsia="fi-FI"/>
          <w14:ligatures w14:val="none"/>
        </w:rPr>
        <w:t>Software Business Project</w:t>
      </w:r>
    </w:p>
    <w:p w14:paraId="0AA89062" w14:textId="77777777" w:rsidR="00224B8B" w:rsidRDefault="00224B8B" w:rsidP="00224B8B">
      <w:pPr>
        <w:spacing w:before="100" w:beforeAutospacing="1" w:after="100" w:afterAutospacing="1" w:line="240" w:lineRule="auto"/>
        <w:rPr>
          <w:rFonts w:ascii="Times New Roman" w:eastAsia="Times New Roman" w:hAnsi="Times New Roman" w:cs="Times New Roman"/>
          <w:b/>
          <w:bCs/>
          <w:kern w:val="0"/>
          <w:lang w:val="en-US" w:eastAsia="fi-FI"/>
          <w14:ligatures w14:val="none"/>
        </w:rPr>
      </w:pPr>
    </w:p>
    <w:p w14:paraId="18C921B9" w14:textId="7EF5536D" w:rsidR="00224B8B" w:rsidRPr="00595697" w:rsidRDefault="00224B8B" w:rsidP="00224B8B">
      <w:pPr>
        <w:spacing w:before="100" w:beforeAutospacing="1" w:after="100" w:afterAutospacing="1" w:line="240" w:lineRule="auto"/>
        <w:rPr>
          <w:rFonts w:ascii="Times New Roman" w:hAnsi="Times New Roman" w:cs="Times New Roman"/>
          <w:b/>
          <w:bCs/>
          <w:kern w:val="0"/>
          <w:lang w:val="en-US" w:eastAsia="ko-KR"/>
          <w14:ligatures w14:val="none"/>
        </w:rPr>
      </w:pPr>
      <w:r w:rsidRPr="00224B8B">
        <w:rPr>
          <w:rFonts w:ascii="Times New Roman" w:eastAsia="Times New Roman" w:hAnsi="Times New Roman" w:cs="Times New Roman"/>
          <w:b/>
          <w:bCs/>
          <w:kern w:val="0"/>
          <w:lang w:val="en-US" w:eastAsia="fi-FI"/>
          <w14:ligatures w14:val="none"/>
        </w:rPr>
        <w:t>Student name:</w:t>
      </w:r>
      <w:r w:rsidR="00595697">
        <w:rPr>
          <w:rFonts w:ascii="Times New Roman" w:hAnsi="Times New Roman" w:cs="Times New Roman" w:hint="eastAsia"/>
          <w:b/>
          <w:bCs/>
          <w:kern w:val="0"/>
          <w:lang w:val="en-US" w:eastAsia="ko-KR"/>
          <w14:ligatures w14:val="none"/>
        </w:rPr>
        <w:t xml:space="preserve"> Hyechan Shin</w:t>
      </w:r>
      <w:r w:rsidRPr="00224B8B">
        <w:rPr>
          <w:rFonts w:ascii="Times New Roman" w:eastAsia="Times New Roman" w:hAnsi="Times New Roman" w:cs="Times New Roman"/>
          <w:kern w:val="0"/>
          <w:lang w:val="en-US" w:eastAsia="fi-FI"/>
          <w14:ligatures w14:val="none"/>
        </w:rPr>
        <w:br/>
      </w:r>
      <w:r w:rsidRPr="00224B8B">
        <w:rPr>
          <w:rFonts w:ascii="Times New Roman" w:eastAsia="Times New Roman" w:hAnsi="Times New Roman" w:cs="Times New Roman"/>
          <w:b/>
          <w:bCs/>
          <w:kern w:val="0"/>
          <w:lang w:val="en-US" w:eastAsia="fi-FI"/>
          <w14:ligatures w14:val="none"/>
        </w:rPr>
        <w:t>Student number:</w:t>
      </w:r>
      <w:r w:rsidR="00595697">
        <w:rPr>
          <w:rFonts w:ascii="Times New Roman" w:hAnsi="Times New Roman" w:cs="Times New Roman" w:hint="eastAsia"/>
          <w:b/>
          <w:bCs/>
          <w:kern w:val="0"/>
          <w:lang w:val="en-US" w:eastAsia="ko-KR"/>
          <w14:ligatures w14:val="none"/>
        </w:rPr>
        <w:t xml:space="preserve"> </w:t>
      </w:r>
      <w:r w:rsidR="00595697" w:rsidRPr="00595697">
        <w:rPr>
          <w:rFonts w:ascii="Times New Roman" w:hAnsi="Times New Roman" w:cs="Times New Roman"/>
          <w:b/>
          <w:bCs/>
          <w:kern w:val="0"/>
          <w:lang w:val="en-US" w:eastAsia="ko-KR"/>
          <w14:ligatures w14:val="none"/>
        </w:rPr>
        <w:t>003991873</w:t>
      </w:r>
      <w:r w:rsidRPr="00224B8B">
        <w:rPr>
          <w:rFonts w:ascii="Times New Roman" w:eastAsia="Times New Roman" w:hAnsi="Times New Roman" w:cs="Times New Roman"/>
          <w:kern w:val="0"/>
          <w:lang w:val="en-US" w:eastAsia="fi-FI"/>
          <w14:ligatures w14:val="none"/>
        </w:rPr>
        <w:br/>
      </w:r>
      <w:commentRangeStart w:id="0"/>
      <w:r w:rsidRPr="00224B8B">
        <w:rPr>
          <w:rFonts w:ascii="Times New Roman" w:eastAsia="Times New Roman" w:hAnsi="Times New Roman" w:cs="Times New Roman"/>
          <w:b/>
          <w:bCs/>
          <w:kern w:val="0"/>
          <w:lang w:val="en-US" w:eastAsia="fi-FI"/>
          <w14:ligatures w14:val="none"/>
        </w:rPr>
        <w:t>Selected case:</w:t>
      </w:r>
      <w:commentRangeEnd w:id="0"/>
      <w:r>
        <w:rPr>
          <w:rStyle w:val="CommentReference"/>
          <w:rFonts w:ascii="Times New Roman" w:hAnsi="Times New Roman" w:cs="Times New Roman" w:hint="eastAsia"/>
          <w:b/>
          <w:bCs/>
          <w:kern w:val="0"/>
          <w:sz w:val="24"/>
          <w:szCs w:val="24"/>
          <w:lang w:val="en-US" w:eastAsia="ko-KR"/>
          <w14:ligatures w14:val="none"/>
        </w:rPr>
        <w:commentReference w:id="0"/>
      </w:r>
      <w:r w:rsidR="00595697">
        <w:rPr>
          <w:rFonts w:ascii="Times New Roman" w:hAnsi="Times New Roman" w:cs="Times New Roman" w:hint="eastAsia"/>
          <w:b/>
          <w:bCs/>
          <w:kern w:val="0"/>
          <w:lang w:val="en-US" w:eastAsia="ko-KR"/>
          <w14:ligatures w14:val="none"/>
        </w:rPr>
        <w:t xml:space="preserve"> A</w:t>
      </w:r>
      <w:r w:rsidRPr="00224B8B">
        <w:rPr>
          <w:rFonts w:ascii="Times New Roman" w:eastAsia="Times New Roman" w:hAnsi="Times New Roman" w:cs="Times New Roman"/>
          <w:kern w:val="0"/>
          <w:lang w:val="en-US" w:eastAsia="fi-FI"/>
          <w14:ligatures w14:val="none"/>
        </w:rPr>
        <w:br/>
      </w:r>
      <w:r w:rsidRPr="00224B8B">
        <w:rPr>
          <w:rFonts w:ascii="Times New Roman" w:eastAsia="Times New Roman" w:hAnsi="Times New Roman" w:cs="Times New Roman"/>
          <w:b/>
          <w:bCs/>
          <w:kern w:val="0"/>
          <w:lang w:val="en-US" w:eastAsia="fi-FI"/>
          <w14:ligatures w14:val="none"/>
        </w:rPr>
        <w:t>Company name:</w:t>
      </w:r>
      <w:r w:rsidR="00595697">
        <w:rPr>
          <w:rFonts w:ascii="Times New Roman" w:hAnsi="Times New Roman" w:cs="Times New Roman" w:hint="eastAsia"/>
          <w:b/>
          <w:bCs/>
          <w:kern w:val="0"/>
          <w:lang w:val="en-US" w:eastAsia="ko-KR"/>
          <w14:ligatures w14:val="none"/>
        </w:rPr>
        <w:t xml:space="preserve"> </w:t>
      </w:r>
      <w:r w:rsidR="00540C3D">
        <w:rPr>
          <w:rFonts w:ascii="Times New Roman" w:hAnsi="Times New Roman" w:cs="Times New Roman" w:hint="eastAsia"/>
          <w:b/>
          <w:bCs/>
          <w:kern w:val="0"/>
          <w:lang w:val="en-US" w:eastAsia="ko-KR"/>
          <w14:ligatures w14:val="none"/>
        </w:rPr>
        <w:t>Sujava</w:t>
      </w:r>
    </w:p>
    <w:p w14:paraId="625BA360" w14:textId="3DC8106B" w:rsidR="00224B8B" w:rsidRPr="00224B8B" w:rsidRDefault="00224B8B" w:rsidP="00224B8B">
      <w:pPr>
        <w:rPr>
          <w:rFonts w:ascii="Times New Roman" w:eastAsia="Times New Roman" w:hAnsi="Times New Roman" w:cs="Times New Roman"/>
          <w:b/>
          <w:bCs/>
          <w:kern w:val="0"/>
          <w:lang w:val="en-US" w:eastAsia="fi-FI"/>
          <w14:ligatures w14:val="none"/>
        </w:rPr>
      </w:pPr>
      <w:r>
        <w:rPr>
          <w:rFonts w:ascii="Times New Roman" w:eastAsia="Times New Roman" w:hAnsi="Times New Roman" w:cs="Times New Roman"/>
          <w:b/>
          <w:bCs/>
          <w:kern w:val="0"/>
          <w:lang w:val="en-US" w:eastAsia="fi-FI"/>
          <w14:ligatures w14:val="none"/>
        </w:rPr>
        <w:br w:type="page"/>
      </w:r>
    </w:p>
    <w:p w14:paraId="771F82A1" w14:textId="77777777"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T1.2 – Start Your Software Business Project</w:t>
      </w:r>
    </w:p>
    <w:p w14:paraId="0EE3652F" w14:textId="77777777" w:rsidR="00224B8B" w:rsidRDefault="00224B8B" w:rsidP="00224B8B">
      <w:pPr>
        <w:spacing w:before="100" w:beforeAutospacing="1" w:after="100" w:afterAutospacing="1" w:line="240" w:lineRule="auto"/>
        <w:outlineLvl w:val="2"/>
        <w:rPr>
          <w:rFonts w:ascii="Times New Roman" w:hAnsi="Times New Roman" w:cs="Times New Roman"/>
          <w:b/>
          <w:bCs/>
          <w:kern w:val="0"/>
          <w:sz w:val="27"/>
          <w:szCs w:val="27"/>
          <w:lang w:val="en-US" w:eastAsia="ko-KR"/>
          <w14:ligatures w14:val="none"/>
        </w:rPr>
      </w:pPr>
      <w:r w:rsidRPr="00224B8B">
        <w:rPr>
          <w:rFonts w:ascii="Times New Roman" w:eastAsia="Times New Roman" w:hAnsi="Times New Roman" w:cs="Times New Roman"/>
          <w:b/>
          <w:bCs/>
          <w:kern w:val="0"/>
          <w:sz w:val="27"/>
          <w:szCs w:val="27"/>
          <w:lang w:val="en-US" w:eastAsia="fi-FI"/>
          <w14:ligatures w14:val="none"/>
        </w:rPr>
        <w:t>Case and Company Name</w:t>
      </w:r>
    </w:p>
    <w:p w14:paraId="07DBB434" w14:textId="1B8804CC" w:rsidR="001A4D53" w:rsidRPr="001A4D53" w:rsidRDefault="001A4D53" w:rsidP="001A4D53">
      <w:pPr>
        <w:spacing w:before="100" w:beforeAutospacing="1" w:after="100" w:afterAutospacing="1" w:line="240" w:lineRule="auto"/>
        <w:outlineLvl w:val="2"/>
        <w:rPr>
          <w:rFonts w:ascii="Times New Roman" w:hAnsi="Times New Roman" w:cs="Times New Roman"/>
          <w:kern w:val="0"/>
          <w:lang w:eastAsia="ko-KR"/>
          <w14:ligatures w14:val="none"/>
        </w:rPr>
      </w:pPr>
      <w:r w:rsidRPr="001A4D53">
        <w:rPr>
          <w:rFonts w:ascii="Times New Roman" w:hAnsi="Times New Roman" w:cs="Times New Roman"/>
          <w:kern w:val="0"/>
          <w:lang w:eastAsia="ko-KR"/>
          <w14:ligatures w14:val="none"/>
        </w:rPr>
        <w:t>I have selected Case A and given the company name of ‘Sujava’. Sujava means ‘smooth,’ ‘seamless’ in Finnish, which it fits well with the consultancy providing client software delivery smooth and seamlessly.</w:t>
      </w:r>
    </w:p>
    <w:p w14:paraId="129CD8B4" w14:textId="77777777" w:rsidR="001A4D53" w:rsidRPr="001A4D53" w:rsidRDefault="001A4D53" w:rsidP="001A4D53">
      <w:pPr>
        <w:spacing w:before="100" w:beforeAutospacing="1" w:after="100" w:afterAutospacing="1" w:line="240" w:lineRule="auto"/>
        <w:outlineLvl w:val="2"/>
        <w:rPr>
          <w:rFonts w:ascii="Times New Roman" w:hAnsi="Times New Roman" w:cs="Times New Roman"/>
          <w:kern w:val="0"/>
          <w:lang w:eastAsia="ko-KR"/>
          <w14:ligatures w14:val="none"/>
        </w:rPr>
      </w:pPr>
    </w:p>
    <w:p w14:paraId="752D3E1F" w14:textId="26323281" w:rsidR="001A4D53" w:rsidRPr="001A4D53" w:rsidRDefault="001A4D53" w:rsidP="001A4D53">
      <w:pPr>
        <w:spacing w:before="100" w:beforeAutospacing="1" w:after="100" w:afterAutospacing="1" w:line="240" w:lineRule="auto"/>
        <w:outlineLvl w:val="2"/>
        <w:rPr>
          <w:lang w:val="en-US" w:eastAsia="ko-KR"/>
        </w:rPr>
      </w:pPr>
      <w:r w:rsidRPr="001A4D53">
        <w:rPr>
          <w:rFonts w:ascii="Times New Roman" w:hAnsi="Times New Roman" w:cs="Times New Roman"/>
          <w:kern w:val="0"/>
          <w:lang w:eastAsia="ko-KR"/>
          <w14:ligatures w14:val="none"/>
        </w:rPr>
        <w:t>Currently, there is no company registered under this name in Finland.</w:t>
      </w:r>
    </w:p>
    <w:p w14:paraId="2F2E87FB" w14:textId="08200FFD" w:rsidR="00540C3D" w:rsidRPr="00540C3D" w:rsidRDefault="00540C3D" w:rsidP="00224B8B">
      <w:pPr>
        <w:spacing w:before="100" w:beforeAutospacing="1" w:after="100" w:afterAutospacing="1" w:line="240" w:lineRule="auto"/>
        <w:outlineLvl w:val="2"/>
        <w:rPr>
          <w:rFonts w:ascii="Times New Roman" w:hAnsi="Times New Roman" w:cs="Times New Roman"/>
          <w:b/>
          <w:bCs/>
          <w:kern w:val="0"/>
          <w:sz w:val="27"/>
          <w:szCs w:val="27"/>
          <w:lang w:val="en-US" w:eastAsia="ko-KR"/>
          <w14:ligatures w14:val="none"/>
        </w:rPr>
      </w:pPr>
    </w:p>
    <w:p w14:paraId="348891A3" w14:textId="77777777" w:rsidR="00540C3D" w:rsidRDefault="00540C3D" w:rsidP="00224B8B">
      <w:pPr>
        <w:spacing w:before="100" w:beforeAutospacing="1" w:after="100" w:afterAutospacing="1" w:line="240" w:lineRule="auto"/>
        <w:outlineLvl w:val="2"/>
        <w:rPr>
          <w:rFonts w:ascii="Times New Roman" w:hAnsi="Times New Roman" w:cs="Times New Roman"/>
          <w:b/>
          <w:bCs/>
          <w:kern w:val="0"/>
          <w:sz w:val="27"/>
          <w:szCs w:val="27"/>
          <w:lang w:val="en-US" w:eastAsia="ko-KR"/>
          <w14:ligatures w14:val="none"/>
        </w:rPr>
      </w:pPr>
    </w:p>
    <w:p w14:paraId="44AD77F1" w14:textId="0AF6C8FC" w:rsidR="00224B8B" w:rsidRPr="00540C3D" w:rsidRDefault="00224B8B" w:rsidP="00540C3D">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540C3D">
        <w:rPr>
          <w:rFonts w:ascii="Times New Roman" w:eastAsia="Times New Roman" w:hAnsi="Times New Roman" w:cs="Times New Roman"/>
          <w:b/>
          <w:bCs/>
          <w:kern w:val="0"/>
          <w:sz w:val="27"/>
          <w:szCs w:val="27"/>
          <w:lang w:val="en-US" w:eastAsia="fi-FI"/>
          <w14:ligatures w14:val="none"/>
        </w:rPr>
        <w:t>Initial Opportunity or Challenge</w:t>
      </w:r>
    </w:p>
    <w:p w14:paraId="7890D8CA" w14:textId="1DB257AA" w:rsidR="001A4D53" w:rsidRPr="001A4D53" w:rsidRDefault="007232E6" w:rsidP="001A4D53">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A v</w:t>
      </w:r>
      <w:r w:rsidR="001A4D53" w:rsidRPr="001A4D53">
        <w:rPr>
          <w:rFonts w:ascii="Times New Roman" w:hAnsi="Times New Roman" w:cs="Times New Roman"/>
          <w:kern w:val="0"/>
          <w:lang w:eastAsia="ko-KR"/>
          <w14:ligatures w14:val="none"/>
        </w:rPr>
        <w:t xml:space="preserve">ast number of travel and tourism industry still relying on manual, repetitive, undigitalized work processes, such as email, spreadsheets, paper forms. In Sujava, we are specialized to provide software that have centralized booking system, integration and optimization that makes non </w:t>
      </w:r>
      <w:r>
        <w:rPr>
          <w:rFonts w:ascii="Times New Roman" w:hAnsi="Times New Roman" w:cs="Times New Roman" w:hint="eastAsia"/>
          <w:kern w:val="0"/>
          <w:lang w:eastAsia="ko-KR"/>
          <w14:ligatures w14:val="none"/>
        </w:rPr>
        <w:t>IT</w:t>
      </w:r>
      <w:r w:rsidR="001A4D53" w:rsidRPr="001A4D53">
        <w:rPr>
          <w:rFonts w:ascii="Times New Roman" w:hAnsi="Times New Roman" w:cs="Times New Roman"/>
          <w:kern w:val="0"/>
          <w:lang w:eastAsia="ko-KR"/>
          <w14:ligatures w14:val="none"/>
        </w:rPr>
        <w:t xml:space="preserve"> users to get into</w:t>
      </w:r>
      <w:r>
        <w:rPr>
          <w:rFonts w:ascii="Times New Roman" w:hAnsi="Times New Roman" w:cs="Times New Roman" w:hint="eastAsia"/>
          <w:kern w:val="0"/>
          <w:lang w:eastAsia="ko-KR"/>
          <w14:ligatures w14:val="none"/>
        </w:rPr>
        <w:t>, this can save cost for clients to train the staff</w:t>
      </w:r>
      <w:r w:rsidR="001A4D53" w:rsidRPr="001A4D53">
        <w:rPr>
          <w:rFonts w:ascii="Times New Roman" w:hAnsi="Times New Roman" w:cs="Times New Roman"/>
          <w:kern w:val="0"/>
          <w:lang w:eastAsia="ko-KR"/>
          <w14:ligatures w14:val="none"/>
        </w:rPr>
        <w:t>. Reuse of the code is a great opportunity in Sujava, since it is targeting mainly for the travel and tourism sector.</w:t>
      </w:r>
    </w:p>
    <w:p w14:paraId="67D9AB87" w14:textId="77777777" w:rsidR="001A4D53" w:rsidRPr="001A4D53" w:rsidRDefault="001A4D53" w:rsidP="001A4D53">
      <w:pPr>
        <w:spacing w:before="100" w:beforeAutospacing="1" w:after="100" w:afterAutospacing="1" w:line="240" w:lineRule="auto"/>
        <w:outlineLvl w:val="2"/>
        <w:rPr>
          <w:rFonts w:ascii="Times New Roman" w:hAnsi="Times New Roman" w:cs="Times New Roman"/>
          <w:kern w:val="0"/>
          <w:lang w:eastAsia="ko-KR"/>
          <w14:ligatures w14:val="none"/>
        </w:rPr>
      </w:pPr>
    </w:p>
    <w:p w14:paraId="6AD7BE0F" w14:textId="64B1DC5B" w:rsidR="007232E6" w:rsidRDefault="001A4D53" w:rsidP="00224B8B">
      <w:pPr>
        <w:spacing w:before="100" w:beforeAutospacing="1" w:after="100" w:afterAutospacing="1" w:line="240" w:lineRule="auto"/>
        <w:outlineLvl w:val="2"/>
        <w:rPr>
          <w:rFonts w:ascii="Times New Roman" w:hAnsi="Times New Roman" w:cs="Times New Roman"/>
          <w:kern w:val="0"/>
          <w:lang w:eastAsia="ko-KR"/>
          <w14:ligatures w14:val="none"/>
        </w:rPr>
      </w:pPr>
      <w:r w:rsidRPr="001A4D53">
        <w:rPr>
          <w:rFonts w:ascii="Times New Roman" w:hAnsi="Times New Roman" w:cs="Times New Roman"/>
          <w:kern w:val="0"/>
          <w:lang w:eastAsia="ko-KR"/>
          <w14:ligatures w14:val="none"/>
        </w:rPr>
        <w:t xml:space="preserve">A key difference is that Sujava provides digital services that is complied with ITIL </w:t>
      </w:r>
      <w:r w:rsidR="00CE0761">
        <w:rPr>
          <w:rFonts w:ascii="Times New Roman" w:hAnsi="Times New Roman" w:cs="Times New Roman" w:hint="eastAsia"/>
          <w:kern w:val="0"/>
          <w:lang w:eastAsia="ko-KR"/>
          <w14:ligatures w14:val="none"/>
        </w:rPr>
        <w:t xml:space="preserve">(Version </w:t>
      </w:r>
      <w:r w:rsidRPr="001A4D53">
        <w:rPr>
          <w:rFonts w:ascii="Times New Roman" w:hAnsi="Times New Roman" w:cs="Times New Roman"/>
          <w:kern w:val="0"/>
          <w:lang w:eastAsia="ko-KR"/>
          <w14:ligatures w14:val="none"/>
        </w:rPr>
        <w:t>5</w:t>
      </w:r>
      <w:r w:rsidR="00CE0761">
        <w:rPr>
          <w:rFonts w:ascii="Times New Roman" w:hAnsi="Times New Roman" w:cs="Times New Roman" w:hint="eastAsia"/>
          <w:kern w:val="0"/>
          <w:lang w:eastAsia="ko-KR"/>
          <w14:ligatures w14:val="none"/>
        </w:rPr>
        <w:t>)</w:t>
      </w:r>
      <w:r w:rsidRPr="001A4D53">
        <w:rPr>
          <w:rFonts w:ascii="Times New Roman" w:hAnsi="Times New Roman" w:cs="Times New Roman"/>
          <w:kern w:val="0"/>
          <w:lang w:eastAsia="ko-KR"/>
          <w14:ligatures w14:val="none"/>
        </w:rPr>
        <w:t xml:space="preserve"> framework for incident, change, and problem management for the platform that builts</w:t>
      </w:r>
      <w:r w:rsidR="007232E6">
        <w:rPr>
          <w:rFonts w:ascii="Times New Roman" w:hAnsi="Times New Roman" w:cs="Times New Roman" w:hint="eastAsia"/>
          <w:kern w:val="0"/>
          <w:lang w:eastAsia="ko-KR"/>
          <w14:ligatures w14:val="none"/>
        </w:rPr>
        <w:t xml:space="preserve">, which </w:t>
      </w:r>
      <w:r w:rsidR="00CE0761">
        <w:rPr>
          <w:rFonts w:ascii="Times New Roman" w:hAnsi="Times New Roman" w:cs="Times New Roman" w:hint="eastAsia"/>
          <w:kern w:val="0"/>
          <w:lang w:eastAsia="ko-KR"/>
          <w14:ligatures w14:val="none"/>
        </w:rPr>
        <w:t xml:space="preserve">builds a strong </w:t>
      </w:r>
      <w:r w:rsidR="007232E6">
        <w:rPr>
          <w:rFonts w:ascii="Times New Roman" w:hAnsi="Times New Roman" w:cs="Times New Roman" w:hint="eastAsia"/>
          <w:kern w:val="0"/>
          <w:lang w:eastAsia="ko-KR"/>
          <w14:ligatures w14:val="none"/>
        </w:rPr>
        <w:t>advantage</w:t>
      </w:r>
      <w:r w:rsidR="00CE0761">
        <w:rPr>
          <w:rFonts w:ascii="Times New Roman" w:hAnsi="Times New Roman" w:cs="Times New Roman" w:hint="eastAsia"/>
          <w:kern w:val="0"/>
          <w:lang w:eastAsia="ko-KR"/>
          <w14:ligatures w14:val="none"/>
        </w:rPr>
        <w:t xml:space="preserve"> </w:t>
      </w:r>
      <w:r w:rsidR="007232E6">
        <w:rPr>
          <w:rFonts w:ascii="Times New Roman" w:hAnsi="Times New Roman" w:cs="Times New Roman" w:hint="eastAsia"/>
          <w:kern w:val="0"/>
          <w:lang w:eastAsia="ko-KR"/>
          <w14:ligatures w14:val="none"/>
        </w:rPr>
        <w:t>for travel clients.</w:t>
      </w:r>
    </w:p>
    <w:p w14:paraId="6FC493EF" w14:textId="77777777" w:rsidR="007232E6" w:rsidRDefault="007232E6" w:rsidP="00224B8B">
      <w:pPr>
        <w:spacing w:before="100" w:beforeAutospacing="1" w:after="100" w:afterAutospacing="1" w:line="240" w:lineRule="auto"/>
        <w:outlineLvl w:val="2"/>
        <w:rPr>
          <w:rFonts w:ascii="Times New Roman" w:hAnsi="Times New Roman" w:cs="Times New Roman"/>
          <w:kern w:val="0"/>
          <w:lang w:eastAsia="ko-KR"/>
          <w14:ligatures w14:val="none"/>
        </w:rPr>
      </w:pPr>
    </w:p>
    <w:p w14:paraId="73530761" w14:textId="14CE4B59" w:rsidR="007232E6" w:rsidRDefault="007232E6"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The main challenge for Sujava is the seasonality of the travel and tourism industry. A tourism in general heavily rely on the specific seasons, for instance in Finland, summer and winter are the most popular seasons</w:t>
      </w:r>
      <w:r w:rsidR="00CE0761">
        <w:rPr>
          <w:rFonts w:ascii="Times New Roman" w:hAnsi="Times New Roman" w:cs="Times New Roman" w:hint="eastAsia"/>
          <w:kern w:val="0"/>
          <w:lang w:eastAsia="ko-KR"/>
          <w14:ligatures w14:val="none"/>
        </w:rPr>
        <w:t>, which can lead to un</w:t>
      </w:r>
      <w:r>
        <w:rPr>
          <w:rFonts w:ascii="Times New Roman" w:hAnsi="Times New Roman" w:cs="Times New Roman" w:hint="eastAsia"/>
          <w:kern w:val="0"/>
          <w:lang w:eastAsia="ko-KR"/>
          <w14:ligatures w14:val="none"/>
        </w:rPr>
        <w:t>stable cash-flow growth throughout the year.</w:t>
      </w:r>
    </w:p>
    <w:p w14:paraId="1E68A3FD" w14:textId="77777777" w:rsidR="007232E6" w:rsidRPr="007232E6" w:rsidRDefault="007232E6" w:rsidP="00224B8B">
      <w:pPr>
        <w:spacing w:before="100" w:beforeAutospacing="1" w:after="100" w:afterAutospacing="1" w:line="240" w:lineRule="auto"/>
        <w:outlineLvl w:val="2"/>
        <w:rPr>
          <w:rFonts w:ascii="Times New Roman" w:hAnsi="Times New Roman" w:cs="Times New Roman"/>
          <w:kern w:val="0"/>
          <w:lang w:eastAsia="ko-KR"/>
          <w14:ligatures w14:val="none"/>
        </w:rPr>
      </w:pPr>
    </w:p>
    <w:p w14:paraId="4DDF3769" w14:textId="7197FA55" w:rsidR="00224B8B" w:rsidRDefault="00224B8B" w:rsidP="00224B8B">
      <w:pPr>
        <w:spacing w:before="100" w:beforeAutospacing="1" w:after="100" w:afterAutospacing="1" w:line="240" w:lineRule="auto"/>
        <w:outlineLvl w:val="2"/>
        <w:rPr>
          <w:rFonts w:ascii="Times New Roman" w:hAnsi="Times New Roman" w:cs="Times New Roman"/>
          <w:b/>
          <w:bCs/>
          <w:kern w:val="0"/>
          <w:sz w:val="27"/>
          <w:szCs w:val="27"/>
          <w:lang w:eastAsia="ko-KR"/>
          <w14:ligatures w14:val="none"/>
        </w:rPr>
      </w:pPr>
      <w:r w:rsidRPr="00224B8B">
        <w:rPr>
          <w:rFonts w:ascii="Times New Roman" w:eastAsia="Times New Roman" w:hAnsi="Times New Roman" w:cs="Times New Roman"/>
          <w:b/>
          <w:bCs/>
          <w:kern w:val="0"/>
          <w:sz w:val="27"/>
          <w:szCs w:val="27"/>
          <w:lang w:eastAsia="fi-FI"/>
          <w14:ligatures w14:val="none"/>
        </w:rPr>
        <w:t>Your Company's Software Business</w:t>
      </w:r>
    </w:p>
    <w:p w14:paraId="1B841734" w14:textId="2F09AC93" w:rsidR="00EA120A" w:rsidRPr="00EA120A" w:rsidRDefault="00EA120A" w:rsidP="00224B8B">
      <w:pPr>
        <w:spacing w:before="100" w:beforeAutospacing="1" w:after="100" w:afterAutospacing="1" w:line="240" w:lineRule="auto"/>
        <w:outlineLvl w:val="2"/>
        <w:rPr>
          <w:rFonts w:ascii="Times New Roman" w:hAnsi="Times New Roman" w:cs="Times New Roman"/>
          <w:b/>
          <w:bCs/>
          <w:kern w:val="0"/>
          <w:sz w:val="27"/>
          <w:szCs w:val="27"/>
          <w:lang w:eastAsia="ko-KR"/>
          <w14:ligatures w14:val="none"/>
        </w:rPr>
      </w:pPr>
      <w:r w:rsidRPr="00EA120A">
        <w:rPr>
          <w:rFonts w:ascii="Times New Roman" w:hAnsi="Times New Roman" w:cs="Times New Roman"/>
          <w:b/>
          <w:bCs/>
          <w:kern w:val="0"/>
          <w:sz w:val="27"/>
          <w:szCs w:val="27"/>
          <w:lang w:eastAsia="ko-KR"/>
          <w14:ligatures w14:val="none"/>
        </w:rPr>
        <w:t>Describe more specifically what your company sells and to whom. What characteristics make it a product, service, or hybrid software business? Based on the Section 1 materials, briefly discuss how these characteristics affect the company's potential to scale.</w:t>
      </w:r>
    </w:p>
    <w:p w14:paraId="58695B27" w14:textId="65F4DB44" w:rsidR="0073159F" w:rsidRDefault="00EA120A"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 xml:space="preserve">Sujuva sells custom software platforms, which includes centralized booking systems, channel manager integration and management tools, as well as disaster recovery tools, along with </w:t>
      </w:r>
      <w:r>
        <w:rPr>
          <w:rFonts w:ascii="Times New Roman" w:hAnsi="Times New Roman" w:cs="Times New Roman" w:hint="eastAsia"/>
          <w:kern w:val="0"/>
          <w:lang w:eastAsia="ko-KR"/>
          <w14:ligatures w14:val="none"/>
        </w:rPr>
        <w:lastRenderedPageBreak/>
        <w:t>ongoing ITIL-based support. Sujuva</w:t>
      </w:r>
      <w:r>
        <w:rPr>
          <w:rFonts w:ascii="Times New Roman" w:hAnsi="Times New Roman" w:cs="Times New Roman"/>
          <w:kern w:val="0"/>
          <w:lang w:eastAsia="ko-KR"/>
          <w14:ligatures w14:val="none"/>
        </w:rPr>
        <w:t>’</w:t>
      </w:r>
      <w:r>
        <w:rPr>
          <w:rFonts w:ascii="Times New Roman" w:hAnsi="Times New Roman" w:cs="Times New Roman" w:hint="eastAsia"/>
          <w:kern w:val="0"/>
          <w:lang w:eastAsia="ko-KR"/>
          <w14:ligatures w14:val="none"/>
        </w:rPr>
        <w:t xml:space="preserve">s main customer pool </w:t>
      </w:r>
      <w:r w:rsidR="00273A2D">
        <w:rPr>
          <w:rFonts w:ascii="Times New Roman" w:hAnsi="Times New Roman" w:cs="Times New Roman" w:hint="eastAsia"/>
          <w:kern w:val="0"/>
          <w:lang w:eastAsia="ko-KR"/>
          <w14:ligatures w14:val="none"/>
        </w:rPr>
        <w:t>is</w:t>
      </w:r>
      <w:r>
        <w:rPr>
          <w:rFonts w:ascii="Times New Roman" w:hAnsi="Times New Roman" w:cs="Times New Roman" w:hint="eastAsia"/>
          <w:kern w:val="0"/>
          <w:lang w:eastAsia="ko-KR"/>
          <w14:ligatures w14:val="none"/>
        </w:rPr>
        <w:t xml:space="preserve"> travel and tourism sectors. This can be travel agnecies, hotels</w:t>
      </w:r>
      <w:r w:rsidR="00E04775">
        <w:rPr>
          <w:rFonts w:ascii="Times New Roman" w:hAnsi="Times New Roman" w:cs="Times New Roman" w:hint="eastAsia"/>
          <w:kern w:val="0"/>
          <w:lang w:eastAsia="ko-KR"/>
          <w14:ligatures w14:val="none"/>
        </w:rPr>
        <w:t xml:space="preserve">. This set of combination makes Sujuva a hybrid software business (Cusumano, 2008) as each client still needs consulting to fit their needs and reviewing the workflows, but most of the code can be reused as Sujuva focuses on a single sector. </w:t>
      </w:r>
    </w:p>
    <w:p w14:paraId="06CBC537" w14:textId="77777777" w:rsidR="0073159F" w:rsidRPr="0073159F" w:rsidRDefault="0073159F" w:rsidP="00224B8B">
      <w:pPr>
        <w:spacing w:before="100" w:beforeAutospacing="1" w:after="100" w:afterAutospacing="1" w:line="240" w:lineRule="auto"/>
        <w:outlineLvl w:val="2"/>
        <w:rPr>
          <w:rFonts w:ascii="Times New Roman" w:hAnsi="Times New Roman" w:cs="Times New Roman"/>
          <w:b/>
          <w:bCs/>
          <w:kern w:val="0"/>
          <w:sz w:val="27"/>
          <w:szCs w:val="27"/>
          <w:lang w:eastAsia="ko-KR"/>
          <w14:ligatures w14:val="none"/>
        </w:rPr>
      </w:pPr>
    </w:p>
    <w:p w14:paraId="42B93DB9" w14:textId="602CB1F9" w:rsidR="00224B8B" w:rsidRPr="0073159F" w:rsidRDefault="00224B8B">
      <w:pPr>
        <w:rPr>
          <w:rFonts w:ascii="Times New Roman" w:hAnsi="Times New Roman" w:cs="Times New Roman"/>
          <w:b/>
          <w:bCs/>
          <w:kern w:val="0"/>
          <w:sz w:val="36"/>
          <w:szCs w:val="36"/>
          <w:lang w:val="en-US" w:eastAsia="ko-KR"/>
          <w14:ligatures w14:val="none"/>
        </w:rPr>
      </w:pPr>
      <w:r>
        <w:rPr>
          <w:rFonts w:ascii="Times New Roman" w:eastAsia="Times New Roman" w:hAnsi="Times New Roman" w:cs="Times New Roman"/>
          <w:b/>
          <w:bCs/>
          <w:kern w:val="0"/>
          <w:sz w:val="36"/>
          <w:szCs w:val="36"/>
          <w:lang w:val="en-US" w:eastAsia="fi-FI"/>
          <w14:ligatures w14:val="none"/>
        </w:rPr>
        <w:br w:type="page"/>
      </w:r>
    </w:p>
    <w:p w14:paraId="2B50A811" w14:textId="48D8DD93"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T5.2 – Business Model</w:t>
      </w:r>
    </w:p>
    <w:p w14:paraId="504C5523"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Business Model Canvas</w:t>
      </w:r>
    </w:p>
    <w:p w14:paraId="1B6B0C10" w14:textId="6A2781D5" w:rsidR="00224B8B" w:rsidRPr="00224B8B" w:rsidRDefault="00652B8E" w:rsidP="00224B8B">
      <w:pPr>
        <w:spacing w:before="100" w:beforeAutospacing="1" w:after="100" w:afterAutospacing="1" w:line="240" w:lineRule="auto"/>
        <w:rPr>
          <w:rFonts w:ascii="Times New Roman" w:eastAsia="Times New Roman" w:hAnsi="Times New Roman" w:cs="Times New Roman"/>
          <w:kern w:val="0"/>
          <w:lang w:val="en-US" w:eastAsia="fi-FI"/>
          <w14:ligatures w14:val="none"/>
        </w:rPr>
      </w:pPr>
      <w:r w:rsidRPr="00652B8E">
        <w:rPr>
          <w:rFonts w:ascii="Times New Roman" w:eastAsia="Times New Roman" w:hAnsi="Times New Roman" w:cs="Times New Roman"/>
          <w:kern w:val="0"/>
          <w:lang w:val="en-US" w:eastAsia="fi-FI"/>
          <w14:ligatures w14:val="none"/>
        </w:rPr>
        <w:drawing>
          <wp:inline distT="0" distB="0" distL="0" distR="0" wp14:anchorId="08ACC5E3" wp14:editId="4483AA50">
            <wp:extent cx="5731510" cy="3756660"/>
            <wp:effectExtent l="0" t="0" r="0" b="2540"/>
            <wp:docPr id="19474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48190" name=""/>
                    <pic:cNvPicPr/>
                  </pic:nvPicPr>
                  <pic:blipFill>
                    <a:blip r:embed="rId11"/>
                    <a:stretch>
                      <a:fillRect/>
                    </a:stretch>
                  </pic:blipFill>
                  <pic:spPr>
                    <a:xfrm>
                      <a:off x="0" y="0"/>
                      <a:ext cx="5731510" cy="3756660"/>
                    </a:xfrm>
                    <a:prstGeom prst="rect">
                      <a:avLst/>
                    </a:prstGeom>
                  </pic:spPr>
                </pic:pic>
              </a:graphicData>
            </a:graphic>
          </wp:inline>
        </w:drawing>
      </w:r>
    </w:p>
    <w:p w14:paraId="74BA8E50"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Your Business Model</w:t>
      </w:r>
    </w:p>
    <w:p w14:paraId="40ED3B3D" w14:textId="023CB4AA" w:rsidR="00C2414F" w:rsidRDefault="00460D26"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kern w:val="0"/>
          <w:lang w:eastAsia="ko-KR"/>
          <w14:ligatures w14:val="none"/>
        </w:rPr>
        <w:t xml:space="preserve">Sujuva </w:t>
      </w:r>
      <w:r w:rsidR="00C2414F">
        <w:rPr>
          <w:rFonts w:ascii="Times New Roman" w:hAnsi="Times New Roman" w:cs="Times New Roman"/>
          <w:kern w:val="0"/>
          <w:lang w:eastAsia="ko-KR"/>
          <w14:ligatures w14:val="none"/>
        </w:rPr>
        <w:t xml:space="preserve">provides custom software platforms to </w:t>
      </w:r>
      <w:r w:rsidR="00C2414F">
        <w:rPr>
          <w:rFonts w:ascii="Times New Roman" w:hAnsi="Times New Roman" w:cs="Times New Roman"/>
          <w:kern w:val="0"/>
          <w:lang w:eastAsia="ko-KR"/>
          <w14:ligatures w14:val="none"/>
        </w:rPr>
        <w:t>the travel and tourism industry, preferably to small and mid-sized companies located in Nordic countries, as well as the public sector</w:t>
      </w:r>
      <w:r w:rsidR="00C2414F">
        <w:rPr>
          <w:rFonts w:ascii="Times New Roman" w:hAnsi="Times New Roman" w:cs="Times New Roman"/>
          <w:kern w:val="0"/>
          <w:lang w:eastAsia="ko-KR"/>
          <w14:ligatures w14:val="none"/>
        </w:rPr>
        <w:t xml:space="preserve"> to help them overcoming the challenges with digitalization, automation the work processes and minimize the manual work and repetitive tasks</w:t>
      </w:r>
      <w:r w:rsidR="00C2414F">
        <w:rPr>
          <w:rFonts w:ascii="Times New Roman" w:hAnsi="Times New Roman" w:cs="Times New Roman"/>
          <w:kern w:val="0"/>
          <w:lang w:eastAsia="ko-KR"/>
          <w14:ligatures w14:val="none"/>
        </w:rPr>
        <w:t>.</w:t>
      </w:r>
      <w:r w:rsidR="00C2414F">
        <w:rPr>
          <w:rFonts w:ascii="Times New Roman" w:hAnsi="Times New Roman" w:cs="Times New Roman"/>
          <w:kern w:val="0"/>
          <w:lang w:eastAsia="ko-KR"/>
          <w14:ligatures w14:val="none"/>
        </w:rPr>
        <w:t xml:space="preserve"> </w:t>
      </w:r>
      <w:r w:rsidR="00C2414F" w:rsidRPr="00C2414F">
        <w:rPr>
          <w:rFonts w:ascii="Times New Roman" w:hAnsi="Times New Roman" w:cs="Times New Roman"/>
          <w:kern w:val="0"/>
          <w:lang w:eastAsia="ko-KR"/>
          <w14:ligatures w14:val="none"/>
        </w:rPr>
        <w:t>Centralized reservation systems that integrate with GDS systems like Amadeus, Sabre, and Travelport will be one of the main deliverables because some of the smaller agencies are still using disconnected systems, which generate additional manual effort</w:t>
      </w:r>
      <w:r w:rsidR="00C2414F">
        <w:rPr>
          <w:rFonts w:ascii="Times New Roman" w:hAnsi="Times New Roman" w:cs="Times New Roman"/>
          <w:kern w:val="0"/>
          <w:lang w:eastAsia="ko-KR"/>
          <w14:ligatures w14:val="none"/>
        </w:rPr>
        <w:t xml:space="preserve">. On top of this, Sujuva also </w:t>
      </w:r>
      <w:r w:rsidR="005C172A">
        <w:rPr>
          <w:rFonts w:ascii="Times New Roman" w:hAnsi="Times New Roman" w:cs="Times New Roman"/>
          <w:kern w:val="0"/>
          <w:lang w:eastAsia="ko-KR"/>
          <w14:ligatures w14:val="none"/>
        </w:rPr>
        <w:t xml:space="preserve">implemented with ITIL-based framework to all of its projects, which brings additional value to the service offering, such as clearly defined roles, IT services and software processes, incident management, knowledge management. </w:t>
      </w:r>
    </w:p>
    <w:p w14:paraId="4E91B2CB" w14:textId="04D9FCE7" w:rsidR="00C2414F" w:rsidRPr="00C2414F" w:rsidRDefault="00C2414F" w:rsidP="00224B8B">
      <w:pPr>
        <w:spacing w:before="100" w:beforeAutospacing="1" w:after="100" w:afterAutospacing="1" w:line="240" w:lineRule="auto"/>
        <w:outlineLvl w:val="2"/>
        <w:rPr>
          <w:rFonts w:ascii="Times New Roman" w:hAnsi="Times New Roman" w:cs="Times New Roman"/>
          <w:kern w:val="0"/>
          <w:lang w:eastAsia="ko-KR"/>
          <w14:ligatures w14:val="none"/>
        </w:rPr>
      </w:pPr>
    </w:p>
    <w:p w14:paraId="33F27E5C" w14:textId="0A6113C8"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Key Business Model Choices</w:t>
      </w:r>
    </w:p>
    <w:p w14:paraId="13120368" w14:textId="5801B561" w:rsidR="0001042E" w:rsidRDefault="0001042E"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kern w:val="0"/>
          <w:lang w:eastAsia="ko-KR"/>
          <w14:ligatures w14:val="none"/>
        </w:rPr>
        <w:t xml:space="preserve">There are several areas of the Business Model Canvas that are especially important to Sujuva. The first one is Value Proposition. The uniqueness of the solution offered by Sujuva – custom software and process based on ITIL, is what sets it apart from generic software vendors, and that is the reason why client prefer to pay for custom solution rather than for cheaper solutions. The second area is Customer Relationships. Since Sujuva is entrusted withi an extremely vital sysetm, a dedicated account manager and support based on SLAs build the </w:t>
      </w:r>
      <w:r>
        <w:rPr>
          <w:rFonts w:ascii="Times New Roman" w:hAnsi="Times New Roman" w:cs="Times New Roman"/>
          <w:kern w:val="0"/>
          <w:lang w:eastAsia="ko-KR"/>
          <w14:ligatures w14:val="none"/>
        </w:rPr>
        <w:lastRenderedPageBreak/>
        <w:t xml:space="preserve">necessary trust that ensures high satisfaction from the client. The third area is Revenue Stream. Sujuva’s main revenue </w:t>
      </w:r>
      <w:r w:rsidR="00EB6A72">
        <w:rPr>
          <w:rFonts w:ascii="Times New Roman" w:hAnsi="Times New Roman" w:cs="Times New Roman"/>
          <w:kern w:val="0"/>
          <w:lang w:eastAsia="ko-KR"/>
          <w14:ligatures w14:val="none"/>
        </w:rPr>
        <w:t>comes</w:t>
      </w:r>
      <w:r>
        <w:rPr>
          <w:rFonts w:ascii="Times New Roman" w:hAnsi="Times New Roman" w:cs="Times New Roman"/>
          <w:kern w:val="0"/>
          <w:lang w:eastAsia="ko-KR"/>
          <w14:ligatures w14:val="none"/>
        </w:rPr>
        <w:t xml:space="preserve"> from the project fees and maintenance fees. Also once the software is built, it is possible for them to use the same software concept to build a similar projects, reducing the development cost from the scratch. The technology evolves and the way of our working is also evolving. For instance,</w:t>
      </w:r>
      <w:r w:rsidRPr="0001042E">
        <w:rPr>
          <w:rFonts w:ascii="Times New Roman" w:hAnsi="Times New Roman" w:cs="Times New Roman"/>
          <w:kern w:val="0"/>
          <w:lang w:eastAsia="ko-KR"/>
          <w14:ligatures w14:val="none"/>
        </w:rPr>
        <w:t xml:space="preserve"> the ITIL framework itself gets updated every few years, which means ongoing maintenance of the ITIL implementation and continuous engineering work is required.</w:t>
      </w:r>
    </w:p>
    <w:p w14:paraId="0DC92E54" w14:textId="4A1D9BEA" w:rsidR="0001042E" w:rsidRPr="0001042E" w:rsidRDefault="0001042E"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78E66D74" w14:textId="0D7543B4"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Software-Specific Business Model</w:t>
      </w:r>
    </w:p>
    <w:p w14:paraId="71CD9200" w14:textId="378C7BDB" w:rsidR="00652B8E" w:rsidRDefault="00CA0E12" w:rsidP="00224B8B">
      <w:pPr>
        <w:spacing w:before="100" w:beforeAutospacing="1" w:after="100" w:afterAutospacing="1" w:line="240" w:lineRule="auto"/>
        <w:outlineLvl w:val="2"/>
        <w:rPr>
          <w:rFonts w:ascii="Times New Roman" w:hAnsi="Times New Roman" w:cs="Times New Roman"/>
          <w:kern w:val="0"/>
          <w:lang w:eastAsia="ko-KR"/>
          <w14:ligatures w14:val="none"/>
        </w:rPr>
      </w:pPr>
      <w:r w:rsidRPr="00CA0E12">
        <w:rPr>
          <w:rFonts w:ascii="Times New Roman" w:hAnsi="Times New Roman" w:cs="Times New Roman"/>
          <w:kern w:val="0"/>
          <w:lang w:eastAsia="ko-KR"/>
          <w14:ligatures w14:val="none"/>
        </w:rPr>
        <w:t xml:space="preserve">Sujuva acts as a hybrid software company. The development of custom reservation systems resembles a Software-as-a-Product (SaaP) arrangement, an instance of </w:t>
      </w:r>
      <w:r w:rsidR="0084047C">
        <w:rPr>
          <w:rFonts w:ascii="Times New Roman" w:hAnsi="Times New Roman" w:cs="Times New Roman"/>
          <w:kern w:val="0"/>
          <w:lang w:eastAsia="ko-KR"/>
          <w14:ligatures w14:val="none"/>
        </w:rPr>
        <w:t>one-tim</w:t>
      </w:r>
      <w:r w:rsidRPr="00CA0E12">
        <w:rPr>
          <w:rFonts w:ascii="Times New Roman" w:hAnsi="Times New Roman" w:cs="Times New Roman"/>
          <w:kern w:val="0"/>
          <w:lang w:eastAsia="ko-KR"/>
          <w14:ligatures w14:val="none"/>
        </w:rPr>
        <w:t xml:space="preserve">e </w:t>
      </w:r>
      <w:r w:rsidR="0084047C">
        <w:rPr>
          <w:rFonts w:ascii="Times New Roman" w:hAnsi="Times New Roman" w:cs="Times New Roman"/>
          <w:kern w:val="0"/>
          <w:lang w:eastAsia="ko-KR"/>
          <w14:ligatures w14:val="none"/>
        </w:rPr>
        <w:t>customization</w:t>
      </w:r>
      <w:r w:rsidRPr="00CA0E12">
        <w:rPr>
          <w:rFonts w:ascii="Times New Roman" w:hAnsi="Times New Roman" w:cs="Times New Roman"/>
          <w:kern w:val="0"/>
          <w:lang w:eastAsia="ko-KR"/>
          <w14:ligatures w14:val="none"/>
        </w:rPr>
        <w:t>. However, the maintenance function is much closer to a SaaS service, because Sujuva continues to earn after delivery. Sujuva offers custom platforms such as reservation systems, integration into GDS, and ITIL-based support to travel agencies and tourism authorities. It is evident that the company operates as a hybrid software business (Cusumano, 2008), as its customers will require assistance in integrating the system into their workflow, yet, Sujuva can reuse its code and process configuration as it is engaged only in one industry.</w:t>
      </w:r>
    </w:p>
    <w:p w14:paraId="6E229F07" w14:textId="46C183B8" w:rsidR="00B77DB9" w:rsidRDefault="00B77DB9"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3B01F9C5" w14:textId="7F3D4F92" w:rsid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Coherence of the Business Model</w:t>
      </w:r>
    </w:p>
    <w:p w14:paraId="4B8C210C" w14:textId="5F9F6D53" w:rsidR="000B4073" w:rsidRDefault="00CA0E12" w:rsidP="00CA0E12">
      <w:pPr>
        <w:spacing w:before="100" w:beforeAutospacing="1" w:after="100" w:afterAutospacing="1" w:line="240" w:lineRule="auto"/>
        <w:outlineLvl w:val="2"/>
        <w:rPr>
          <w:rFonts w:ascii="Times New Roman" w:hAnsi="Times New Roman" w:cs="Times New Roman"/>
          <w:kern w:val="0"/>
          <w:lang w:eastAsia="ko-KR"/>
          <w14:ligatures w14:val="none"/>
        </w:rPr>
      </w:pPr>
      <w:r w:rsidRPr="00CA0E12">
        <w:rPr>
          <w:rFonts w:ascii="Times New Roman" w:hAnsi="Times New Roman" w:cs="Times New Roman"/>
          <w:kern w:val="0"/>
          <w:lang w:eastAsia="ko-KR"/>
          <w14:ligatures w14:val="none"/>
        </w:rPr>
        <w:t>The most parts of the model</w:t>
      </w:r>
      <w:r w:rsidR="00E35635">
        <w:rPr>
          <w:rFonts w:ascii="Times New Roman" w:hAnsi="Times New Roman" w:cs="Times New Roman"/>
          <w:kern w:val="0"/>
          <w:lang w:eastAsia="ko-KR"/>
          <w14:ligatures w14:val="none"/>
        </w:rPr>
        <w:t xml:space="preserve"> support </w:t>
      </w:r>
      <w:r w:rsidRPr="00CA0E12">
        <w:rPr>
          <w:rFonts w:ascii="Times New Roman" w:hAnsi="Times New Roman" w:cs="Times New Roman"/>
          <w:kern w:val="0"/>
          <w:lang w:eastAsia="ko-KR"/>
          <w14:ligatures w14:val="none"/>
        </w:rPr>
        <w:t xml:space="preserve">each other well. </w:t>
      </w:r>
      <w:r w:rsidR="00E35635">
        <w:rPr>
          <w:rFonts w:ascii="Times New Roman" w:hAnsi="Times New Roman" w:cs="Times New Roman"/>
          <w:kern w:val="0"/>
          <w:lang w:eastAsia="ko-KR"/>
          <w14:ligatures w14:val="none"/>
        </w:rPr>
        <w:t xml:space="preserve">Key resources like </w:t>
      </w:r>
      <w:r w:rsidRPr="00CA0E12">
        <w:rPr>
          <w:rFonts w:ascii="Times New Roman" w:hAnsi="Times New Roman" w:cs="Times New Roman"/>
          <w:kern w:val="0"/>
          <w:lang w:eastAsia="ko-KR"/>
          <w14:ligatures w14:val="none"/>
        </w:rPr>
        <w:t xml:space="preserve">ITIL expertise and GDS </w:t>
      </w:r>
      <w:r w:rsidR="00E35635">
        <w:rPr>
          <w:rFonts w:ascii="Times New Roman" w:hAnsi="Times New Roman" w:cs="Times New Roman"/>
          <w:kern w:val="0"/>
          <w:lang w:eastAsia="ko-KR"/>
          <w14:ligatures w14:val="none"/>
        </w:rPr>
        <w:t xml:space="preserve">integration knowldge makes it possible for Sujuva to carry out its </w:t>
      </w:r>
      <w:r w:rsidRPr="00CA0E12">
        <w:rPr>
          <w:rFonts w:ascii="Times New Roman" w:hAnsi="Times New Roman" w:cs="Times New Roman"/>
          <w:kern w:val="0"/>
          <w:lang w:eastAsia="ko-KR"/>
          <w14:ligatures w14:val="none"/>
        </w:rPr>
        <w:t xml:space="preserve"> Key Activities</w:t>
      </w:r>
      <w:r w:rsidR="000B4073">
        <w:rPr>
          <w:rFonts w:ascii="Times New Roman" w:hAnsi="Times New Roman" w:cs="Times New Roman"/>
          <w:kern w:val="0"/>
          <w:lang w:eastAsia="ko-KR"/>
          <w14:ligatures w14:val="none"/>
        </w:rPr>
        <w:t xml:space="preserve">. </w:t>
      </w:r>
      <w:r w:rsidRPr="00CA0E12">
        <w:rPr>
          <w:rFonts w:ascii="Times New Roman" w:hAnsi="Times New Roman" w:cs="Times New Roman"/>
          <w:kern w:val="0"/>
          <w:lang w:eastAsia="ko-KR"/>
          <w14:ligatures w14:val="none"/>
        </w:rPr>
        <w:t>These activities result in Value Proposition that is the reason why customers use the Customer Relationships and make payments using the Revenue Streams of Sujuva.</w:t>
      </w:r>
    </w:p>
    <w:p w14:paraId="6B79DF32" w14:textId="6E9F902F" w:rsidR="00224B8B" w:rsidRPr="000B4073" w:rsidRDefault="000B4073" w:rsidP="00CA0E12">
      <w:pPr>
        <w:spacing w:before="100" w:beforeAutospacing="1" w:after="100" w:afterAutospacing="1" w:line="240" w:lineRule="auto"/>
        <w:outlineLvl w:val="2"/>
        <w:rPr>
          <w:rFonts w:ascii="Times New Roman" w:hAnsi="Times New Roman" w:cs="Times New Roman"/>
          <w:kern w:val="0"/>
          <w:lang w:eastAsia="ko-KR"/>
          <w14:ligatures w14:val="none"/>
        </w:rPr>
      </w:pPr>
      <w:r w:rsidRPr="000B4073">
        <w:rPr>
          <w:rFonts w:ascii="Times New Roman" w:hAnsi="Times New Roman" w:cs="Times New Roman"/>
          <w:kern w:val="0"/>
          <w:lang w:eastAsia="ko-KR"/>
          <w14:ligatures w14:val="none"/>
        </w:rPr>
        <w:t>Additionally, there is a strength and a weakness.</w:t>
      </w:r>
      <w:r>
        <w:rPr>
          <w:rFonts w:ascii="Times New Roman" w:hAnsi="Times New Roman" w:cs="Times New Roman"/>
          <w:kern w:val="0"/>
          <w:lang w:eastAsia="ko-KR"/>
          <w14:ligatures w14:val="none"/>
        </w:rPr>
        <w:t xml:space="preserve"> </w:t>
      </w:r>
      <w:r w:rsidR="00CA0E12" w:rsidRPr="00CA0E12">
        <w:rPr>
          <w:rFonts w:ascii="Times New Roman" w:hAnsi="Times New Roman" w:cs="Times New Roman"/>
          <w:kern w:val="0"/>
          <w:lang w:eastAsia="ko-KR"/>
          <w14:ligatures w14:val="none"/>
        </w:rPr>
        <w:t>Strength</w:t>
      </w:r>
      <w:r>
        <w:rPr>
          <w:rFonts w:ascii="Times New Roman" w:hAnsi="Times New Roman" w:cs="Times New Roman"/>
          <w:kern w:val="0"/>
          <w:lang w:eastAsia="ko-KR"/>
          <w14:ligatures w14:val="none"/>
        </w:rPr>
        <w:t xml:space="preserve"> - </w:t>
      </w:r>
      <w:r w:rsidR="00CA0E12" w:rsidRPr="00CA0E12">
        <w:rPr>
          <w:rFonts w:ascii="Times New Roman" w:hAnsi="Times New Roman" w:cs="Times New Roman"/>
          <w:kern w:val="0"/>
          <w:lang w:eastAsia="ko-KR"/>
          <w14:ligatures w14:val="none"/>
        </w:rPr>
        <w:t>the income from maintenance comes naturally because of clients’ trust, not separately.</w:t>
      </w:r>
      <w:r>
        <w:rPr>
          <w:rFonts w:ascii="Times New Roman" w:hAnsi="Times New Roman" w:cs="Times New Roman"/>
          <w:kern w:val="0"/>
          <w:lang w:eastAsia="ko-KR"/>
          <w14:ligatures w14:val="none"/>
        </w:rPr>
        <w:t xml:space="preserve"> </w:t>
      </w:r>
      <w:r w:rsidR="00CA0E12" w:rsidRPr="00CA0E12">
        <w:rPr>
          <w:rFonts w:ascii="Times New Roman" w:hAnsi="Times New Roman" w:cs="Times New Roman"/>
          <w:kern w:val="0"/>
          <w:lang w:eastAsia="ko-KR"/>
          <w14:ligatures w14:val="none"/>
        </w:rPr>
        <w:t xml:space="preserve">Weakness </w:t>
      </w:r>
      <w:r>
        <w:rPr>
          <w:rFonts w:ascii="Times New Roman" w:hAnsi="Times New Roman" w:cs="Times New Roman"/>
          <w:kern w:val="0"/>
          <w:lang w:eastAsia="ko-KR"/>
          <w14:ligatures w14:val="none"/>
        </w:rPr>
        <w:t xml:space="preserve">- </w:t>
      </w:r>
      <w:r w:rsidR="00CA0E12" w:rsidRPr="00CA0E12">
        <w:rPr>
          <w:rFonts w:ascii="Times New Roman" w:hAnsi="Times New Roman" w:cs="Times New Roman"/>
          <w:kern w:val="0"/>
          <w:lang w:eastAsia="ko-KR"/>
          <w14:ligatures w14:val="none"/>
        </w:rPr>
        <w:t>dependence on several GDS partners. If something changes in the price policy or access conditions of Amadeus, Sabre, and Travelport, it will affect negatively Key Partnerships, Key Activities and Value Proposition simultaneously.</w:t>
      </w:r>
      <w:r w:rsidR="00C01B4F">
        <w:rPr>
          <w:rFonts w:ascii="Times New Roman" w:eastAsia="Times New Roman" w:hAnsi="Times New Roman" w:cs="Times New Roman"/>
          <w:b/>
          <w:bCs/>
          <w:kern w:val="0"/>
          <w:sz w:val="27"/>
          <w:szCs w:val="27"/>
          <w:lang w:val="en-US" w:eastAsia="fi-FI"/>
          <w14:ligatures w14:val="none"/>
        </w:rPr>
        <w:br w:type="page"/>
      </w:r>
      <w:r w:rsidR="00224B8B" w:rsidRPr="00224B8B">
        <w:rPr>
          <w:rFonts w:ascii="Times New Roman" w:eastAsia="Times New Roman" w:hAnsi="Times New Roman" w:cs="Times New Roman"/>
          <w:b/>
          <w:bCs/>
          <w:kern w:val="0"/>
          <w:sz w:val="36"/>
          <w:szCs w:val="36"/>
          <w:lang w:val="en-US" w:eastAsia="fi-FI"/>
          <w14:ligatures w14:val="none"/>
        </w:rPr>
        <w:lastRenderedPageBreak/>
        <w:t>T6.2 – Revenue and Pricing Model</w:t>
      </w:r>
    </w:p>
    <w:p w14:paraId="3D74772D"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Pricing Proposal</w:t>
      </w:r>
    </w:p>
    <w:p w14:paraId="72D09CAA"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The purpose is to make your pricing decisions concrete and understandable from a potential customer's perspective. You may present the proposal as a table, pricing page, or another clear visual format.</w:t>
      </w:r>
    </w:p>
    <w:p w14:paraId="48171E2B"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p>
    <w:p w14:paraId="39ED2D91"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Include, where relevant:</w:t>
      </w:r>
    </w:p>
    <w:p w14:paraId="5AF9D443"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p>
    <w:p w14:paraId="3D50FE35"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offering, package, or tier name(s)</w:t>
      </w:r>
    </w:p>
    <w:p w14:paraId="6735185C"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price or pricing logic</w:t>
      </w:r>
    </w:p>
    <w:p w14:paraId="7AF46AD8"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billing unit</w:t>
      </w:r>
    </w:p>
    <w:p w14:paraId="0DB3D01E"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payment frequency</w:t>
      </w:r>
    </w:p>
    <w:p w14:paraId="4643B4BD" w14:textId="77777777" w:rsidR="00B431CB" w:rsidRPr="00B431CB" w:rsidRDefault="00B431CB" w:rsidP="00B431CB">
      <w:pPr>
        <w:spacing w:before="100" w:beforeAutospacing="1" w:after="100" w:afterAutospacing="1" w:line="240" w:lineRule="auto"/>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what is included</w:t>
      </w:r>
    </w:p>
    <w:p w14:paraId="77BD2ED0" w14:textId="2E798616" w:rsidR="00676BE7" w:rsidRDefault="00B431CB" w:rsidP="00B431CB">
      <w:pPr>
        <w:spacing w:before="100" w:beforeAutospacing="1" w:after="100" w:afterAutospacing="1" w:line="240" w:lineRule="auto"/>
        <w:rPr>
          <w:rFonts w:ascii="Times New Roman" w:eastAsia="Times New Roman" w:hAnsi="Times New Roman" w:cs="Times New Roman"/>
          <w:b/>
          <w:bCs/>
          <w:kern w:val="0"/>
          <w:sz w:val="27"/>
          <w:szCs w:val="27"/>
          <w:lang w:val="en-US" w:eastAsia="fi-FI"/>
          <w14:ligatures w14:val="none"/>
        </w:rPr>
      </w:pPr>
      <w:r w:rsidRPr="00B431CB">
        <w:rPr>
          <w:rFonts w:ascii="Times New Roman" w:hAnsi="Times New Roman" w:cs="Times New Roman"/>
          <w:kern w:val="0"/>
          <w:lang w:eastAsia="ko-KR"/>
          <w14:ligatures w14:val="none"/>
        </w:rPr>
        <w:t>key differences between alternatives</w:t>
      </w:r>
    </w:p>
    <w:p w14:paraId="5F8D246B" w14:textId="5FB9D8C0" w:rsidR="00224B8B" w:rsidRPr="00676BE7" w:rsidRDefault="00224B8B" w:rsidP="00676BE7">
      <w:pPr>
        <w:spacing w:before="100" w:beforeAutospacing="1" w:after="100" w:afterAutospacing="1" w:line="240" w:lineRule="auto"/>
        <w:rPr>
          <w:rFonts w:ascii="Times New Roman" w:eastAsia="Times New Roman" w:hAnsi="Times New Roman" w:cs="Times New Roman"/>
          <w:kern w:val="0"/>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Revenue Model</w:t>
      </w:r>
    </w:p>
    <w:p w14:paraId="5B033C8F" w14:textId="057ACF3D" w:rsidR="00676BE7" w:rsidRDefault="007429C1"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kern w:val="0"/>
          <w:lang w:eastAsia="ko-KR"/>
          <w14:ligatures w14:val="none"/>
        </w:rPr>
        <w:t>It is not just one time deployment. This project requires continuous update and maintenance from our end to work on, which generates revenue recursion.</w:t>
      </w:r>
    </w:p>
    <w:p w14:paraId="2989235C" w14:textId="77777777" w:rsidR="00676BE7" w:rsidRDefault="00676BE7"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16BF2582" w14:textId="263710B8" w:rsidR="00676BE7"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Price Formation</w:t>
      </w:r>
    </w:p>
    <w:p w14:paraId="1C2E892F" w14:textId="77777777" w:rsidR="00B431CB" w:rsidRPr="00B431CB" w:rsidRDefault="00B431CB" w:rsidP="00B431CB">
      <w:pPr>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Which approach, or combination of approaches, is most appropriate for your company and why?</w:t>
      </w:r>
    </w:p>
    <w:p w14:paraId="166F1903" w14:textId="77777777" w:rsidR="00B431CB" w:rsidRDefault="00B431CB" w:rsidP="00EA5D2A">
      <w:pPr>
        <w:spacing w:before="100" w:beforeAutospacing="1" w:after="100" w:afterAutospacing="1" w:line="240" w:lineRule="auto"/>
        <w:outlineLvl w:val="2"/>
        <w:rPr>
          <w:rFonts w:ascii="Times New Roman" w:hAnsi="Times New Roman" w:cs="Times New Roman"/>
          <w:kern w:val="0"/>
          <w:lang w:eastAsia="ko-KR"/>
          <w14:ligatures w14:val="none"/>
        </w:rPr>
      </w:pPr>
    </w:p>
    <w:p w14:paraId="0AB8A3FA" w14:textId="40519FE0" w:rsidR="00EA5D2A" w:rsidRPr="00EA5D2A" w:rsidRDefault="00EA5D2A" w:rsidP="00EA5D2A">
      <w:pPr>
        <w:spacing w:before="100" w:beforeAutospacing="1" w:after="100" w:afterAutospacing="1" w:line="240" w:lineRule="auto"/>
        <w:outlineLvl w:val="2"/>
        <w:rPr>
          <w:rFonts w:ascii="Times New Roman" w:hAnsi="Times New Roman" w:cs="Times New Roman"/>
          <w:kern w:val="0"/>
          <w:lang w:eastAsia="ko-KR"/>
          <w14:ligatures w14:val="none"/>
        </w:rPr>
      </w:pPr>
      <w:r w:rsidRPr="00EA5D2A">
        <w:rPr>
          <w:rFonts w:ascii="Times New Roman" w:hAnsi="Times New Roman" w:cs="Times New Roman"/>
          <w:kern w:val="0"/>
          <w:lang w:eastAsia="ko-KR"/>
          <w14:ligatures w14:val="none"/>
        </w:rPr>
        <w:t>Cost-based pricing</w:t>
      </w:r>
    </w:p>
    <w:p w14:paraId="68776F4F" w14:textId="77777777" w:rsidR="00EA5D2A" w:rsidRPr="00EA5D2A" w:rsidRDefault="00EA5D2A" w:rsidP="00EA5D2A">
      <w:pPr>
        <w:spacing w:before="100" w:beforeAutospacing="1" w:after="100" w:afterAutospacing="1" w:line="240" w:lineRule="auto"/>
        <w:outlineLvl w:val="2"/>
        <w:rPr>
          <w:rFonts w:ascii="Times New Roman" w:hAnsi="Times New Roman" w:cs="Times New Roman"/>
          <w:kern w:val="0"/>
          <w:lang w:eastAsia="ko-KR"/>
          <w14:ligatures w14:val="none"/>
        </w:rPr>
      </w:pPr>
      <w:r w:rsidRPr="00EA5D2A">
        <w:rPr>
          <w:rFonts w:ascii="Times New Roman" w:hAnsi="Times New Roman" w:cs="Times New Roman"/>
          <w:kern w:val="0"/>
          <w:lang w:eastAsia="ko-KR"/>
          <w14:ligatures w14:val="none"/>
        </w:rPr>
        <w:t>Competition-based pricing</w:t>
      </w:r>
    </w:p>
    <w:p w14:paraId="3FD0FC9B" w14:textId="7F8F333E" w:rsidR="00676BE7" w:rsidRPr="00EA5D2A" w:rsidRDefault="00EA5D2A" w:rsidP="00676BE7">
      <w:pPr>
        <w:spacing w:before="100" w:beforeAutospacing="1" w:after="100" w:afterAutospacing="1" w:line="240" w:lineRule="auto"/>
        <w:outlineLvl w:val="2"/>
        <w:rPr>
          <w:rFonts w:ascii="Times New Roman" w:hAnsi="Times New Roman" w:cs="Times New Roman"/>
          <w:kern w:val="0"/>
          <w:lang w:eastAsia="ko-KR"/>
          <w14:ligatures w14:val="none"/>
        </w:rPr>
      </w:pPr>
      <w:r w:rsidRPr="00EA5D2A">
        <w:rPr>
          <w:rFonts w:ascii="Times New Roman" w:hAnsi="Times New Roman" w:cs="Times New Roman"/>
          <w:kern w:val="0"/>
          <w:lang w:eastAsia="ko-KR"/>
          <w14:ligatures w14:val="none"/>
        </w:rPr>
        <w:t>Value-based pricing</w:t>
      </w:r>
    </w:p>
    <w:p w14:paraId="39FD125A" w14:textId="77777777" w:rsidR="00676BE7" w:rsidRDefault="00676BE7"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5518A475" w14:textId="4F779788"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lastRenderedPageBreak/>
        <w:t>Pricing Model</w:t>
      </w:r>
    </w:p>
    <w:p w14:paraId="39A0947F" w14:textId="77777777" w:rsidR="00B431CB" w:rsidRPr="00B431CB" w:rsidRDefault="00B431CB" w:rsidP="00B431CB">
      <w:pPr>
        <w:spacing w:before="100" w:beforeAutospacing="1" w:after="100" w:afterAutospacing="1" w:line="240" w:lineRule="auto"/>
        <w:outlineLvl w:val="2"/>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Consider relevant pricing parameters introduced in the required literature, such as:</w:t>
      </w:r>
    </w:p>
    <w:p w14:paraId="606DA78C" w14:textId="77777777" w:rsidR="00B431CB" w:rsidRPr="00B431CB" w:rsidRDefault="00B431CB" w:rsidP="00B431CB">
      <w:pPr>
        <w:spacing w:before="100" w:beforeAutospacing="1" w:after="100" w:afterAutospacing="1" w:line="240" w:lineRule="auto"/>
        <w:outlineLvl w:val="2"/>
        <w:rPr>
          <w:rFonts w:ascii="Times New Roman" w:hAnsi="Times New Roman" w:cs="Times New Roman"/>
          <w:kern w:val="0"/>
          <w:lang w:eastAsia="ko-KR"/>
          <w14:ligatures w14:val="none"/>
        </w:rPr>
      </w:pPr>
    </w:p>
    <w:p w14:paraId="69C196C6" w14:textId="77777777" w:rsidR="00B431CB" w:rsidRPr="00B431CB" w:rsidRDefault="00B431CB" w:rsidP="00B431CB">
      <w:pPr>
        <w:spacing w:before="100" w:beforeAutospacing="1" w:after="100" w:afterAutospacing="1" w:line="240" w:lineRule="auto"/>
        <w:outlineLvl w:val="2"/>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Payment flow – when and how often does the customer pay?</w:t>
      </w:r>
    </w:p>
    <w:p w14:paraId="42C21FDE" w14:textId="77777777" w:rsidR="00B431CB" w:rsidRPr="00B431CB" w:rsidRDefault="00B431CB" w:rsidP="00B431CB">
      <w:pPr>
        <w:spacing w:before="100" w:beforeAutospacing="1" w:after="100" w:afterAutospacing="1" w:line="240" w:lineRule="auto"/>
        <w:outlineLvl w:val="2"/>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Billing unit – what is the customer charged for?</w:t>
      </w:r>
    </w:p>
    <w:p w14:paraId="2C4D5DBE" w14:textId="77777777" w:rsidR="00B431CB" w:rsidRPr="00B431CB" w:rsidRDefault="00B431CB" w:rsidP="00B431CB">
      <w:pPr>
        <w:spacing w:before="100" w:beforeAutospacing="1" w:after="100" w:afterAutospacing="1" w:line="240" w:lineRule="auto"/>
        <w:outlineLvl w:val="2"/>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Price differentiation – do different customers or versions have different prices?</w:t>
      </w:r>
    </w:p>
    <w:p w14:paraId="2F12108D" w14:textId="77777777" w:rsidR="00B431CB" w:rsidRPr="00B431CB" w:rsidRDefault="00B431CB" w:rsidP="00B431CB">
      <w:pPr>
        <w:spacing w:before="100" w:beforeAutospacing="1" w:after="100" w:afterAutospacing="1" w:line="240" w:lineRule="auto"/>
        <w:outlineLvl w:val="2"/>
        <w:rPr>
          <w:rFonts w:ascii="Times New Roman" w:hAnsi="Times New Roman" w:cs="Times New Roman"/>
          <w:kern w:val="0"/>
          <w:lang w:eastAsia="ko-KR"/>
          <w14:ligatures w14:val="none"/>
        </w:rPr>
      </w:pPr>
      <w:r w:rsidRPr="00B431CB">
        <w:rPr>
          <w:rFonts w:ascii="Times New Roman" w:hAnsi="Times New Roman" w:cs="Times New Roman"/>
          <w:kern w:val="0"/>
          <w:lang w:eastAsia="ko-KR"/>
          <w14:ligatures w14:val="none"/>
        </w:rPr>
        <w:t>Bundling – are products, features, or services combined?</w:t>
      </w:r>
    </w:p>
    <w:p w14:paraId="17379F2C" w14:textId="6311B27C" w:rsidR="00676BE7" w:rsidRDefault="00B431CB" w:rsidP="00B431C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B431CB">
        <w:rPr>
          <w:rFonts w:ascii="Times New Roman" w:hAnsi="Times New Roman" w:cs="Times New Roman"/>
          <w:kern w:val="0"/>
          <w:lang w:eastAsia="ko-KR"/>
          <w14:ligatures w14:val="none"/>
        </w:rPr>
        <w:t>Dynamic pricing – would prices vary over time or according to circumstances?</w:t>
      </w:r>
    </w:p>
    <w:p w14:paraId="180BCEB1" w14:textId="77777777" w:rsidR="00676BE7" w:rsidRDefault="00676BE7" w:rsidP="00676BE7">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7A0E2A57" w14:textId="4B124C74" w:rsidR="00676BE7" w:rsidRDefault="00224B8B" w:rsidP="00676BE7">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Customer Value</w:t>
      </w:r>
    </w:p>
    <w:p w14:paraId="6BF394B7" w14:textId="2ABB4D23" w:rsidR="00224B8B" w:rsidRPr="00224B8B" w:rsidRDefault="00B431CB" w:rsidP="00676BE7">
      <w:pPr>
        <w:rPr>
          <w:rFonts w:ascii="Times New Roman" w:eastAsia="Times New Roman" w:hAnsi="Times New Roman" w:cs="Times New Roman"/>
          <w:b/>
          <w:bCs/>
          <w:kern w:val="0"/>
          <w:sz w:val="36"/>
          <w:szCs w:val="36"/>
          <w:lang w:val="en-US" w:eastAsia="fi-FI"/>
          <w14:ligatures w14:val="none"/>
        </w:rPr>
      </w:pPr>
      <w:r w:rsidRPr="00B431CB">
        <w:rPr>
          <w:rFonts w:ascii="Times New Roman" w:hAnsi="Times New Roman" w:cs="Times New Roman"/>
          <w:kern w:val="0"/>
          <w:lang w:eastAsia="ko-KR"/>
          <w14:ligatures w14:val="none"/>
        </w:rPr>
        <w:t>What would make the customer willing to pay the price you propose?</w:t>
      </w:r>
      <w:r w:rsidR="00224B8B">
        <w:rPr>
          <w:rFonts w:ascii="Times New Roman" w:eastAsia="Times New Roman" w:hAnsi="Times New Roman" w:cs="Times New Roman"/>
          <w:b/>
          <w:bCs/>
          <w:kern w:val="0"/>
          <w:sz w:val="36"/>
          <w:szCs w:val="36"/>
          <w:lang w:val="en-US" w:eastAsia="fi-FI"/>
          <w14:ligatures w14:val="none"/>
        </w:rPr>
        <w:br w:type="page"/>
      </w:r>
      <w:r w:rsidR="00224B8B" w:rsidRPr="00224B8B">
        <w:rPr>
          <w:rFonts w:ascii="Times New Roman" w:eastAsia="Times New Roman" w:hAnsi="Times New Roman" w:cs="Times New Roman"/>
          <w:b/>
          <w:bCs/>
          <w:kern w:val="0"/>
          <w:sz w:val="36"/>
          <w:szCs w:val="36"/>
          <w:lang w:val="en-US" w:eastAsia="fi-FI"/>
          <w14:ligatures w14:val="none"/>
        </w:rPr>
        <w:lastRenderedPageBreak/>
        <w:t>T9.2 – Software Economics and Open Source</w:t>
      </w:r>
    </w:p>
    <w:p w14:paraId="7A9D1807"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Software Economics</w:t>
      </w:r>
    </w:p>
    <w:p w14:paraId="77AFC5F1"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Switching Costs, Standards and Lock-In</w:t>
      </w:r>
    </w:p>
    <w:p w14:paraId="2D49A311"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Open-Source Decision</w:t>
      </w:r>
    </w:p>
    <w:p w14:paraId="7D018808"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Changes to Earlier Decisions</w:t>
      </w:r>
    </w:p>
    <w:p w14:paraId="3ECC9856" w14:textId="77777777" w:rsidR="00224B8B" w:rsidRPr="00224B8B" w:rsidRDefault="00224B8B" w:rsidP="00224B8B">
      <w:pPr>
        <w:spacing w:before="100" w:beforeAutospacing="1" w:after="100" w:afterAutospacing="1" w:line="240" w:lineRule="auto"/>
        <w:rPr>
          <w:rFonts w:ascii="Times New Roman" w:eastAsia="Times New Roman" w:hAnsi="Times New Roman" w:cs="Times New Roman"/>
          <w:kern w:val="0"/>
          <w:lang w:eastAsia="fi-FI"/>
          <w14:ligatures w14:val="none"/>
        </w:rPr>
      </w:pPr>
      <w:r w:rsidRPr="00224B8B">
        <w:rPr>
          <w:rFonts w:ascii="Times New Roman" w:eastAsia="Times New Roman" w:hAnsi="Times New Roman" w:cs="Times New Roman"/>
          <w:i/>
          <w:iCs/>
          <w:kern w:val="0"/>
          <w:lang w:val="en-US" w:eastAsia="fi-FI"/>
          <w14:ligatures w14:val="none"/>
        </w:rPr>
        <w:t xml:space="preserve">If you have changed any earlier decisions, briefly explain what you changed and why. </w:t>
      </w:r>
      <w:r w:rsidRPr="00224B8B">
        <w:rPr>
          <w:rFonts w:ascii="Times New Roman" w:eastAsia="Times New Roman" w:hAnsi="Times New Roman" w:cs="Times New Roman"/>
          <w:i/>
          <w:iCs/>
          <w:kern w:val="0"/>
          <w:lang w:eastAsia="fi-FI"/>
          <w14:ligatures w14:val="none"/>
        </w:rPr>
        <w:t>If you have not made changes, state this.</w:t>
      </w:r>
    </w:p>
    <w:p w14:paraId="49FCF7C7" w14:textId="6C02708E" w:rsidR="00224B8B" w:rsidRPr="00224B8B" w:rsidRDefault="00224B8B" w:rsidP="00224B8B">
      <w:pPr>
        <w:spacing w:after="0" w:line="240" w:lineRule="auto"/>
        <w:rPr>
          <w:rFonts w:ascii="Times New Roman" w:eastAsia="Times New Roman" w:hAnsi="Times New Roman" w:cs="Times New Roman"/>
          <w:kern w:val="0"/>
          <w:lang w:eastAsia="fi-FI"/>
          <w14:ligatures w14:val="none"/>
        </w:rPr>
      </w:pPr>
    </w:p>
    <w:p w14:paraId="33E03EE1" w14:textId="77777777" w:rsidR="00224B8B" w:rsidRDefault="00224B8B">
      <w:pPr>
        <w:rPr>
          <w:rFonts w:ascii="Times New Roman" w:eastAsia="Times New Roman" w:hAnsi="Times New Roman" w:cs="Times New Roman"/>
          <w:b/>
          <w:bCs/>
          <w:kern w:val="0"/>
          <w:sz w:val="36"/>
          <w:szCs w:val="36"/>
          <w:lang w:val="en-US" w:eastAsia="fi-FI"/>
          <w14:ligatures w14:val="none"/>
        </w:rPr>
      </w:pPr>
      <w:r>
        <w:rPr>
          <w:rFonts w:ascii="Times New Roman" w:eastAsia="Times New Roman" w:hAnsi="Times New Roman" w:cs="Times New Roman"/>
          <w:b/>
          <w:bCs/>
          <w:kern w:val="0"/>
          <w:sz w:val="36"/>
          <w:szCs w:val="36"/>
          <w:lang w:val="en-US" w:eastAsia="fi-FI"/>
          <w14:ligatures w14:val="none"/>
        </w:rPr>
        <w:br w:type="page"/>
      </w:r>
    </w:p>
    <w:p w14:paraId="08BA73A6" w14:textId="34A4DDDD"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T10.2 – AI Stress Test Your Software Business</w:t>
      </w:r>
    </w:p>
    <w:p w14:paraId="73F35F6C"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Product and Customer Value</w:t>
      </w:r>
    </w:p>
    <w:p w14:paraId="5AA0B44F"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Build, Buy or Combine</w:t>
      </w:r>
    </w:p>
    <w:p w14:paraId="62322120"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Economics and Monetization</w:t>
      </w:r>
    </w:p>
    <w:p w14:paraId="382DAE14"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Competitive Advantage</w:t>
      </w:r>
    </w:p>
    <w:p w14:paraId="4B7C0CDB"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Changes to Earlier Decisions</w:t>
      </w:r>
    </w:p>
    <w:p w14:paraId="7106145C" w14:textId="77777777" w:rsidR="00224B8B" w:rsidRPr="00224B8B" w:rsidRDefault="00224B8B" w:rsidP="00224B8B">
      <w:pPr>
        <w:spacing w:before="100" w:beforeAutospacing="1" w:after="100" w:afterAutospacing="1" w:line="240" w:lineRule="auto"/>
        <w:rPr>
          <w:rFonts w:ascii="Times New Roman" w:eastAsia="Times New Roman" w:hAnsi="Times New Roman" w:cs="Times New Roman"/>
          <w:kern w:val="0"/>
          <w:lang w:eastAsia="fi-FI"/>
          <w14:ligatures w14:val="none"/>
        </w:rPr>
      </w:pPr>
      <w:r w:rsidRPr="00224B8B">
        <w:rPr>
          <w:rFonts w:ascii="Times New Roman" w:eastAsia="Times New Roman" w:hAnsi="Times New Roman" w:cs="Times New Roman"/>
          <w:i/>
          <w:iCs/>
          <w:kern w:val="0"/>
          <w:lang w:val="en-US" w:eastAsia="fi-FI"/>
          <w14:ligatures w14:val="none"/>
        </w:rPr>
        <w:t xml:space="preserve">If you have changed any earlier decisions, briefly explain what you changed and why. </w:t>
      </w:r>
      <w:r w:rsidRPr="00224B8B">
        <w:rPr>
          <w:rFonts w:ascii="Times New Roman" w:eastAsia="Times New Roman" w:hAnsi="Times New Roman" w:cs="Times New Roman"/>
          <w:i/>
          <w:iCs/>
          <w:kern w:val="0"/>
          <w:lang w:eastAsia="fi-FI"/>
          <w14:ligatures w14:val="none"/>
        </w:rPr>
        <w:t>If you have not made changes, state this.</w:t>
      </w:r>
    </w:p>
    <w:p w14:paraId="1147EF5B" w14:textId="6B9BE647" w:rsidR="00224B8B" w:rsidRDefault="00224B8B">
      <w:pPr>
        <w:rPr>
          <w:rFonts w:ascii="Times New Roman" w:eastAsia="Times New Roman" w:hAnsi="Times New Roman" w:cs="Times New Roman"/>
          <w:kern w:val="0"/>
          <w:lang w:eastAsia="fi-FI"/>
          <w14:ligatures w14:val="none"/>
        </w:rPr>
      </w:pPr>
      <w:r>
        <w:rPr>
          <w:rFonts w:ascii="Times New Roman" w:eastAsia="Times New Roman" w:hAnsi="Times New Roman" w:cs="Times New Roman"/>
          <w:kern w:val="0"/>
          <w:lang w:eastAsia="fi-FI"/>
          <w14:ligatures w14:val="none"/>
        </w:rPr>
        <w:br w:type="page"/>
      </w:r>
    </w:p>
    <w:p w14:paraId="0FB6391F" w14:textId="77777777"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T11.2 – Final Software Business Challenge: Respond to an RFP</w:t>
      </w:r>
    </w:p>
    <w:p w14:paraId="5CBA238A"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Bid / No-Bid Decision</w:t>
      </w:r>
    </w:p>
    <w:p w14:paraId="6BF257B2"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Proposed Solution</w:t>
      </w:r>
    </w:p>
    <w:p w14:paraId="4B1B3D73"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Value Proposition and Competitive Position</w:t>
      </w:r>
    </w:p>
    <w:p w14:paraId="6F11534B"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Pricing Proposal</w:t>
      </w:r>
    </w:p>
    <w:p w14:paraId="06B56161"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Risks and Contract Considerations</w:t>
      </w:r>
    </w:p>
    <w:p w14:paraId="776586E6"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Executive Proposal</w:t>
      </w:r>
    </w:p>
    <w:p w14:paraId="0CF51C65"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Final Changes to the Software Business Project</w:t>
      </w:r>
    </w:p>
    <w:p w14:paraId="69F8A75C" w14:textId="62B3A68B" w:rsidR="00224B8B" w:rsidRPr="00224B8B" w:rsidRDefault="00224B8B" w:rsidP="00224B8B">
      <w:pPr>
        <w:spacing w:before="100" w:beforeAutospacing="1" w:after="100" w:afterAutospacing="1" w:line="240" w:lineRule="auto"/>
        <w:rPr>
          <w:rFonts w:ascii="Times New Roman" w:eastAsia="Times New Roman" w:hAnsi="Times New Roman" w:cs="Times New Roman"/>
          <w:kern w:val="0"/>
          <w:lang w:eastAsia="fi-FI"/>
          <w14:ligatures w14:val="none"/>
        </w:rPr>
      </w:pPr>
      <w:r w:rsidRPr="00224B8B">
        <w:rPr>
          <w:rFonts w:ascii="Times New Roman" w:eastAsia="Times New Roman" w:hAnsi="Times New Roman" w:cs="Times New Roman"/>
          <w:i/>
          <w:iCs/>
          <w:kern w:val="0"/>
          <w:lang w:val="en-US" w:eastAsia="fi-FI"/>
          <w14:ligatures w14:val="none"/>
        </w:rPr>
        <w:t xml:space="preserve">Briefly identify any significant changes you made to your company or earlier business decisions and explain why. </w:t>
      </w:r>
      <w:r w:rsidRPr="00224B8B">
        <w:rPr>
          <w:rFonts w:ascii="Times New Roman" w:eastAsia="Times New Roman" w:hAnsi="Times New Roman" w:cs="Times New Roman"/>
          <w:i/>
          <w:iCs/>
          <w:kern w:val="0"/>
          <w:lang w:eastAsia="fi-FI"/>
          <w14:ligatures w14:val="none"/>
        </w:rPr>
        <w:t>If you have not made significant changes, state this.</w:t>
      </w:r>
    </w:p>
    <w:p w14:paraId="3761B385" w14:textId="77777777" w:rsidR="00224B8B" w:rsidRDefault="00224B8B">
      <w:pPr>
        <w:rPr>
          <w:rFonts w:ascii="Times New Roman" w:eastAsia="Times New Roman" w:hAnsi="Times New Roman" w:cs="Times New Roman"/>
          <w:b/>
          <w:bCs/>
          <w:kern w:val="0"/>
          <w:sz w:val="36"/>
          <w:szCs w:val="36"/>
          <w:lang w:val="en-US" w:eastAsia="fi-FI"/>
          <w14:ligatures w14:val="none"/>
        </w:rPr>
      </w:pPr>
      <w:r>
        <w:rPr>
          <w:rFonts w:ascii="Times New Roman" w:eastAsia="Times New Roman" w:hAnsi="Times New Roman" w:cs="Times New Roman"/>
          <w:b/>
          <w:bCs/>
          <w:kern w:val="0"/>
          <w:sz w:val="36"/>
          <w:szCs w:val="36"/>
          <w:lang w:val="en-US" w:eastAsia="fi-FI"/>
          <w14:ligatures w14:val="none"/>
        </w:rPr>
        <w:br w:type="page"/>
      </w:r>
    </w:p>
    <w:p w14:paraId="0339650B" w14:textId="7B95A82D"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Declaration of AI Use</w:t>
      </w:r>
    </w:p>
    <w:p w14:paraId="4BE60AB2" w14:textId="7700AB4E" w:rsidR="00224B8B" w:rsidRPr="00057E90" w:rsidRDefault="00224B8B" w:rsidP="00224B8B">
      <w:pPr>
        <w:spacing w:before="100" w:beforeAutospacing="1" w:after="100" w:afterAutospacing="1" w:line="240" w:lineRule="auto"/>
        <w:rPr>
          <w:rFonts w:ascii="Times New Roman" w:hAnsi="Times New Roman" w:cs="Times New Roman"/>
          <w:kern w:val="0"/>
          <w:lang w:val="en-US" w:eastAsia="ko-KR"/>
          <w14:ligatures w14:val="none"/>
        </w:rPr>
      </w:pPr>
      <w:r w:rsidRPr="00224B8B">
        <w:rPr>
          <w:rFonts w:ascii="Times New Roman" w:eastAsia="Times New Roman" w:hAnsi="Times New Roman" w:cs="Times New Roman"/>
          <w:b/>
          <w:bCs/>
          <w:kern w:val="0"/>
          <w:lang w:val="en-US" w:eastAsia="fi-FI"/>
          <w14:ligatures w14:val="none"/>
        </w:rPr>
        <w:t>AI tools used:</w:t>
      </w:r>
      <w:r w:rsidRPr="00224B8B">
        <w:rPr>
          <w:rFonts w:ascii="Times New Roman" w:eastAsia="Times New Roman" w:hAnsi="Times New Roman" w:cs="Times New Roman"/>
          <w:kern w:val="0"/>
          <w:lang w:val="en-US" w:eastAsia="fi-FI"/>
          <w14:ligatures w14:val="none"/>
        </w:rPr>
        <w:br/>
      </w:r>
      <w:r w:rsidR="00057E90">
        <w:rPr>
          <w:rFonts w:ascii="Times New Roman" w:hAnsi="Times New Roman" w:cs="Times New Roman" w:hint="eastAsia"/>
          <w:kern w:val="0"/>
          <w:lang w:val="en-US" w:eastAsia="ko-KR"/>
          <w14:ligatures w14:val="none"/>
        </w:rPr>
        <w:t>ChatGPT</w:t>
      </w:r>
    </w:p>
    <w:p w14:paraId="48E619F9" w14:textId="37BB2FE5" w:rsidR="00CA0E12" w:rsidRDefault="00224B8B" w:rsidP="00224B8B">
      <w:pPr>
        <w:spacing w:before="100" w:beforeAutospacing="1" w:after="100" w:afterAutospacing="1" w:line="240" w:lineRule="auto"/>
        <w:rPr>
          <w:rFonts w:ascii="Times New Roman" w:hAnsi="Times New Roman" w:cs="Times New Roman"/>
          <w:kern w:val="0"/>
          <w:lang w:val="en-US" w:eastAsia="ko-KR"/>
          <w14:ligatures w14:val="none"/>
        </w:rPr>
      </w:pPr>
      <w:r w:rsidRPr="00224B8B">
        <w:rPr>
          <w:rFonts w:ascii="Times New Roman" w:eastAsia="Times New Roman" w:hAnsi="Times New Roman" w:cs="Times New Roman"/>
          <w:b/>
          <w:bCs/>
          <w:kern w:val="0"/>
          <w:lang w:val="en-US" w:eastAsia="fi-FI"/>
          <w14:ligatures w14:val="none"/>
        </w:rPr>
        <w:t>How AI was used:</w:t>
      </w:r>
      <w:r w:rsidRPr="00224B8B">
        <w:rPr>
          <w:rFonts w:ascii="Times New Roman" w:eastAsia="Times New Roman" w:hAnsi="Times New Roman" w:cs="Times New Roman"/>
          <w:kern w:val="0"/>
          <w:lang w:val="en-US" w:eastAsia="fi-FI"/>
          <w14:ligatures w14:val="none"/>
        </w:rPr>
        <w:br/>
      </w:r>
      <w:r w:rsidR="00057E90">
        <w:rPr>
          <w:rFonts w:ascii="Times New Roman" w:hAnsi="Times New Roman" w:cs="Times New Roman" w:hint="eastAsia"/>
          <w:kern w:val="0"/>
          <w:lang w:val="en-US" w:eastAsia="ko-KR"/>
          <w14:ligatures w14:val="none"/>
        </w:rPr>
        <w:t xml:space="preserve">ChatGPT </w:t>
      </w:r>
      <w:r w:rsidR="00CA0E12">
        <w:rPr>
          <w:rFonts w:ascii="Times New Roman" w:hAnsi="Times New Roman" w:cs="Times New Roman"/>
          <w:kern w:val="0"/>
          <w:lang w:val="en-US" w:eastAsia="ko-KR"/>
          <w14:ligatures w14:val="none"/>
        </w:rPr>
        <w:t>-</w:t>
      </w:r>
      <w:r w:rsidR="00057E90">
        <w:rPr>
          <w:rFonts w:ascii="Times New Roman" w:hAnsi="Times New Roman" w:cs="Times New Roman" w:hint="eastAsia"/>
          <w:kern w:val="0"/>
          <w:lang w:val="en-US" w:eastAsia="ko-KR"/>
          <w14:ligatures w14:val="none"/>
        </w:rPr>
        <w:t xml:space="preserve"> Grammar check</w:t>
      </w:r>
    </w:p>
    <w:p w14:paraId="0DA0F9EE" w14:textId="33A617A7" w:rsidR="00CA0E12" w:rsidRPr="00057E90" w:rsidRDefault="00CA0E12" w:rsidP="00224B8B">
      <w:pPr>
        <w:spacing w:before="100" w:beforeAutospacing="1" w:after="100" w:afterAutospacing="1" w:line="240" w:lineRule="auto"/>
        <w:rPr>
          <w:rFonts w:ascii="Times New Roman" w:hAnsi="Times New Roman" w:cs="Times New Roman"/>
          <w:kern w:val="0"/>
          <w:lang w:val="en-US" w:eastAsia="ko-KR"/>
          <w14:ligatures w14:val="none"/>
        </w:rPr>
      </w:pPr>
      <w:r>
        <w:rPr>
          <w:rFonts w:ascii="Times New Roman" w:hAnsi="Times New Roman" w:cs="Times New Roman"/>
          <w:kern w:val="0"/>
          <w:lang w:val="en-US" w:eastAsia="ko-KR"/>
          <w14:ligatures w14:val="none"/>
        </w:rPr>
        <w:t xml:space="preserve">ChatGPT was used to get the general idea T2 business model examples of  </w:t>
      </w:r>
    </w:p>
    <w:p w14:paraId="70D5E7F4" w14:textId="77777777" w:rsidR="00224B8B" w:rsidRDefault="00224B8B">
      <w:pPr>
        <w:rPr>
          <w:rFonts w:ascii="Times New Roman" w:eastAsia="Times New Roman" w:hAnsi="Times New Roman" w:cs="Times New Roman"/>
          <w:b/>
          <w:bCs/>
          <w:kern w:val="0"/>
          <w:sz w:val="36"/>
          <w:szCs w:val="36"/>
          <w:lang w:val="en-US" w:eastAsia="fi-FI"/>
          <w14:ligatures w14:val="none"/>
        </w:rPr>
      </w:pPr>
      <w:r>
        <w:rPr>
          <w:rFonts w:ascii="Times New Roman" w:eastAsia="Times New Roman" w:hAnsi="Times New Roman" w:cs="Times New Roman"/>
          <w:b/>
          <w:bCs/>
          <w:kern w:val="0"/>
          <w:sz w:val="36"/>
          <w:szCs w:val="36"/>
          <w:lang w:val="en-US" w:eastAsia="fi-FI"/>
          <w14:ligatures w14:val="none"/>
        </w:rPr>
        <w:br w:type="page"/>
      </w:r>
    </w:p>
    <w:p w14:paraId="210901BB" w14:textId="5E25F286"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References</w:t>
      </w:r>
    </w:p>
    <w:p w14:paraId="3F31795C" w14:textId="6AE467DF" w:rsidR="00622997" w:rsidRPr="00622997" w:rsidRDefault="00622997" w:rsidP="00622997">
      <w:pPr>
        <w:rPr>
          <w:rFonts w:ascii="Times New Roman" w:eastAsia="Times New Roman" w:hAnsi="Times New Roman" w:cs="Times New Roman"/>
          <w:i/>
          <w:iCs/>
          <w:kern w:val="0"/>
          <w:lang w:val="en-US" w:eastAsia="fi-FI"/>
          <w14:ligatures w14:val="none"/>
        </w:rPr>
      </w:pPr>
      <w:r w:rsidRPr="00622997">
        <w:rPr>
          <w:rFonts w:ascii="Times New Roman" w:eastAsia="Times New Roman" w:hAnsi="Times New Roman" w:cs="Times New Roman"/>
          <w:i/>
          <w:iCs/>
          <w:kern w:val="0"/>
          <w:lang w:val="en-US" w:eastAsia="fi-FI"/>
          <w14:ligatures w14:val="none"/>
        </w:rPr>
        <w:t>Cusumano</w:t>
      </w:r>
      <w:r w:rsidRPr="00622997">
        <w:rPr>
          <w:rFonts w:ascii="Times New Roman" w:eastAsia="Times New Roman" w:hAnsi="Times New Roman" w:cs="Times New Roman"/>
          <w:i/>
          <w:iCs/>
          <w:kern w:val="0"/>
          <w:lang w:val="en-US" w:eastAsia="fi-FI"/>
          <w14:ligatures w14:val="none"/>
        </w:rPr>
        <w:t xml:space="preserve"> </w:t>
      </w:r>
      <w:r w:rsidRPr="00622997">
        <w:rPr>
          <w:rFonts w:ascii="Times New Roman" w:eastAsia="Times New Roman" w:hAnsi="Times New Roman" w:cs="Times New Roman"/>
          <w:i/>
          <w:iCs/>
          <w:kern w:val="0"/>
          <w:lang w:val="en-US" w:eastAsia="fi-FI"/>
          <w14:ligatures w14:val="none"/>
        </w:rPr>
        <w:t>M.A. (2008). The Changing Software Business: Moving from Products to Services</w:t>
      </w:r>
    </w:p>
    <w:sectPr w:rsidR="00622997" w:rsidRPr="00622997">
      <w:footerReference w:type="even" r:id="rId12"/>
      <w:footerReference w:type="default" r:id="rId13"/>
      <w:footerReference w:type="first" r:id="rId1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onja Hyrynsalmi (LUT)" w:date="2026-08-31T19:42:00Z" w:initials="SH">
    <w:p w14:paraId="5A5D94E6" w14:textId="77777777" w:rsidR="00224B8B" w:rsidRDefault="00224B8B" w:rsidP="00224B8B">
      <w:pPr>
        <w:pStyle w:val="CommentText"/>
      </w:pPr>
      <w:r>
        <w:rPr>
          <w:rStyle w:val="CommentReference"/>
        </w:rPr>
        <w:annotationRef/>
      </w:r>
      <w:r>
        <w:t>Just the letter of the case here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A5D94E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8D8FAF" w16cex:dateUtc="2026-08-31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A5D94E6" w16cid:durableId="4D8D8FA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595450" w14:textId="77777777" w:rsidR="0021390E" w:rsidRDefault="0021390E" w:rsidP="00224B8B">
      <w:pPr>
        <w:spacing w:after="0" w:line="240" w:lineRule="auto"/>
      </w:pPr>
      <w:r>
        <w:separator/>
      </w:r>
    </w:p>
  </w:endnote>
  <w:endnote w:type="continuationSeparator" w:id="0">
    <w:p w14:paraId="68C962F0" w14:textId="77777777" w:rsidR="0021390E" w:rsidRDefault="0021390E" w:rsidP="0022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91C05" w14:textId="003D488D" w:rsidR="00224B8B" w:rsidRDefault="00224B8B">
    <w:pPr>
      <w:pStyle w:val="Footer"/>
    </w:pPr>
    <w:r>
      <w:rPr>
        <w:noProof/>
      </w:rPr>
      <mc:AlternateContent>
        <mc:Choice Requires="wps">
          <w:drawing>
            <wp:anchor distT="0" distB="0" distL="0" distR="0" simplePos="0" relativeHeight="251659264" behindDoc="0" locked="0" layoutInCell="1" allowOverlap="1" wp14:anchorId="4A14FB59" wp14:editId="22F91E94">
              <wp:simplePos x="635" y="635"/>
              <wp:positionH relativeFrom="page">
                <wp:align>left</wp:align>
              </wp:positionH>
              <wp:positionV relativeFrom="page">
                <wp:align>bottom</wp:align>
              </wp:positionV>
              <wp:extent cx="2839720" cy="370205"/>
              <wp:effectExtent l="0" t="0" r="17780" b="0"/>
              <wp:wrapNone/>
              <wp:docPr id="1542621361"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70205"/>
                      </a:xfrm>
                      <a:prstGeom prst="rect">
                        <a:avLst/>
                      </a:prstGeom>
                      <a:noFill/>
                      <a:ln>
                        <a:noFill/>
                      </a:ln>
                    </wps:spPr>
                    <wps:txbx>
                      <w:txbxContent>
                        <w:p w14:paraId="2055469E" w14:textId="0282E834"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A14FB59"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kH8DwIAABsEAAAOAAAAZHJzL2Uyb0RvYy54bWysU8Fu2zAMvQ/YPwi6L3bcZW2NOEXWIsOA&#13;&#10;oC2QDj0rshQbkERBUmJnXz9KdpKu22nYRaZI+pF8fJrf9VqRg3C+BVPR6SSnRBgOdWt2Ff3xsvp0&#13;&#10;Q4kPzNRMgREVPQpP7xYfP8w7W4oCGlC1cARBjC87W9EmBFtmmeeN0MxPwAqDQQlOs4BXt8tqxzpE&#13;&#10;1yor8vxL1oGrrQMuvEfvwxCki4QvpeDhSUovAlEVxd5COl06t/HMFnNW7hyzTcvHNtg/dKFZa7Do&#13;&#10;GeqBBUb2rv0DSrfcgQcZJhx0BlK2XKQZcJpp/m6aTcOsSLMgOd6eafL/D5Y/Hjb22ZHQf4UeFxgJ&#13;&#10;6awvPTrjPL10On6xU4JxpPB4pk30gXB0FjdXt9cFhjjGrq7zIp9FmOzyt3U+fBOgSTQq6nAtiS12&#13;&#10;WPswpJ5SYjEDq1aptBplfnMgZvRklxajFfptP/a9hfqI4zgYNu0tX7VYc818eGYOV4ttolzDEx5S&#13;&#10;QVdRGC1KGnA//+aP+cg4RinpUCoVNahlStR3g5soZp/zPEor3dBwJ2ObjOltPotxs9f3gCqc4oOw&#13;&#10;PJkxOaiTKR3oV1TzMlbDEDMca1Z0ezLvwyBcfA1cLJcpCVVkWVibjeUROpIVmXzpX5mzI90BF/UI&#13;&#10;JzGx8h3rQ27809vlPiD3aSWR2IHNkW9UYFrq+FqixN/eU9blTS9+AQAA//8DAFBLAwQUAAYACAAA&#13;&#10;ACEAYGhwR90AAAAJAQAADwAAAGRycy9kb3ducmV2LnhtbEyPwU7DMBBE70j8g7VI3KhDKKFK41QV&#13;&#10;BcSVgARHJ97GUeN1iN02/H2XXuAy0mo0s/OK1eR6ccAxdJ4U3M4SEEiNNx21Cj7en28WIELUZHTv&#13;&#10;CRX8YIBVeXlR6Nz4I73hoYqt4BIKuVZgYxxyKUNj0ekw8wMSe1s/Oh35HFtpRn3kctfLNEky6XRH&#13;&#10;/MHqAR8tNrtq7xRkm5e1HT6zr+9tGl5D7Xex8k9KXV9NmyXLegki4hT/EvDLwPuh5GG135MJolfA&#13;&#10;NPGs7M3nDymIWsH94g5kWcj/BOUJAAD//wMAUEsBAi0AFAAGAAgAAAAhALaDOJL+AAAA4QEAABMA&#13;&#10;AAAAAAAAAAAAAAAAAAAAAFtDb250ZW50X1R5cGVzXS54bWxQSwECLQAUAAYACAAAACEAOP0h/9YA&#13;&#10;AACUAQAACwAAAAAAAAAAAAAAAAAvAQAAX3JlbHMvLnJlbHNQSwECLQAUAAYACAAAACEA/5JB/A8C&#13;&#10;AAAbBAAADgAAAAAAAAAAAAAAAAAuAgAAZHJzL2Uyb0RvYy54bWxQSwECLQAUAAYACAAAACEAYGhw&#13;&#10;R90AAAAJAQAADwAAAAAAAAAAAAAAAABpBAAAZHJzL2Rvd25yZXYueG1sUEsFBgAAAAAEAAQA8wAA&#13;&#10;AHMFAAAAAA==&#13;&#10;" filled="f" stroked="f">
              <v:textbox style="mso-fit-shape-to-text:t" inset="20pt,0,0,15pt">
                <w:txbxContent>
                  <w:p w14:paraId="2055469E" w14:textId="0282E834"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3326B" w14:textId="6A05833E" w:rsidR="00224B8B" w:rsidRDefault="00224B8B">
    <w:pPr>
      <w:pStyle w:val="Footer"/>
    </w:pPr>
    <w:r>
      <w:rPr>
        <w:noProof/>
      </w:rPr>
      <mc:AlternateContent>
        <mc:Choice Requires="wps">
          <w:drawing>
            <wp:anchor distT="0" distB="0" distL="0" distR="0" simplePos="0" relativeHeight="251660288" behindDoc="0" locked="0" layoutInCell="1" allowOverlap="1" wp14:anchorId="7088C028" wp14:editId="4EBFB9E0">
              <wp:simplePos x="914400" y="10058400"/>
              <wp:positionH relativeFrom="page">
                <wp:align>left</wp:align>
              </wp:positionH>
              <wp:positionV relativeFrom="page">
                <wp:align>bottom</wp:align>
              </wp:positionV>
              <wp:extent cx="2839720" cy="370205"/>
              <wp:effectExtent l="0" t="0" r="17780" b="0"/>
              <wp:wrapNone/>
              <wp:docPr id="1303605179" name="Text Box 3"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70205"/>
                      </a:xfrm>
                      <a:prstGeom prst="rect">
                        <a:avLst/>
                      </a:prstGeom>
                      <a:noFill/>
                      <a:ln>
                        <a:noFill/>
                      </a:ln>
                    </wps:spPr>
                    <wps:txbx>
                      <w:txbxContent>
                        <w:p w14:paraId="77FA5922" w14:textId="5A3A5C05"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88C028" id="_x0000_t202" coordsize="21600,21600" o:spt="202" path="m,l,21600r21600,l21600,xe">
              <v:stroke joinstyle="miter"/>
              <v:path gradientshapeok="t" o:connecttype="rect"/>
            </v:shapetype>
            <v:shape id="Text Box 3" o:spid="_x0000_s1027" type="#_x0000_t202" alt="LUT Group Confidential - Other information (3Y)" style="position:absolute;margin-left:0;margin-top:0;width:223.6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xFF2EgIAACIEAAAOAAAAZHJzL2Uyb0RvYy54bWysU8tu2zAQvBfoPxC815KVukkEy4GbwEUB&#13;&#10;IwngFDlTFGkJILkESVtyv75Lyo807anohVrurvYxM5zfDVqRvXC+A1PR6SSnRBgOTWe2Ff3xsvp0&#13;&#10;Q4kPzDRMgREVPQhP7xYfP8x7W4oCWlCNcASLGF/2tqJtCLbMMs9boZmfgBUGgxKcZgGvbps1jvVY&#13;&#10;XausyPMvWQ+usQ648B69D2OQLlJ9KQUPT1J6EYiqKM4W0unSWcczW8xZuXXMth0/jsH+YQrNOoNN&#13;&#10;z6UeWGBk57o/SumOO/Agw4SDzkDKjou0A24zzd9ts2mZFWkXBMfbM0z+/5Xlj/uNfXYkDF9hQAIj&#13;&#10;IL31pUdn3GeQTscvTkowjhAezrCJIRCOzuLm6va6wBDH2NV1XuSzWCa7/G2dD98EaBKNijqkJaHF&#13;&#10;9msfxtRTSmxmYNUplahR5jcH1oye7DJitMJQD6Rr3oxfQ3PArRyMhHvLVx22XjMfnplDhnFaVG14&#13;&#10;wkMq6CsKR4uSFtzPv/ljPgKPUUp6VExFDUqaEvXdICHF7HOeR4WlGxruZNTJmN7msxg3O30PKMYp&#13;&#10;vgvLkxmTgzqZ0oF+RVEvYzcMMcOxZ0Xrk3kfRv3io+BiuUxJKCbLwtpsLI+lI2YR0JfhlTl7RD0g&#13;&#10;X49w0hQr34E/5sY/vV3uAlKQmIn4jmgeYUchJm6PjyYq/e09ZV2e9uIXAAAA//8DAFBLAwQUAAYA&#13;&#10;CAAAACEAYGhwR90AAAAJAQAADwAAAGRycy9kb3ducmV2LnhtbEyPwU7DMBBE70j8g7VI3KhDKKFK&#13;&#10;41QVBcSVgARHJ97GUeN1iN02/H2XXuAy0mo0s/OK1eR6ccAxdJ4U3M4SEEiNNx21Cj7en28WIELU&#13;&#10;ZHTvCRX8YIBVeXlR6Nz4I73hoYqt4BIKuVZgYxxyKUNj0ekw8wMSe1s/Oh35HFtpRn3kctfLNEky&#13;&#10;6XRH/MHqAR8tNrtq7xRkm5e1HT6zr+9tGl5D7Xex8k9KXV9NmyXLegki4hT/EvDLwPuh5GG135MJ&#13;&#10;olfANPGs7M3nDymIWsH94g5kWcj/BOUJAAD//wMAUEsBAi0AFAAGAAgAAAAhALaDOJL+AAAA4QEA&#13;&#10;ABMAAAAAAAAAAAAAAAAAAAAAAFtDb250ZW50X1R5cGVzXS54bWxQSwECLQAUAAYACAAAACEAOP0h&#13;&#10;/9YAAACUAQAACwAAAAAAAAAAAAAAAAAvAQAAX3JlbHMvLnJlbHNQSwECLQAUAAYACAAAACEAKMRR&#13;&#10;dhICAAAiBAAADgAAAAAAAAAAAAAAAAAuAgAAZHJzL2Uyb0RvYy54bWxQSwECLQAUAAYACAAAACEA&#13;&#10;YGhwR90AAAAJAQAADwAAAAAAAAAAAAAAAABsBAAAZHJzL2Rvd25yZXYueG1sUEsFBgAAAAAEAAQA&#13;&#10;8wAAAHYFAAAAAA==&#13;&#10;" filled="f" stroked="f">
              <v:textbox style="mso-fit-shape-to-text:t" inset="20pt,0,0,15pt">
                <w:txbxContent>
                  <w:p w14:paraId="77FA5922" w14:textId="5A3A5C05"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EBD060" w14:textId="534E9A1B" w:rsidR="00224B8B" w:rsidRDefault="00224B8B">
    <w:pPr>
      <w:pStyle w:val="Footer"/>
    </w:pPr>
    <w:r>
      <w:rPr>
        <w:noProof/>
      </w:rPr>
      <mc:AlternateContent>
        <mc:Choice Requires="wps">
          <w:drawing>
            <wp:anchor distT="0" distB="0" distL="0" distR="0" simplePos="0" relativeHeight="251658240" behindDoc="0" locked="0" layoutInCell="1" allowOverlap="1" wp14:anchorId="097AD481" wp14:editId="6941F892">
              <wp:simplePos x="635" y="635"/>
              <wp:positionH relativeFrom="page">
                <wp:align>left</wp:align>
              </wp:positionH>
              <wp:positionV relativeFrom="page">
                <wp:align>bottom</wp:align>
              </wp:positionV>
              <wp:extent cx="2839720" cy="370205"/>
              <wp:effectExtent l="0" t="0" r="17780" b="0"/>
              <wp:wrapNone/>
              <wp:docPr id="1873018006"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70205"/>
                      </a:xfrm>
                      <a:prstGeom prst="rect">
                        <a:avLst/>
                      </a:prstGeom>
                      <a:noFill/>
                      <a:ln>
                        <a:noFill/>
                      </a:ln>
                    </wps:spPr>
                    <wps:txbx>
                      <w:txbxContent>
                        <w:p w14:paraId="7959F953" w14:textId="0BBED1BA"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97AD481" id="_x0000_t202" coordsize="21600,21600" o:spt="202" path="m,l,21600r21600,l21600,xe">
              <v:stroke joinstyle="miter"/>
              <v:path gradientshapeok="t" o:connecttype="rect"/>
            </v:shapetype>
            <v:shape id="Text Box 1" o:spid="_x0000_s1028" type="#_x0000_t202" alt="LUT Group Confidential - Other information (3Y)" style="position:absolute;margin-left:0;margin-top:0;width:223.6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UqI0EwIAACIEAAAOAAAAZHJzL2Uyb0RvYy54bWysU01v2zAMvQ/YfxB0X+y4y9oacYqsRYYB&#13;&#10;QVsgHXpWZCk2IImCpMTOfv0oOU66bqdhF5kiaX689zS/67UiB+F8C6ai00lOiTAc6tbsKvrjZfXp&#13;&#10;hhIfmKmZAiMqehSe3i0+fph3thQFNKBq4QgWMb7sbEWbEGyZZZ43QjM/ASsMBiU4zQJe3S6rHeuw&#13;&#10;ulZZkedfsg5cbR1w4T16H4YgXaT6UgoenqT0IhBVUZwtpNOlcxvPbDFn5c4x27T8NAb7hyk0aw02&#13;&#10;PZd6YIGRvWv/KKVb7sCDDBMOOgMpWy7SDrjNNH+3zaZhVqRdEBxvzzD5/1eWPx429tmR0H+FHgmM&#13;&#10;gHTWlx6dcZ9eOh2/OCnBOEJ4PMMm+kA4Ooubq9vrAkMcY1fXeZHPYpns8rd1PnwToEk0KuqQloQW&#13;&#10;O6x9GFLHlNjMwKpVKlGjzG8OrBk92WXEaIV+25O2xknG8bdQH3ErBwPh3vJVi63XzIdn5pBhnBZV&#13;&#10;G57wkAq6isLJoqQB9/Nv/piPwGOUkg4VU1GDkqZEfTdISDH7nOdRYemGhhuNbTKmt/ksxs1e3wOK&#13;&#10;cYrvwvJkxuSgRlM60K8o6mXshiFmOPas6HY078OgX3wUXCyXKQnFZFlYm43lsXTELAL60r8yZ0+o&#13;&#10;B+TrEUZNsfId+ENu/NPb5T4gBYmZiO+A5gl2FGLi9vRootLf3lPW5WkvfgEAAP//AwBQSwMEFAAG&#13;&#10;AAgAAAAhAGBocEfdAAAACQEAAA8AAABkcnMvZG93bnJldi54bWxMj8FOwzAQRO9I/IO1SNyoQyih&#13;&#10;SuNUFQXElYAERyfexlHjdYjdNvx9l17gMtJqNLPzitXkenHAMXSeFNzOEhBIjTcdtQo+3p9vFiBC&#13;&#10;1GR07wkV/GCAVXl5Uejc+CO94aGKreASCrlWYGMccilDY9HpMPMDEntbPzod+RxbaUZ95HLXyzRJ&#13;&#10;Mul0R/zB6gEfLTa7au8UZJuXtR0+s6/vbRpeQ+13sfJPSl1fTZsly3oJIuIU/xLwy8D7oeRhtd+T&#13;&#10;CaJXwDTxrOzN5w8piFrB/eIOZFnI/wTlCQAA//8DAFBLAQItABQABgAIAAAAIQC2gziS/gAAAOEB&#13;&#10;AAATAAAAAAAAAAAAAAAAAAAAAABbQ29udGVudF9UeXBlc10ueG1sUEsBAi0AFAAGAAgAAAAhADj9&#13;&#10;If/WAAAAlAEAAAsAAAAAAAAAAAAAAAAALwEAAF9yZWxzLy5yZWxzUEsBAi0AFAAGAAgAAAAhAHlS&#13;&#10;ojQTAgAAIgQAAA4AAAAAAAAAAAAAAAAALgIAAGRycy9lMm9Eb2MueG1sUEsBAi0AFAAGAAgAAAAh&#13;&#10;AGBocEfdAAAACQEAAA8AAAAAAAAAAAAAAAAAbQQAAGRycy9kb3ducmV2LnhtbFBLBQYAAAAABAAE&#13;&#10;APMAAAB3BQAAAAA=&#13;&#10;" filled="f" stroked="f">
              <v:textbox style="mso-fit-shape-to-text:t" inset="20pt,0,0,15pt">
                <w:txbxContent>
                  <w:p w14:paraId="7959F953" w14:textId="0BBED1BA"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697BF9" w14:textId="77777777" w:rsidR="0021390E" w:rsidRDefault="0021390E" w:rsidP="00224B8B">
      <w:pPr>
        <w:spacing w:after="0" w:line="240" w:lineRule="auto"/>
      </w:pPr>
      <w:r>
        <w:separator/>
      </w:r>
    </w:p>
  </w:footnote>
  <w:footnote w:type="continuationSeparator" w:id="0">
    <w:p w14:paraId="286E20FD" w14:textId="77777777" w:rsidR="0021390E" w:rsidRDefault="0021390E" w:rsidP="00224B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4D2BCF"/>
    <w:multiLevelType w:val="hybridMultilevel"/>
    <w:tmpl w:val="0F5A2E04"/>
    <w:lvl w:ilvl="0" w:tplc="7AC43412">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6864670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onja Hyrynsalmi (LUT)">
    <w15:presenceInfo w15:providerId="AD" w15:userId="S::Sonja.Hyrynsalmi@lut.fi::a94bb68e-8332-4ef9-b301-69e0851a9e7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B8B"/>
    <w:rsid w:val="0001042E"/>
    <w:rsid w:val="00012D1E"/>
    <w:rsid w:val="00057E90"/>
    <w:rsid w:val="000B4073"/>
    <w:rsid w:val="0013254B"/>
    <w:rsid w:val="0014119B"/>
    <w:rsid w:val="001A02C1"/>
    <w:rsid w:val="001A4D53"/>
    <w:rsid w:val="001D0D18"/>
    <w:rsid w:val="0021390E"/>
    <w:rsid w:val="00224B8B"/>
    <w:rsid w:val="00273A2D"/>
    <w:rsid w:val="00313251"/>
    <w:rsid w:val="003F3D0A"/>
    <w:rsid w:val="00460D26"/>
    <w:rsid w:val="004C6D9D"/>
    <w:rsid w:val="0052091C"/>
    <w:rsid w:val="00540C3D"/>
    <w:rsid w:val="005551AB"/>
    <w:rsid w:val="00595697"/>
    <w:rsid w:val="005C172A"/>
    <w:rsid w:val="005D23DD"/>
    <w:rsid w:val="00622997"/>
    <w:rsid w:val="00652B8E"/>
    <w:rsid w:val="00676BE7"/>
    <w:rsid w:val="007232E6"/>
    <w:rsid w:val="0073159F"/>
    <w:rsid w:val="007429C1"/>
    <w:rsid w:val="0084047C"/>
    <w:rsid w:val="008E0FC2"/>
    <w:rsid w:val="009150F2"/>
    <w:rsid w:val="00AA6D3E"/>
    <w:rsid w:val="00B431CB"/>
    <w:rsid w:val="00B77DB9"/>
    <w:rsid w:val="00C01B4F"/>
    <w:rsid w:val="00C2414F"/>
    <w:rsid w:val="00C24D82"/>
    <w:rsid w:val="00CA0E12"/>
    <w:rsid w:val="00CE0761"/>
    <w:rsid w:val="00D33FF4"/>
    <w:rsid w:val="00D5433C"/>
    <w:rsid w:val="00DD6E3C"/>
    <w:rsid w:val="00E04775"/>
    <w:rsid w:val="00E27610"/>
    <w:rsid w:val="00E35635"/>
    <w:rsid w:val="00EA120A"/>
    <w:rsid w:val="00EA5D2A"/>
    <w:rsid w:val="00EB6A72"/>
    <w:rsid w:val="00F12C6D"/>
    <w:rsid w:val="00F617FF"/>
    <w:rsid w:val="00F85AFD"/>
  </w:rsids>
  <m:mathPr>
    <m:mathFont m:val="Cambria Math"/>
    <m:brkBin m:val="before"/>
    <m:brkBinSub m:val="--"/>
    <m:smallFrac m:val="0"/>
    <m:dispDef/>
    <m:lMargin m:val="0"/>
    <m:rMargin m:val="0"/>
    <m:defJc m:val="centerGroup"/>
    <m:wrapIndent m:val="1440"/>
    <m:intLim m:val="subSup"/>
    <m:naryLim m:val="undOvr"/>
  </m:mathPr>
  <w:themeFontLang w:val="fi-F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7556"/>
  <w15:chartTrackingRefBased/>
  <w15:docId w15:val="{CA5B95AA-25B6-4FD8-98A5-90BBD2603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4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4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4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4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4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4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4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4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4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4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4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B8B"/>
    <w:rPr>
      <w:rFonts w:eastAsiaTheme="majorEastAsia" w:cstheme="majorBidi"/>
      <w:color w:val="272727" w:themeColor="text1" w:themeTint="D8"/>
    </w:rPr>
  </w:style>
  <w:style w:type="paragraph" w:styleId="Title">
    <w:name w:val="Title"/>
    <w:basedOn w:val="Normal"/>
    <w:next w:val="Normal"/>
    <w:link w:val="TitleChar"/>
    <w:uiPriority w:val="10"/>
    <w:qFormat/>
    <w:rsid w:val="00224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B8B"/>
    <w:pPr>
      <w:spacing w:before="160"/>
      <w:jc w:val="center"/>
    </w:pPr>
    <w:rPr>
      <w:i/>
      <w:iCs/>
      <w:color w:val="404040" w:themeColor="text1" w:themeTint="BF"/>
    </w:rPr>
  </w:style>
  <w:style w:type="character" w:customStyle="1" w:styleId="QuoteChar">
    <w:name w:val="Quote Char"/>
    <w:basedOn w:val="DefaultParagraphFont"/>
    <w:link w:val="Quote"/>
    <w:uiPriority w:val="29"/>
    <w:rsid w:val="00224B8B"/>
    <w:rPr>
      <w:i/>
      <w:iCs/>
      <w:color w:val="404040" w:themeColor="text1" w:themeTint="BF"/>
    </w:rPr>
  </w:style>
  <w:style w:type="paragraph" w:styleId="ListParagraph">
    <w:name w:val="List Paragraph"/>
    <w:basedOn w:val="Normal"/>
    <w:uiPriority w:val="34"/>
    <w:qFormat/>
    <w:rsid w:val="00224B8B"/>
    <w:pPr>
      <w:ind w:left="720"/>
      <w:contextualSpacing/>
    </w:pPr>
  </w:style>
  <w:style w:type="character" w:styleId="IntenseEmphasis">
    <w:name w:val="Intense Emphasis"/>
    <w:basedOn w:val="DefaultParagraphFont"/>
    <w:uiPriority w:val="21"/>
    <w:qFormat/>
    <w:rsid w:val="00224B8B"/>
    <w:rPr>
      <w:i/>
      <w:iCs/>
      <w:color w:val="0F4761" w:themeColor="accent1" w:themeShade="BF"/>
    </w:rPr>
  </w:style>
  <w:style w:type="paragraph" w:styleId="IntenseQuote">
    <w:name w:val="Intense Quote"/>
    <w:basedOn w:val="Normal"/>
    <w:next w:val="Normal"/>
    <w:link w:val="IntenseQuoteChar"/>
    <w:uiPriority w:val="30"/>
    <w:qFormat/>
    <w:rsid w:val="00224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4B8B"/>
    <w:rPr>
      <w:i/>
      <w:iCs/>
      <w:color w:val="0F4761" w:themeColor="accent1" w:themeShade="BF"/>
    </w:rPr>
  </w:style>
  <w:style w:type="character" w:styleId="IntenseReference">
    <w:name w:val="Intense Reference"/>
    <w:basedOn w:val="DefaultParagraphFont"/>
    <w:uiPriority w:val="32"/>
    <w:qFormat/>
    <w:rsid w:val="00224B8B"/>
    <w:rPr>
      <w:b/>
      <w:bCs/>
      <w:smallCaps/>
      <w:color w:val="0F4761" w:themeColor="accent1" w:themeShade="BF"/>
      <w:spacing w:val="5"/>
    </w:rPr>
  </w:style>
  <w:style w:type="character" w:styleId="CommentReference">
    <w:name w:val="annotation reference"/>
    <w:basedOn w:val="DefaultParagraphFont"/>
    <w:uiPriority w:val="99"/>
    <w:semiHidden/>
    <w:unhideWhenUsed/>
    <w:rsid w:val="00224B8B"/>
    <w:rPr>
      <w:sz w:val="16"/>
      <w:szCs w:val="16"/>
    </w:rPr>
  </w:style>
  <w:style w:type="paragraph" w:styleId="CommentText">
    <w:name w:val="annotation text"/>
    <w:basedOn w:val="Normal"/>
    <w:link w:val="CommentTextChar"/>
    <w:uiPriority w:val="99"/>
    <w:unhideWhenUsed/>
    <w:rsid w:val="00224B8B"/>
    <w:pPr>
      <w:spacing w:line="240" w:lineRule="auto"/>
    </w:pPr>
    <w:rPr>
      <w:sz w:val="20"/>
      <w:szCs w:val="20"/>
    </w:rPr>
  </w:style>
  <w:style w:type="character" w:customStyle="1" w:styleId="CommentTextChar">
    <w:name w:val="Comment Text Char"/>
    <w:basedOn w:val="DefaultParagraphFont"/>
    <w:link w:val="CommentText"/>
    <w:uiPriority w:val="99"/>
    <w:rsid w:val="00224B8B"/>
    <w:rPr>
      <w:sz w:val="20"/>
      <w:szCs w:val="20"/>
    </w:rPr>
  </w:style>
  <w:style w:type="paragraph" w:styleId="CommentSubject">
    <w:name w:val="annotation subject"/>
    <w:basedOn w:val="CommentText"/>
    <w:next w:val="CommentText"/>
    <w:link w:val="CommentSubjectChar"/>
    <w:uiPriority w:val="99"/>
    <w:semiHidden/>
    <w:unhideWhenUsed/>
    <w:rsid w:val="00224B8B"/>
    <w:rPr>
      <w:b/>
      <w:bCs/>
    </w:rPr>
  </w:style>
  <w:style w:type="character" w:customStyle="1" w:styleId="CommentSubjectChar">
    <w:name w:val="Comment Subject Char"/>
    <w:basedOn w:val="CommentTextChar"/>
    <w:link w:val="CommentSubject"/>
    <w:uiPriority w:val="99"/>
    <w:semiHidden/>
    <w:rsid w:val="00224B8B"/>
    <w:rPr>
      <w:b/>
      <w:bCs/>
      <w:sz w:val="20"/>
      <w:szCs w:val="20"/>
    </w:rPr>
  </w:style>
  <w:style w:type="paragraph" w:styleId="Footer">
    <w:name w:val="footer"/>
    <w:basedOn w:val="Normal"/>
    <w:link w:val="FooterChar"/>
    <w:uiPriority w:val="99"/>
    <w:unhideWhenUsed/>
    <w:rsid w:val="00224B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4B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306014c-c088-4a50-b503-4830bda7971c}" enabled="1" method="Standard" siteId="{9d97530e-8f27-4137-a2a9-5cb4dcf26f2e}" contentBits="2"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12</Pages>
  <Words>1261</Words>
  <Characters>7194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Hyrynsalmi (LUT)</dc:creator>
  <cp:keywords/>
  <dc:description/>
  <cp:lastModifiedBy>Hyechan Shin</cp:lastModifiedBy>
  <cp:revision>6</cp:revision>
  <cp:lastPrinted>2026-09-22T15:52:00Z</cp:lastPrinted>
  <dcterms:created xsi:type="dcterms:W3CDTF">2026-09-22T15:52:00Z</dcterms:created>
  <dcterms:modified xsi:type="dcterms:W3CDTF">2026-09-23T10:48:00Z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6fa3fc96,5bf288b1,4db36fbb</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GrammarlyDocumentId">
    <vt:lpwstr>9adc7481cdb20f6f35d4396cb8ca6da3e7bc9db4dd1898f2622b4ce80ab3437b</vt:lpwstr>
  </property>
</Properties>
</file>