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BB71" w14:textId="77777777" w:rsidR="000F1ECE" w:rsidRPr="00E122AD" w:rsidRDefault="000F1ECE" w:rsidP="000F1ECE">
      <w:pPr>
        <w:jc w:val="center"/>
        <w:rPr>
          <w:b/>
          <w:sz w:val="28"/>
          <w:lang w:val="en-US"/>
        </w:rPr>
      </w:pPr>
      <w:r w:rsidRPr="00E122AD">
        <w:rPr>
          <w:b/>
          <w:sz w:val="28"/>
          <w:lang w:val="en-US"/>
        </w:rPr>
        <w:t>Northwestern University</w:t>
      </w:r>
    </w:p>
    <w:p w14:paraId="3DB3E4CA" w14:textId="078CB71D" w:rsidR="000F1ECE" w:rsidRPr="00E122AD" w:rsidRDefault="000F1ECE" w:rsidP="000F1ECE">
      <w:pPr>
        <w:jc w:val="center"/>
        <w:rPr>
          <w:b/>
          <w:sz w:val="28"/>
          <w:lang w:val="en-US"/>
        </w:rPr>
      </w:pPr>
      <w:r w:rsidRPr="00E122AD">
        <w:rPr>
          <w:b/>
          <w:sz w:val="28"/>
          <w:lang w:val="en-US"/>
        </w:rPr>
        <w:t>CS–310 Scalable Software Architecture</w:t>
      </w:r>
      <w:r w:rsidR="00C17B48">
        <w:rPr>
          <w:b/>
          <w:sz w:val="28"/>
          <w:lang w:val="en-US"/>
        </w:rPr>
        <w:t xml:space="preserve">: </w:t>
      </w:r>
      <w:r w:rsidRPr="00E122AD">
        <w:rPr>
          <w:b/>
          <w:sz w:val="28"/>
          <w:lang w:val="en-US"/>
        </w:rPr>
        <w:t>Final Project</w:t>
      </w:r>
    </w:p>
    <w:p w14:paraId="2585F73D" w14:textId="77777777" w:rsidR="000F1ECE" w:rsidRPr="00E122AD" w:rsidRDefault="000F1ECE" w:rsidP="000F1ECE">
      <w:pPr>
        <w:rPr>
          <w:b/>
          <w:sz w:val="28"/>
          <w:lang w:val="en-US"/>
        </w:rPr>
      </w:pPr>
    </w:p>
    <w:p w14:paraId="58A1D0B4" w14:textId="53D5988A" w:rsidR="000F1ECE" w:rsidRPr="00E122AD" w:rsidRDefault="000F1ECE" w:rsidP="000F1ECE">
      <w:pPr>
        <w:rPr>
          <w:b/>
          <w:szCs w:val="22"/>
          <w:lang w:val="en-US"/>
        </w:rPr>
      </w:pPr>
      <w:r w:rsidRPr="00E122AD">
        <w:rPr>
          <w:b/>
          <w:szCs w:val="22"/>
          <w:lang w:val="en-US"/>
        </w:rPr>
        <w:t xml:space="preserve">Team: </w:t>
      </w:r>
      <w:r w:rsidR="00E122AD" w:rsidRPr="00E122AD">
        <w:rPr>
          <w:b/>
          <w:szCs w:val="22"/>
          <w:lang w:val="en-US"/>
        </w:rPr>
        <w:t>MLDS-Lambda-ANS</w:t>
      </w:r>
    </w:p>
    <w:p w14:paraId="335886BE" w14:textId="7C152081" w:rsidR="000F1ECE" w:rsidRPr="00E122AD" w:rsidRDefault="000F1ECE" w:rsidP="000F1ECE">
      <w:pPr>
        <w:rPr>
          <w:bCs/>
          <w:szCs w:val="22"/>
          <w:lang w:val="en-US"/>
        </w:rPr>
      </w:pPr>
      <w:r w:rsidRPr="00E122AD">
        <w:rPr>
          <w:bCs/>
          <w:szCs w:val="22"/>
          <w:lang w:val="en-US"/>
        </w:rPr>
        <w:t xml:space="preserve">Hye Won Hwang – </w:t>
      </w:r>
      <w:proofErr w:type="gramStart"/>
      <w:r w:rsidRPr="00E122AD">
        <w:rPr>
          <w:bCs/>
          <w:szCs w:val="22"/>
          <w:lang w:val="en-US"/>
        </w:rPr>
        <w:t>hwh0745</w:t>
      </w:r>
      <w:proofErr w:type="gramEnd"/>
    </w:p>
    <w:p w14:paraId="00B4338F" w14:textId="2B3BB2E5" w:rsidR="000F1ECE" w:rsidRPr="00E122AD" w:rsidRDefault="000F1ECE" w:rsidP="000F1ECE">
      <w:pPr>
        <w:rPr>
          <w:bCs/>
          <w:szCs w:val="22"/>
        </w:rPr>
      </w:pPr>
      <w:r w:rsidRPr="00E122AD">
        <w:rPr>
          <w:bCs/>
          <w:szCs w:val="22"/>
        </w:rPr>
        <w:t>Alejandra Lelo de Larrea Ibarra – ali8110</w:t>
      </w:r>
    </w:p>
    <w:p w14:paraId="1449A93E" w14:textId="561E8E06" w:rsidR="000F1ECE" w:rsidRPr="00E122AD" w:rsidRDefault="000F1ECE" w:rsidP="000F1ECE">
      <w:pPr>
        <w:rPr>
          <w:bCs/>
          <w:szCs w:val="22"/>
        </w:rPr>
      </w:pPr>
      <w:proofErr w:type="spellStart"/>
      <w:r w:rsidRPr="00E122AD">
        <w:rPr>
          <w:bCs/>
          <w:szCs w:val="22"/>
        </w:rPr>
        <w:t>Sharika</w:t>
      </w:r>
      <w:proofErr w:type="spellEnd"/>
      <w:r w:rsidRPr="00E122AD">
        <w:rPr>
          <w:bCs/>
          <w:szCs w:val="22"/>
        </w:rPr>
        <w:t xml:space="preserve"> </w:t>
      </w:r>
      <w:proofErr w:type="spellStart"/>
      <w:r w:rsidRPr="00E122AD">
        <w:rPr>
          <w:bCs/>
          <w:szCs w:val="22"/>
        </w:rPr>
        <w:t>Mahadevan</w:t>
      </w:r>
      <w:proofErr w:type="spellEnd"/>
      <w:r w:rsidRPr="00E122AD">
        <w:rPr>
          <w:bCs/>
          <w:szCs w:val="22"/>
        </w:rPr>
        <w:t xml:space="preserve"> – smv7369</w:t>
      </w:r>
    </w:p>
    <w:p w14:paraId="55561CB9" w14:textId="77777777" w:rsidR="000F1ECE" w:rsidRDefault="000F1ECE" w:rsidP="000F1ECE">
      <w:pPr>
        <w:rPr>
          <w:b/>
          <w:color w:val="7030A0"/>
          <w:sz w:val="32"/>
          <w:szCs w:val="28"/>
        </w:rPr>
      </w:pPr>
    </w:p>
    <w:p w14:paraId="3D7F566B" w14:textId="3BF16F55" w:rsidR="000F1ECE" w:rsidRDefault="00E122AD" w:rsidP="000F1ECE">
      <w:pPr>
        <w:rPr>
          <w:b/>
          <w:color w:val="7030A0"/>
          <w:sz w:val="32"/>
          <w:szCs w:val="28"/>
          <w:lang w:val="en-US"/>
        </w:rPr>
      </w:pPr>
      <w:r w:rsidRPr="00E122AD">
        <w:rPr>
          <w:b/>
          <w:color w:val="7030A0"/>
          <w:sz w:val="32"/>
          <w:szCs w:val="28"/>
          <w:lang w:val="en-US"/>
        </w:rPr>
        <w:t>Rental Wi</w:t>
      </w:r>
      <w:r>
        <w:rPr>
          <w:b/>
          <w:color w:val="7030A0"/>
          <w:sz w:val="32"/>
          <w:szCs w:val="28"/>
          <w:lang w:val="en-US"/>
        </w:rPr>
        <w:t xml:space="preserve">zard App </w:t>
      </w:r>
    </w:p>
    <w:p w14:paraId="19F2DC53" w14:textId="77777777" w:rsidR="00E122AD" w:rsidRPr="00E122AD" w:rsidRDefault="00E122AD" w:rsidP="000F1ECE">
      <w:pPr>
        <w:rPr>
          <w:b/>
          <w:color w:val="7030A0"/>
          <w:sz w:val="32"/>
          <w:szCs w:val="28"/>
          <w:lang w:val="en-US"/>
        </w:rPr>
      </w:pPr>
    </w:p>
    <w:p w14:paraId="6DE12D7D" w14:textId="3143D8A2" w:rsidR="000F1ECE" w:rsidRPr="000F1ECE" w:rsidRDefault="000F1ECE" w:rsidP="00E122AD">
      <w:pPr>
        <w:jc w:val="both"/>
        <w:rPr>
          <w:rFonts w:ascii="Calibri" w:eastAsia="Times New Roman" w:hAnsi="Calibri" w:cs="Calibri"/>
          <w:kern w:val="0"/>
          <w:sz w:val="22"/>
          <w:szCs w:val="22"/>
          <w:lang w:val="en-US" w:eastAsia="es-MX"/>
          <w14:ligatures w14:val="none"/>
        </w:rPr>
      </w:pPr>
      <w:r w:rsidRPr="000F1ECE">
        <w:rPr>
          <w:rFonts w:ascii="Calibri" w:eastAsia="Times New Roman" w:hAnsi="Calibri" w:cs="Calibri"/>
          <w:color w:val="0F0F0F"/>
          <w:kern w:val="0"/>
          <w:sz w:val="22"/>
          <w:szCs w:val="22"/>
          <w:lang w:val="en-US" w:eastAsia="es-MX"/>
          <w14:ligatures w14:val="none"/>
        </w:rPr>
        <w:t>When you want to rent an apartment and place it on an apartment rental website like Zillow you have at least two problems: figure out</w:t>
      </w:r>
      <w:r w:rsidR="00BA51FA">
        <w:rPr>
          <w:rFonts w:ascii="Calibri" w:eastAsia="Times New Roman" w:hAnsi="Calibri" w:cs="Calibri"/>
          <w:color w:val="0F0F0F"/>
          <w:kern w:val="0"/>
          <w:sz w:val="22"/>
          <w:szCs w:val="22"/>
          <w:lang w:val="en-US" w:eastAsia="es-MX"/>
          <w14:ligatures w14:val="none"/>
        </w:rPr>
        <w:t xml:space="preserve"> </w:t>
      </w:r>
      <w:r w:rsidRPr="000F1ECE">
        <w:rPr>
          <w:rFonts w:ascii="Calibri" w:eastAsia="Times New Roman" w:hAnsi="Calibri" w:cs="Calibri"/>
          <w:color w:val="0F0F0F"/>
          <w:kern w:val="0"/>
          <w:sz w:val="22"/>
          <w:szCs w:val="22"/>
          <w:lang w:val="en-US" w:eastAsia="es-MX"/>
          <w14:ligatures w14:val="none"/>
        </w:rPr>
        <w:t xml:space="preserve">the price at which you want to rent the apartment and write an eye-catching description for the </w:t>
      </w:r>
      <w:r w:rsidR="00E122AD" w:rsidRPr="00814E4D">
        <w:rPr>
          <w:rFonts w:ascii="Calibri" w:eastAsia="Times New Roman" w:hAnsi="Calibri" w:cs="Calibri"/>
          <w:color w:val="0F0F0F"/>
          <w:kern w:val="0"/>
          <w:sz w:val="22"/>
          <w:szCs w:val="22"/>
          <w:lang w:val="en-US" w:eastAsia="es-MX"/>
          <w14:ligatures w14:val="none"/>
        </w:rPr>
        <w:t>announcement</w:t>
      </w:r>
      <w:r w:rsidRPr="000F1ECE">
        <w:rPr>
          <w:rFonts w:ascii="Calibri" w:eastAsia="Times New Roman" w:hAnsi="Calibri" w:cs="Calibri"/>
          <w:color w:val="0F0F0F"/>
          <w:kern w:val="0"/>
          <w:sz w:val="22"/>
          <w:szCs w:val="22"/>
          <w:lang w:val="en-US" w:eastAsia="es-MX"/>
          <w14:ligatures w14:val="none"/>
        </w:rPr>
        <w:t xml:space="preserve">. </w:t>
      </w:r>
      <w:r w:rsidR="00E122AD" w:rsidRPr="00814E4D">
        <w:rPr>
          <w:rFonts w:ascii="Calibri" w:eastAsia="Times New Roman" w:hAnsi="Calibri" w:cs="Calibri"/>
          <w:color w:val="0F0F0F"/>
          <w:kern w:val="0"/>
          <w:sz w:val="22"/>
          <w:szCs w:val="22"/>
          <w:lang w:val="en-US" w:eastAsia="es-MX"/>
          <w14:ligatures w14:val="none"/>
        </w:rPr>
        <w:t xml:space="preserve">The </w:t>
      </w:r>
      <w:r w:rsidR="00E122AD" w:rsidRPr="00814E4D">
        <w:rPr>
          <w:rFonts w:ascii="Calibri" w:eastAsia="Times New Roman" w:hAnsi="Calibri" w:cs="Calibri"/>
          <w:b/>
          <w:bCs/>
          <w:color w:val="0F0F0F"/>
          <w:kern w:val="0"/>
          <w:sz w:val="22"/>
          <w:szCs w:val="22"/>
          <w:lang w:val="en-US" w:eastAsia="es-MX"/>
          <w14:ligatures w14:val="none"/>
        </w:rPr>
        <w:t xml:space="preserve">Rental Wizard App </w:t>
      </w:r>
      <w:r w:rsidRPr="000F1ECE">
        <w:rPr>
          <w:rFonts w:ascii="Calibri" w:eastAsia="Times New Roman" w:hAnsi="Calibri" w:cs="Calibri"/>
          <w:color w:val="0F0F0F"/>
          <w:kern w:val="0"/>
          <w:sz w:val="22"/>
          <w:szCs w:val="22"/>
          <w:lang w:val="en-US" w:eastAsia="es-MX"/>
          <w14:ligatures w14:val="none"/>
        </w:rPr>
        <w:t>will help customers to get a fair rental price and a captivating description leveraging machine learning</w:t>
      </w:r>
      <w:r w:rsidR="00E122AD" w:rsidRPr="00814E4D">
        <w:rPr>
          <w:rFonts w:ascii="Calibri" w:eastAsia="Times New Roman" w:hAnsi="Calibri" w:cs="Calibri"/>
          <w:color w:val="0F0F0F"/>
          <w:kern w:val="0"/>
          <w:sz w:val="22"/>
          <w:szCs w:val="22"/>
          <w:lang w:val="en-US" w:eastAsia="es-MX"/>
          <w14:ligatures w14:val="none"/>
        </w:rPr>
        <w:t xml:space="preserve"> (ML)</w:t>
      </w:r>
      <w:r w:rsidRPr="000F1ECE">
        <w:rPr>
          <w:rFonts w:ascii="Calibri" w:eastAsia="Times New Roman" w:hAnsi="Calibri" w:cs="Calibri"/>
          <w:color w:val="0F0F0F"/>
          <w:kern w:val="0"/>
          <w:sz w:val="22"/>
          <w:szCs w:val="22"/>
          <w:lang w:val="en-US" w:eastAsia="es-MX"/>
          <w14:ligatures w14:val="none"/>
        </w:rPr>
        <w:t>, Generative AI and AWS services. </w:t>
      </w:r>
    </w:p>
    <w:p w14:paraId="729B058D" w14:textId="77777777" w:rsidR="000F1ECE" w:rsidRPr="000F1ECE" w:rsidRDefault="000F1ECE" w:rsidP="00E122AD">
      <w:pPr>
        <w:jc w:val="both"/>
        <w:rPr>
          <w:rFonts w:ascii="Calibri" w:eastAsia="Times New Roman" w:hAnsi="Calibri" w:cs="Calibri"/>
          <w:kern w:val="0"/>
          <w:sz w:val="22"/>
          <w:szCs w:val="22"/>
          <w:lang w:val="en-US" w:eastAsia="es-MX"/>
          <w14:ligatures w14:val="none"/>
        </w:rPr>
      </w:pPr>
    </w:p>
    <w:p w14:paraId="7E81F0AC" w14:textId="6690D670" w:rsidR="00E122AD" w:rsidRPr="00814E4D" w:rsidRDefault="00E122AD" w:rsidP="00E122AD">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As students of the MS in ML and Data Science, we were interested in developing a full ML pipeline with serverless architecture and to implement generative AI within the AWS Framework. </w:t>
      </w:r>
      <w:r w:rsidR="000F1ECE" w:rsidRPr="000F1ECE">
        <w:rPr>
          <w:rFonts w:ascii="Calibri" w:eastAsia="Times New Roman" w:hAnsi="Calibri" w:cs="Calibri"/>
          <w:color w:val="0F0F0F"/>
          <w:kern w:val="0"/>
          <w:sz w:val="22"/>
          <w:szCs w:val="22"/>
          <w:lang w:val="en-US" w:eastAsia="es-MX"/>
          <w14:ligatures w14:val="none"/>
        </w:rPr>
        <w:t>F</w:t>
      </w:r>
      <w:r w:rsidRPr="00814E4D">
        <w:rPr>
          <w:rFonts w:ascii="Calibri" w:eastAsia="Times New Roman" w:hAnsi="Calibri" w:cs="Calibri"/>
          <w:color w:val="0F0F0F"/>
          <w:kern w:val="0"/>
          <w:sz w:val="22"/>
          <w:szCs w:val="22"/>
          <w:lang w:val="en-US" w:eastAsia="es-MX"/>
          <w14:ligatures w14:val="none"/>
        </w:rPr>
        <w:t>igure 1 shows the cloud architecture that supports this app. The client</w:t>
      </w:r>
      <w:r w:rsidR="00307A46" w:rsidRPr="00814E4D">
        <w:rPr>
          <w:rFonts w:ascii="Calibri" w:eastAsia="Times New Roman" w:hAnsi="Calibri" w:cs="Calibri"/>
          <w:color w:val="0F0F0F"/>
          <w:kern w:val="0"/>
          <w:sz w:val="22"/>
          <w:szCs w:val="22"/>
          <w:lang w:val="en-US" w:eastAsia="es-MX"/>
          <w14:ligatures w14:val="none"/>
        </w:rPr>
        <w:t xml:space="preserve">, developed in </w:t>
      </w:r>
      <w:proofErr w:type="spellStart"/>
      <w:r w:rsidR="00307A46" w:rsidRPr="00814E4D">
        <w:rPr>
          <w:rFonts w:ascii="Calibri" w:eastAsia="Times New Roman" w:hAnsi="Calibri" w:cs="Calibri"/>
          <w:color w:val="0F0F0F"/>
          <w:kern w:val="0"/>
          <w:sz w:val="22"/>
          <w:szCs w:val="22"/>
          <w:lang w:val="en-US" w:eastAsia="es-MX"/>
          <w14:ligatures w14:val="none"/>
        </w:rPr>
        <w:t>Streamlit</w:t>
      </w:r>
      <w:proofErr w:type="spellEnd"/>
      <w:r w:rsidR="00307A46" w:rsidRPr="00814E4D">
        <w:rPr>
          <w:rFonts w:ascii="Calibri" w:eastAsia="Times New Roman" w:hAnsi="Calibri" w:cs="Calibri"/>
          <w:color w:val="0F0F0F"/>
          <w:kern w:val="0"/>
          <w:sz w:val="22"/>
          <w:szCs w:val="22"/>
          <w:lang w:val="en-US" w:eastAsia="es-MX"/>
          <w14:ligatures w14:val="none"/>
        </w:rPr>
        <w:t>,</w:t>
      </w:r>
      <w:r w:rsidRPr="00814E4D">
        <w:rPr>
          <w:rFonts w:ascii="Calibri" w:eastAsia="Times New Roman" w:hAnsi="Calibri" w:cs="Calibri"/>
          <w:color w:val="0F0F0F"/>
          <w:kern w:val="0"/>
          <w:sz w:val="22"/>
          <w:szCs w:val="22"/>
          <w:lang w:val="en-US" w:eastAsia="es-MX"/>
          <w14:ligatures w14:val="none"/>
        </w:rPr>
        <w:t xml:space="preserve"> will be able two request 3 services: </w:t>
      </w:r>
      <w:proofErr w:type="spellStart"/>
      <w:r w:rsidR="00AD0DD8" w:rsidRPr="00814E4D">
        <w:rPr>
          <w:rFonts w:ascii="Calibri" w:eastAsia="Times New Roman" w:hAnsi="Calibri" w:cs="Calibri"/>
          <w:i/>
          <w:iCs/>
          <w:color w:val="0F0F0F"/>
          <w:kern w:val="0"/>
          <w:sz w:val="22"/>
          <w:szCs w:val="22"/>
          <w:lang w:val="en-US" w:eastAsia="es-MX"/>
          <w14:ligatures w14:val="none"/>
        </w:rPr>
        <w:t>train_pipeline</w:t>
      </w:r>
      <w:proofErr w:type="spellEnd"/>
      <w:r w:rsidR="00AD0DD8" w:rsidRPr="00814E4D">
        <w:rPr>
          <w:rFonts w:ascii="Calibri" w:eastAsia="Times New Roman" w:hAnsi="Calibri" w:cs="Calibri"/>
          <w:i/>
          <w:iCs/>
          <w:color w:val="0F0F0F"/>
          <w:kern w:val="0"/>
          <w:sz w:val="22"/>
          <w:szCs w:val="22"/>
          <w:lang w:val="en-US" w:eastAsia="es-MX"/>
          <w14:ligatures w14:val="none"/>
        </w:rPr>
        <w:t xml:space="preserve">, </w:t>
      </w:r>
      <w:proofErr w:type="spellStart"/>
      <w:r w:rsidR="00AD0DD8" w:rsidRPr="00814E4D">
        <w:rPr>
          <w:rFonts w:ascii="Calibri" w:eastAsia="Times New Roman" w:hAnsi="Calibri" w:cs="Calibri"/>
          <w:i/>
          <w:iCs/>
          <w:color w:val="0F0F0F"/>
          <w:kern w:val="0"/>
          <w:sz w:val="22"/>
          <w:szCs w:val="22"/>
          <w:lang w:val="en-US" w:eastAsia="es-MX"/>
          <w14:ligatures w14:val="none"/>
        </w:rPr>
        <w:t>suggest_price</w:t>
      </w:r>
      <w:proofErr w:type="spellEnd"/>
      <w:r w:rsidR="00AD0DD8" w:rsidRPr="00814E4D">
        <w:rPr>
          <w:rFonts w:ascii="Calibri" w:eastAsia="Times New Roman" w:hAnsi="Calibri" w:cs="Calibri"/>
          <w:i/>
          <w:iCs/>
          <w:color w:val="0F0F0F"/>
          <w:kern w:val="0"/>
          <w:sz w:val="22"/>
          <w:szCs w:val="22"/>
          <w:lang w:val="en-US" w:eastAsia="es-MX"/>
          <w14:ligatures w14:val="none"/>
        </w:rPr>
        <w:t xml:space="preserve">, </w:t>
      </w:r>
      <w:proofErr w:type="spellStart"/>
      <w:r w:rsidR="00AD0DD8" w:rsidRPr="00814E4D">
        <w:rPr>
          <w:rFonts w:ascii="Calibri" w:eastAsia="Times New Roman" w:hAnsi="Calibri" w:cs="Calibri"/>
          <w:i/>
          <w:iCs/>
          <w:color w:val="0F0F0F"/>
          <w:kern w:val="0"/>
          <w:sz w:val="22"/>
          <w:szCs w:val="22"/>
          <w:lang w:val="en-US" w:eastAsia="es-MX"/>
          <w14:ligatures w14:val="none"/>
        </w:rPr>
        <w:t>make_description</w:t>
      </w:r>
      <w:proofErr w:type="spellEnd"/>
      <w:r w:rsidR="00AD0DD8" w:rsidRPr="00814E4D">
        <w:rPr>
          <w:rFonts w:ascii="Calibri" w:eastAsia="Times New Roman" w:hAnsi="Calibri" w:cs="Calibri"/>
          <w:i/>
          <w:iCs/>
          <w:color w:val="0F0F0F"/>
          <w:kern w:val="0"/>
          <w:sz w:val="22"/>
          <w:szCs w:val="22"/>
          <w:lang w:val="en-US" w:eastAsia="es-MX"/>
          <w14:ligatures w14:val="none"/>
        </w:rPr>
        <w:t>.</w:t>
      </w:r>
      <w:r w:rsidR="00AD0DD8" w:rsidRPr="00814E4D">
        <w:rPr>
          <w:rFonts w:ascii="Calibri" w:eastAsia="Times New Roman" w:hAnsi="Calibri" w:cs="Calibri"/>
          <w:color w:val="0F0F0F"/>
          <w:kern w:val="0"/>
          <w:sz w:val="22"/>
          <w:szCs w:val="22"/>
          <w:lang w:val="en-US" w:eastAsia="es-MX"/>
          <w14:ligatures w14:val="none"/>
        </w:rPr>
        <w:t xml:space="preserve"> Each service is</w:t>
      </w:r>
      <w:r w:rsidR="002B0A7B" w:rsidRPr="00814E4D">
        <w:rPr>
          <w:rFonts w:ascii="Calibri" w:eastAsia="Times New Roman" w:hAnsi="Calibri" w:cs="Calibri"/>
          <w:color w:val="0F0F0F"/>
          <w:kern w:val="0"/>
          <w:sz w:val="22"/>
          <w:szCs w:val="22"/>
          <w:lang w:val="en-US" w:eastAsia="es-MX"/>
          <w14:ligatures w14:val="none"/>
        </w:rPr>
        <w:t xml:space="preserve"> called using AWS API Gateway (server) and executed b</w:t>
      </w:r>
      <w:r w:rsidR="00222CA6">
        <w:rPr>
          <w:rFonts w:ascii="Calibri" w:eastAsia="Times New Roman" w:hAnsi="Calibri" w:cs="Calibri"/>
          <w:color w:val="0F0F0F"/>
          <w:kern w:val="0"/>
          <w:sz w:val="22"/>
          <w:szCs w:val="22"/>
          <w:lang w:val="en-US" w:eastAsia="es-MX"/>
          <w14:ligatures w14:val="none"/>
        </w:rPr>
        <w:t>y</w:t>
      </w:r>
      <w:r w:rsidR="002B0A7B" w:rsidRPr="00814E4D">
        <w:rPr>
          <w:rFonts w:ascii="Calibri" w:eastAsia="Times New Roman" w:hAnsi="Calibri" w:cs="Calibri"/>
          <w:color w:val="0F0F0F"/>
          <w:kern w:val="0"/>
          <w:sz w:val="22"/>
          <w:szCs w:val="22"/>
          <w:lang w:val="en-US" w:eastAsia="es-MX"/>
          <w14:ligatures w14:val="none"/>
        </w:rPr>
        <w:t xml:space="preserve"> AWS Lambda function</w:t>
      </w:r>
      <w:r w:rsidR="00222CA6">
        <w:rPr>
          <w:rFonts w:ascii="Calibri" w:eastAsia="Times New Roman" w:hAnsi="Calibri" w:cs="Calibri"/>
          <w:color w:val="0F0F0F"/>
          <w:kern w:val="0"/>
          <w:sz w:val="22"/>
          <w:szCs w:val="22"/>
          <w:lang w:val="en-US" w:eastAsia="es-MX"/>
          <w14:ligatures w14:val="none"/>
        </w:rPr>
        <w:t>s</w:t>
      </w:r>
      <w:r w:rsidR="002B0A7B" w:rsidRPr="00814E4D">
        <w:rPr>
          <w:rFonts w:ascii="Calibri" w:eastAsia="Times New Roman" w:hAnsi="Calibri" w:cs="Calibri"/>
          <w:color w:val="0F0F0F"/>
          <w:kern w:val="0"/>
          <w:sz w:val="22"/>
          <w:szCs w:val="22"/>
          <w:lang w:val="en-US" w:eastAsia="es-MX"/>
          <w14:ligatures w14:val="none"/>
        </w:rPr>
        <w:t>.</w:t>
      </w:r>
      <w:r w:rsidR="00BA51FA">
        <w:rPr>
          <w:rFonts w:ascii="Calibri" w:eastAsia="Times New Roman" w:hAnsi="Calibri" w:cs="Calibri"/>
          <w:color w:val="0F0F0F"/>
          <w:kern w:val="0"/>
          <w:sz w:val="22"/>
          <w:szCs w:val="22"/>
          <w:lang w:val="en-US" w:eastAsia="es-MX"/>
          <w14:ligatures w14:val="none"/>
        </w:rPr>
        <w:t xml:space="preserve"> </w:t>
      </w:r>
      <w:r w:rsidR="006701D7" w:rsidRPr="00814E4D">
        <w:rPr>
          <w:rFonts w:ascii="Calibri" w:eastAsia="Times New Roman" w:hAnsi="Calibri" w:cs="Calibri"/>
          <w:color w:val="0F0F0F"/>
          <w:kern w:val="0"/>
          <w:sz w:val="22"/>
          <w:szCs w:val="22"/>
          <w:lang w:val="en-US" w:eastAsia="es-MX"/>
          <w14:ligatures w14:val="none"/>
        </w:rPr>
        <w:t xml:space="preserve">Note that the </w:t>
      </w:r>
      <w:proofErr w:type="spellStart"/>
      <w:r w:rsidR="006701D7" w:rsidRPr="00814E4D">
        <w:rPr>
          <w:rFonts w:ascii="Calibri" w:eastAsia="Times New Roman" w:hAnsi="Calibri" w:cs="Calibri"/>
          <w:i/>
          <w:iCs/>
          <w:color w:val="0F0F0F"/>
          <w:kern w:val="0"/>
          <w:sz w:val="22"/>
          <w:szCs w:val="22"/>
          <w:lang w:val="en-US" w:eastAsia="es-MX"/>
          <w14:ligatures w14:val="none"/>
        </w:rPr>
        <w:t>train_pipeline</w:t>
      </w:r>
      <w:proofErr w:type="spellEnd"/>
      <w:r w:rsidR="006701D7" w:rsidRPr="00814E4D">
        <w:rPr>
          <w:rFonts w:ascii="Calibri" w:eastAsia="Times New Roman" w:hAnsi="Calibri" w:cs="Calibri"/>
          <w:color w:val="0F0F0F"/>
          <w:kern w:val="0"/>
          <w:sz w:val="22"/>
          <w:szCs w:val="22"/>
          <w:lang w:val="en-US" w:eastAsia="es-MX"/>
          <w14:ligatures w14:val="none"/>
        </w:rPr>
        <w:t xml:space="preserve"> service will only be called by an employee of the company, while the </w:t>
      </w:r>
      <w:proofErr w:type="spellStart"/>
      <w:r w:rsidR="006701D7" w:rsidRPr="00814E4D">
        <w:rPr>
          <w:rFonts w:ascii="Calibri" w:eastAsia="Times New Roman" w:hAnsi="Calibri" w:cs="Calibri"/>
          <w:i/>
          <w:iCs/>
          <w:color w:val="0F0F0F"/>
          <w:kern w:val="0"/>
          <w:sz w:val="22"/>
          <w:szCs w:val="22"/>
          <w:lang w:val="en-US" w:eastAsia="es-MX"/>
          <w14:ligatures w14:val="none"/>
        </w:rPr>
        <w:t>suggest_price</w:t>
      </w:r>
      <w:proofErr w:type="spellEnd"/>
      <w:r w:rsidR="006701D7" w:rsidRPr="00814E4D">
        <w:rPr>
          <w:rFonts w:ascii="Calibri" w:eastAsia="Times New Roman" w:hAnsi="Calibri" w:cs="Calibri"/>
          <w:color w:val="0F0F0F"/>
          <w:kern w:val="0"/>
          <w:sz w:val="22"/>
          <w:szCs w:val="22"/>
          <w:lang w:val="en-US" w:eastAsia="es-MX"/>
          <w14:ligatures w14:val="none"/>
        </w:rPr>
        <w:t xml:space="preserve"> and </w:t>
      </w:r>
      <w:proofErr w:type="spellStart"/>
      <w:r w:rsidR="006701D7" w:rsidRPr="00814E4D">
        <w:rPr>
          <w:rFonts w:ascii="Calibri" w:eastAsia="Times New Roman" w:hAnsi="Calibri" w:cs="Calibri"/>
          <w:i/>
          <w:iCs/>
          <w:color w:val="0F0F0F"/>
          <w:kern w:val="0"/>
          <w:sz w:val="22"/>
          <w:szCs w:val="22"/>
          <w:lang w:val="en-US" w:eastAsia="es-MX"/>
          <w14:ligatures w14:val="none"/>
        </w:rPr>
        <w:t>make_description</w:t>
      </w:r>
      <w:proofErr w:type="spellEnd"/>
      <w:r w:rsidR="006701D7" w:rsidRPr="00814E4D">
        <w:rPr>
          <w:rFonts w:ascii="Calibri" w:eastAsia="Times New Roman" w:hAnsi="Calibri" w:cs="Calibri"/>
          <w:color w:val="0F0F0F"/>
          <w:kern w:val="0"/>
          <w:sz w:val="22"/>
          <w:szCs w:val="22"/>
          <w:lang w:val="en-US" w:eastAsia="es-MX"/>
          <w14:ligatures w14:val="none"/>
        </w:rPr>
        <w:t xml:space="preserve"> services will be called by our customers. For demonstration purposes and for the scope of this project, we added the three services in the same server and client, but for deployment they should be managed separately.</w:t>
      </w:r>
      <w:r w:rsidR="00222CA6">
        <w:rPr>
          <w:rFonts w:ascii="Calibri" w:eastAsia="Times New Roman" w:hAnsi="Calibri" w:cs="Calibri"/>
          <w:color w:val="0F0F0F"/>
          <w:kern w:val="0"/>
          <w:sz w:val="22"/>
          <w:szCs w:val="22"/>
          <w:lang w:val="en-US" w:eastAsia="es-MX"/>
          <w14:ligatures w14:val="none"/>
        </w:rPr>
        <w:t xml:space="preserve"> </w:t>
      </w:r>
      <w:r w:rsidR="00AD0DD8" w:rsidRPr="00814E4D">
        <w:rPr>
          <w:rFonts w:ascii="Calibri" w:eastAsia="Times New Roman" w:hAnsi="Calibri" w:cs="Calibri"/>
          <w:color w:val="0F0F0F"/>
          <w:kern w:val="0"/>
          <w:sz w:val="22"/>
          <w:szCs w:val="22"/>
          <w:lang w:val="en-US" w:eastAsia="es-MX"/>
          <w14:ligatures w14:val="none"/>
        </w:rPr>
        <w:t xml:space="preserve">We briefly describe </w:t>
      </w:r>
      <w:r w:rsidR="002B0A7B" w:rsidRPr="00814E4D">
        <w:rPr>
          <w:rFonts w:ascii="Calibri" w:eastAsia="Times New Roman" w:hAnsi="Calibri" w:cs="Calibri"/>
          <w:color w:val="0F0F0F"/>
          <w:kern w:val="0"/>
          <w:sz w:val="22"/>
          <w:szCs w:val="22"/>
          <w:lang w:val="en-US" w:eastAsia="es-MX"/>
          <w14:ligatures w14:val="none"/>
        </w:rPr>
        <w:t>each serv</w:t>
      </w:r>
      <w:r w:rsidR="00222CA6">
        <w:rPr>
          <w:rFonts w:ascii="Calibri" w:eastAsia="Times New Roman" w:hAnsi="Calibri" w:cs="Calibri"/>
          <w:color w:val="0F0F0F"/>
          <w:kern w:val="0"/>
          <w:sz w:val="22"/>
          <w:szCs w:val="22"/>
          <w:lang w:val="en-US" w:eastAsia="es-MX"/>
          <w14:ligatures w14:val="none"/>
        </w:rPr>
        <w:t>ice next</w:t>
      </w:r>
      <w:r w:rsidR="002B0A7B" w:rsidRPr="00814E4D">
        <w:rPr>
          <w:rFonts w:ascii="Calibri" w:eastAsia="Times New Roman" w:hAnsi="Calibri" w:cs="Calibri"/>
          <w:color w:val="0F0F0F"/>
          <w:kern w:val="0"/>
          <w:sz w:val="22"/>
          <w:szCs w:val="22"/>
          <w:lang w:val="en-US" w:eastAsia="es-MX"/>
          <w14:ligatures w14:val="none"/>
        </w:rPr>
        <w:t xml:space="preserve">. </w:t>
      </w:r>
    </w:p>
    <w:p w14:paraId="5FD51D4A" w14:textId="77777777" w:rsidR="002B0A7B" w:rsidRPr="00814E4D" w:rsidRDefault="002B0A7B" w:rsidP="00E122AD">
      <w:pPr>
        <w:jc w:val="both"/>
        <w:rPr>
          <w:rFonts w:ascii="Calibri" w:eastAsia="Times New Roman" w:hAnsi="Calibri" w:cs="Calibri"/>
          <w:color w:val="0F0F0F"/>
          <w:kern w:val="0"/>
          <w:sz w:val="22"/>
          <w:szCs w:val="22"/>
          <w:lang w:val="en-US" w:eastAsia="es-MX"/>
          <w14:ligatures w14:val="none"/>
        </w:rPr>
      </w:pPr>
    </w:p>
    <w:p w14:paraId="5AB6A903" w14:textId="77777777" w:rsidR="00307A46" w:rsidRPr="00814E4D" w:rsidRDefault="00307A46" w:rsidP="00307A46">
      <w:pPr>
        <w:jc w:val="both"/>
        <w:rPr>
          <w:rFonts w:ascii="Calibri" w:eastAsia="Times New Roman" w:hAnsi="Calibri" w:cs="Calibri"/>
          <w:b/>
          <w:bCs/>
          <w:i/>
          <w:iCs/>
          <w:color w:val="0F0F0F"/>
          <w:kern w:val="0"/>
          <w:sz w:val="22"/>
          <w:szCs w:val="22"/>
          <w:lang w:val="en-US" w:eastAsia="es-MX"/>
          <w14:ligatures w14:val="none"/>
        </w:rPr>
      </w:pPr>
      <w:proofErr w:type="spellStart"/>
      <w:r w:rsidRPr="00814E4D">
        <w:rPr>
          <w:rFonts w:ascii="Calibri" w:eastAsia="Times New Roman" w:hAnsi="Calibri" w:cs="Calibri"/>
          <w:b/>
          <w:bCs/>
          <w:i/>
          <w:iCs/>
          <w:color w:val="0F0F0F"/>
          <w:kern w:val="0"/>
          <w:sz w:val="22"/>
          <w:szCs w:val="22"/>
          <w:lang w:val="en-US" w:eastAsia="es-MX"/>
          <w14:ligatures w14:val="none"/>
        </w:rPr>
        <w:t>train_pipeline</w:t>
      </w:r>
      <w:proofErr w:type="spellEnd"/>
      <w:r w:rsidRPr="00814E4D">
        <w:rPr>
          <w:rFonts w:ascii="Calibri" w:eastAsia="Times New Roman" w:hAnsi="Calibri" w:cs="Calibri"/>
          <w:b/>
          <w:bCs/>
          <w:i/>
          <w:iCs/>
          <w:color w:val="0F0F0F"/>
          <w:kern w:val="0"/>
          <w:sz w:val="22"/>
          <w:szCs w:val="22"/>
          <w:lang w:val="en-US" w:eastAsia="es-MX"/>
          <w14:ligatures w14:val="none"/>
        </w:rPr>
        <w:t>:</w:t>
      </w:r>
    </w:p>
    <w:p w14:paraId="2C7EB41A"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When clients invoke the </w:t>
      </w:r>
      <w:proofErr w:type="spellStart"/>
      <w:r w:rsidRPr="00814E4D">
        <w:rPr>
          <w:rFonts w:ascii="Calibri" w:eastAsia="Times New Roman" w:hAnsi="Calibri" w:cs="Calibri"/>
          <w:i/>
          <w:iCs/>
          <w:color w:val="0F0F0F"/>
          <w:kern w:val="0"/>
          <w:sz w:val="22"/>
          <w:szCs w:val="22"/>
          <w:lang w:val="en-US" w:eastAsia="es-MX"/>
          <w14:ligatures w14:val="none"/>
        </w:rPr>
        <w:t>train_pipeline</w:t>
      </w:r>
      <w:proofErr w:type="spellEnd"/>
      <w:r w:rsidRPr="00814E4D">
        <w:rPr>
          <w:rFonts w:ascii="Calibri" w:eastAsia="Times New Roman" w:hAnsi="Calibri" w:cs="Calibri"/>
          <w:i/>
          <w:iCs/>
          <w:color w:val="0F0F0F"/>
          <w:kern w:val="0"/>
          <w:sz w:val="22"/>
          <w:szCs w:val="22"/>
          <w:lang w:val="en-US" w:eastAsia="es-MX"/>
          <w14:ligatures w14:val="none"/>
        </w:rPr>
        <w:t xml:space="preserve"> </w:t>
      </w:r>
      <w:r w:rsidRPr="00814E4D">
        <w:rPr>
          <w:rFonts w:ascii="Calibri" w:eastAsia="Times New Roman" w:hAnsi="Calibri" w:cs="Calibri"/>
          <w:color w:val="0F0F0F"/>
          <w:kern w:val="0"/>
          <w:sz w:val="22"/>
          <w:szCs w:val="22"/>
          <w:lang w:val="en-US" w:eastAsia="es-MX"/>
          <w14:ligatures w14:val="none"/>
        </w:rPr>
        <w:t>service, they must specify whether they require new training or re-training of the data. For new training, clients provide the URL of the source data (such as the UCI Repository) and the name of the model-configuration file. This information triggers three sequential Lambda functions for data ingestion, data cleaning, and model training. For re-training, clients only submit the model configuration file name, prompting two sequential Lambda functions for data cleaning and model training.</w:t>
      </w:r>
    </w:p>
    <w:p w14:paraId="13D02563"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p>
    <w:p w14:paraId="5A884182" w14:textId="77777777" w:rsidR="00222CA6"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Data ingestion is performed by a Lambda function that downloads raw data from the source and uploads it to the S3 bucket in the </w:t>
      </w:r>
      <w:r w:rsidRPr="00814E4D">
        <w:rPr>
          <w:rFonts w:ascii="Calibri" w:eastAsia="Times New Roman" w:hAnsi="Calibri" w:cs="Calibri"/>
          <w:i/>
          <w:iCs/>
          <w:color w:val="0F0F0F"/>
          <w:kern w:val="0"/>
          <w:sz w:val="22"/>
          <w:szCs w:val="22"/>
          <w:lang w:val="en-US" w:eastAsia="es-MX"/>
          <w14:ligatures w14:val="none"/>
        </w:rPr>
        <w:t>/data/raw</w:t>
      </w:r>
      <w:r w:rsidRPr="00814E4D">
        <w:rPr>
          <w:rFonts w:ascii="Calibri" w:eastAsia="Times New Roman" w:hAnsi="Calibri" w:cs="Calibri"/>
          <w:color w:val="0F0F0F"/>
          <w:kern w:val="0"/>
          <w:sz w:val="22"/>
          <w:szCs w:val="22"/>
          <w:lang w:val="en-US" w:eastAsia="es-MX"/>
          <w14:ligatures w14:val="none"/>
        </w:rPr>
        <w:t xml:space="preserve"> folder.</w:t>
      </w:r>
    </w:p>
    <w:p w14:paraId="6F447DC2" w14:textId="77777777" w:rsidR="00222CA6" w:rsidRDefault="00222CA6" w:rsidP="00307A46">
      <w:pPr>
        <w:jc w:val="both"/>
        <w:rPr>
          <w:rFonts w:ascii="Calibri" w:eastAsia="Times New Roman" w:hAnsi="Calibri" w:cs="Calibri"/>
          <w:color w:val="0F0F0F"/>
          <w:kern w:val="0"/>
          <w:sz w:val="22"/>
          <w:szCs w:val="22"/>
          <w:lang w:val="en-US" w:eastAsia="es-MX"/>
          <w14:ligatures w14:val="none"/>
        </w:rPr>
      </w:pPr>
    </w:p>
    <w:p w14:paraId="3336F592" w14:textId="31996CB2"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Data cleaning and feature engineering occur next, rectifying any discrepancies in the raw data and deriving new features or modifying existing ones, with the cleaned data saved in the </w:t>
      </w:r>
      <w:r w:rsidRPr="00814E4D">
        <w:rPr>
          <w:rFonts w:ascii="Calibri" w:eastAsia="Times New Roman" w:hAnsi="Calibri" w:cs="Calibri"/>
          <w:i/>
          <w:iCs/>
          <w:color w:val="0F0F0F"/>
          <w:kern w:val="0"/>
          <w:sz w:val="22"/>
          <w:szCs w:val="22"/>
          <w:lang w:val="en-US" w:eastAsia="es-MX"/>
          <w14:ligatures w14:val="none"/>
        </w:rPr>
        <w:t>/data/clean</w:t>
      </w:r>
      <w:r w:rsidRPr="00814E4D">
        <w:rPr>
          <w:rFonts w:ascii="Calibri" w:eastAsia="Times New Roman" w:hAnsi="Calibri" w:cs="Calibri"/>
          <w:color w:val="0F0F0F"/>
          <w:kern w:val="0"/>
          <w:sz w:val="22"/>
          <w:szCs w:val="22"/>
          <w:lang w:val="en-US" w:eastAsia="es-MX"/>
          <w14:ligatures w14:val="none"/>
        </w:rPr>
        <w:t xml:space="preserve"> folder.</w:t>
      </w:r>
    </w:p>
    <w:p w14:paraId="5E77BB21"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p>
    <w:p w14:paraId="3252B9B4" w14:textId="6FF688AB"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The pipeline then trains a Random Forest Regressor model, using k-fold cross-validation for hyperparameter tuning. The artifacts generated (train and test set, cross-validation results, best model, </w:t>
      </w:r>
      <w:r w:rsidR="00222CA6">
        <w:rPr>
          <w:rFonts w:ascii="Calibri" w:eastAsia="Times New Roman" w:hAnsi="Calibri" w:cs="Calibri"/>
          <w:color w:val="0F0F0F"/>
          <w:kern w:val="0"/>
          <w:sz w:val="22"/>
          <w:szCs w:val="22"/>
          <w:lang w:val="en-US" w:eastAsia="es-MX"/>
          <w14:ligatures w14:val="none"/>
        </w:rPr>
        <w:t xml:space="preserve">scores, </w:t>
      </w:r>
      <w:r w:rsidRPr="00814E4D">
        <w:rPr>
          <w:rFonts w:ascii="Calibri" w:eastAsia="Times New Roman" w:hAnsi="Calibri" w:cs="Calibri"/>
          <w:color w:val="0F0F0F"/>
          <w:kern w:val="0"/>
          <w:sz w:val="22"/>
          <w:szCs w:val="22"/>
          <w:lang w:val="en-US" w:eastAsia="es-MX"/>
          <w14:ligatures w14:val="none"/>
        </w:rPr>
        <w:t xml:space="preserve">etc.) are uploaded to the S3 bucket under the </w:t>
      </w:r>
      <w:r w:rsidRPr="00814E4D">
        <w:rPr>
          <w:rFonts w:ascii="Calibri" w:eastAsia="Times New Roman" w:hAnsi="Calibri" w:cs="Calibri"/>
          <w:i/>
          <w:iCs/>
          <w:color w:val="0F0F0F"/>
          <w:kern w:val="0"/>
          <w:sz w:val="22"/>
          <w:szCs w:val="22"/>
          <w:lang w:val="en-US" w:eastAsia="es-MX"/>
          <w14:ligatures w14:val="none"/>
        </w:rPr>
        <w:t>/</w:t>
      </w:r>
      <w:proofErr w:type="spellStart"/>
      <w:r w:rsidRPr="00814E4D">
        <w:rPr>
          <w:rFonts w:ascii="Calibri" w:eastAsia="Times New Roman" w:hAnsi="Calibri" w:cs="Calibri"/>
          <w:i/>
          <w:iCs/>
          <w:color w:val="0F0F0F"/>
          <w:kern w:val="0"/>
          <w:sz w:val="22"/>
          <w:szCs w:val="22"/>
          <w:lang w:val="en-US" w:eastAsia="es-MX"/>
          <w14:ligatures w14:val="none"/>
        </w:rPr>
        <w:t>modeling_artifacts</w:t>
      </w:r>
      <w:proofErr w:type="spellEnd"/>
      <w:r w:rsidRPr="00814E4D">
        <w:rPr>
          <w:rFonts w:ascii="Calibri" w:eastAsia="Times New Roman" w:hAnsi="Calibri" w:cs="Calibri"/>
          <w:color w:val="0F0F0F"/>
          <w:kern w:val="0"/>
          <w:sz w:val="22"/>
          <w:szCs w:val="22"/>
          <w:lang w:val="en-US" w:eastAsia="es-MX"/>
          <w14:ligatures w14:val="none"/>
        </w:rPr>
        <w:t xml:space="preserve"> folder. </w:t>
      </w:r>
      <w:r w:rsidR="00222CA6">
        <w:rPr>
          <w:rFonts w:ascii="Calibri" w:eastAsia="Times New Roman" w:hAnsi="Calibri" w:cs="Calibri"/>
          <w:color w:val="0F0F0F"/>
          <w:kern w:val="0"/>
          <w:sz w:val="22"/>
          <w:szCs w:val="22"/>
          <w:lang w:val="en-US" w:eastAsia="es-MX"/>
          <w14:ligatures w14:val="none"/>
        </w:rPr>
        <w:t>Note that t</w:t>
      </w:r>
      <w:r w:rsidRPr="00814E4D">
        <w:rPr>
          <w:rFonts w:ascii="Calibri" w:eastAsia="Times New Roman" w:hAnsi="Calibri" w:cs="Calibri"/>
          <w:color w:val="0F0F0F"/>
          <w:kern w:val="0"/>
          <w:sz w:val="22"/>
          <w:szCs w:val="22"/>
          <w:lang w:val="en-US" w:eastAsia="es-MX"/>
          <w14:ligatures w14:val="none"/>
        </w:rPr>
        <w:t>he model configuration file, in YAML format, which allows different model configurations to be run</w:t>
      </w:r>
      <w:r w:rsidR="00222CA6">
        <w:rPr>
          <w:rFonts w:ascii="Calibri" w:eastAsia="Times New Roman" w:hAnsi="Calibri" w:cs="Calibri"/>
          <w:color w:val="0F0F0F"/>
          <w:kern w:val="0"/>
          <w:sz w:val="22"/>
          <w:szCs w:val="22"/>
          <w:lang w:val="en-US" w:eastAsia="es-MX"/>
          <w14:ligatures w14:val="none"/>
        </w:rPr>
        <w:t xml:space="preserve"> (set of hyperparameters to test, set of features to use, </w:t>
      </w:r>
      <w:proofErr w:type="spellStart"/>
      <w:r w:rsidR="00222CA6">
        <w:rPr>
          <w:rFonts w:ascii="Calibri" w:eastAsia="Times New Roman" w:hAnsi="Calibri" w:cs="Calibri"/>
          <w:color w:val="0F0F0F"/>
          <w:kern w:val="0"/>
          <w:sz w:val="22"/>
          <w:szCs w:val="22"/>
          <w:lang w:val="en-US" w:eastAsia="es-MX"/>
          <w14:ligatures w14:val="none"/>
        </w:rPr>
        <w:t>etc</w:t>
      </w:r>
      <w:proofErr w:type="spellEnd"/>
      <w:r w:rsidR="00222CA6">
        <w:rPr>
          <w:rFonts w:ascii="Calibri" w:eastAsia="Times New Roman" w:hAnsi="Calibri" w:cs="Calibri"/>
          <w:color w:val="0F0F0F"/>
          <w:kern w:val="0"/>
          <w:sz w:val="22"/>
          <w:szCs w:val="22"/>
          <w:lang w:val="en-US" w:eastAsia="es-MX"/>
          <w14:ligatures w14:val="none"/>
        </w:rPr>
        <w:t>)</w:t>
      </w:r>
      <w:r w:rsidRPr="00814E4D">
        <w:rPr>
          <w:rFonts w:ascii="Calibri" w:eastAsia="Times New Roman" w:hAnsi="Calibri" w:cs="Calibri"/>
          <w:color w:val="0F0F0F"/>
          <w:kern w:val="0"/>
          <w:sz w:val="22"/>
          <w:szCs w:val="22"/>
          <w:lang w:val="en-US" w:eastAsia="es-MX"/>
          <w14:ligatures w14:val="none"/>
        </w:rPr>
        <w:t xml:space="preserve">, should be pre-uploaded to the S3 bucket in the </w:t>
      </w:r>
      <w:r w:rsidRPr="00814E4D">
        <w:rPr>
          <w:rFonts w:ascii="Calibri" w:eastAsia="Times New Roman" w:hAnsi="Calibri" w:cs="Calibri"/>
          <w:i/>
          <w:iCs/>
          <w:color w:val="0F0F0F"/>
          <w:kern w:val="0"/>
          <w:sz w:val="22"/>
          <w:szCs w:val="22"/>
          <w:lang w:val="en-US" w:eastAsia="es-MX"/>
          <w14:ligatures w14:val="none"/>
        </w:rPr>
        <w:t>/config</w:t>
      </w:r>
      <w:r w:rsidRPr="00814E4D">
        <w:rPr>
          <w:rFonts w:ascii="Calibri" w:eastAsia="Times New Roman" w:hAnsi="Calibri" w:cs="Calibri"/>
          <w:color w:val="0F0F0F"/>
          <w:kern w:val="0"/>
          <w:sz w:val="22"/>
          <w:szCs w:val="22"/>
          <w:lang w:val="en-US" w:eastAsia="es-MX"/>
          <w14:ligatures w14:val="none"/>
        </w:rPr>
        <w:t xml:space="preserve"> folder. </w:t>
      </w:r>
      <w:r w:rsidR="00222CA6">
        <w:rPr>
          <w:rFonts w:ascii="Calibri" w:eastAsia="Times New Roman" w:hAnsi="Calibri" w:cs="Calibri"/>
          <w:color w:val="0F0F0F"/>
          <w:kern w:val="0"/>
          <w:sz w:val="22"/>
          <w:szCs w:val="22"/>
          <w:lang w:val="en-US" w:eastAsia="es-MX"/>
          <w14:ligatures w14:val="none"/>
        </w:rPr>
        <w:t>It is important to</w:t>
      </w:r>
      <w:r w:rsidRPr="00814E4D">
        <w:rPr>
          <w:rFonts w:ascii="Calibri" w:eastAsia="Times New Roman" w:hAnsi="Calibri" w:cs="Calibri"/>
          <w:color w:val="0F0F0F"/>
          <w:kern w:val="0"/>
          <w:sz w:val="22"/>
          <w:szCs w:val="22"/>
          <w:lang w:val="en-US" w:eastAsia="es-MX"/>
          <w14:ligatures w14:val="none"/>
        </w:rPr>
        <w:t xml:space="preserve"> emphasize that the project's focus is not on prediction accuracy but on implementing an end-to-end training pipeline in a serverless manner. For complex model training, the Lambda function may be replaced with a Docker containerized environment managed by AWS ECS (Elastic Container Service).</w:t>
      </w:r>
    </w:p>
    <w:p w14:paraId="7EC38CF7" w14:textId="77777777" w:rsidR="00307A46" w:rsidRPr="00814E4D" w:rsidRDefault="00307A46" w:rsidP="00307A46">
      <w:pPr>
        <w:jc w:val="both"/>
        <w:rPr>
          <w:rFonts w:ascii="Calibri" w:eastAsia="Times New Roman" w:hAnsi="Calibri" w:cs="Calibri"/>
          <w:b/>
          <w:bCs/>
          <w:i/>
          <w:iCs/>
          <w:color w:val="0F0F0F"/>
          <w:kern w:val="0"/>
          <w:sz w:val="22"/>
          <w:szCs w:val="22"/>
          <w:lang w:val="en-US" w:eastAsia="es-MX"/>
          <w14:ligatures w14:val="none"/>
        </w:rPr>
      </w:pPr>
      <w:proofErr w:type="spellStart"/>
      <w:r w:rsidRPr="00814E4D">
        <w:rPr>
          <w:rFonts w:ascii="Calibri" w:eastAsia="Times New Roman" w:hAnsi="Calibri" w:cs="Calibri"/>
          <w:b/>
          <w:bCs/>
          <w:i/>
          <w:iCs/>
          <w:color w:val="0F0F0F"/>
          <w:kern w:val="0"/>
          <w:sz w:val="22"/>
          <w:szCs w:val="22"/>
          <w:lang w:val="en-US" w:eastAsia="es-MX"/>
          <w14:ligatures w14:val="none"/>
        </w:rPr>
        <w:lastRenderedPageBreak/>
        <w:t>suggest_price</w:t>
      </w:r>
      <w:proofErr w:type="spellEnd"/>
      <w:r w:rsidRPr="00814E4D">
        <w:rPr>
          <w:rFonts w:ascii="Calibri" w:eastAsia="Times New Roman" w:hAnsi="Calibri" w:cs="Calibri"/>
          <w:b/>
          <w:bCs/>
          <w:i/>
          <w:iCs/>
          <w:color w:val="0F0F0F"/>
          <w:kern w:val="0"/>
          <w:sz w:val="22"/>
          <w:szCs w:val="22"/>
          <w:lang w:val="en-US" w:eastAsia="es-MX"/>
          <w14:ligatures w14:val="none"/>
        </w:rPr>
        <w:t>:</w:t>
      </w:r>
    </w:p>
    <w:p w14:paraId="2F03CEB3"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r w:rsidRPr="00814E4D">
        <w:rPr>
          <w:rFonts w:ascii="Calibri" w:eastAsia="Times New Roman" w:hAnsi="Calibri" w:cs="Calibri"/>
          <w:color w:val="0F0F0F"/>
          <w:kern w:val="0"/>
          <w:sz w:val="22"/>
          <w:szCs w:val="22"/>
          <w:lang w:val="en-US" w:eastAsia="es-MX"/>
          <w14:ligatures w14:val="none"/>
        </w:rPr>
        <w:t xml:space="preserve">The </w:t>
      </w:r>
      <w:proofErr w:type="spellStart"/>
      <w:r w:rsidRPr="00814E4D">
        <w:rPr>
          <w:rFonts w:ascii="Calibri" w:eastAsia="Times New Roman" w:hAnsi="Calibri" w:cs="Calibri"/>
          <w:i/>
          <w:iCs/>
          <w:color w:val="0F0F0F"/>
          <w:kern w:val="0"/>
          <w:sz w:val="22"/>
          <w:szCs w:val="22"/>
          <w:lang w:val="en-US" w:eastAsia="es-MX"/>
          <w14:ligatures w14:val="none"/>
        </w:rPr>
        <w:t>suggest_price</w:t>
      </w:r>
      <w:proofErr w:type="spellEnd"/>
      <w:r w:rsidRPr="00814E4D">
        <w:rPr>
          <w:rFonts w:ascii="Calibri" w:eastAsia="Times New Roman" w:hAnsi="Calibri" w:cs="Calibri"/>
          <w:color w:val="0F0F0F"/>
          <w:kern w:val="0"/>
          <w:sz w:val="22"/>
          <w:szCs w:val="22"/>
          <w:lang w:val="en-US" w:eastAsia="es-MX"/>
          <w14:ligatures w14:val="none"/>
        </w:rPr>
        <w:t xml:space="preserve"> service is triggered when a client makes a request through AWS API Gateway. This activates an AWS Lambda function that retrieves the stored model from the S3 bucket and predicts a fair rental price based on the client's input data about the property, which could include details like the number of bathrooms, bedrooms, square footage, any extra fees, and a list of amenities.</w:t>
      </w:r>
    </w:p>
    <w:p w14:paraId="401D8351" w14:textId="77777777" w:rsidR="00307A46" w:rsidRPr="00814E4D" w:rsidRDefault="00307A46" w:rsidP="00307A46">
      <w:pPr>
        <w:jc w:val="both"/>
        <w:rPr>
          <w:rFonts w:ascii="Calibri" w:eastAsia="Times New Roman" w:hAnsi="Calibri" w:cs="Calibri"/>
          <w:color w:val="0F0F0F"/>
          <w:kern w:val="0"/>
          <w:sz w:val="22"/>
          <w:szCs w:val="22"/>
          <w:lang w:val="en-US" w:eastAsia="es-MX"/>
          <w14:ligatures w14:val="none"/>
        </w:rPr>
      </w:pPr>
    </w:p>
    <w:p w14:paraId="47438F8B" w14:textId="77777777" w:rsidR="00307A46" w:rsidRPr="00814E4D" w:rsidRDefault="00307A46" w:rsidP="00307A46">
      <w:pPr>
        <w:jc w:val="both"/>
        <w:rPr>
          <w:rFonts w:ascii="Calibri" w:eastAsia="Times New Roman" w:hAnsi="Calibri" w:cs="Calibri"/>
          <w:b/>
          <w:bCs/>
          <w:i/>
          <w:iCs/>
          <w:color w:val="0F0F0F"/>
          <w:kern w:val="0"/>
          <w:sz w:val="22"/>
          <w:szCs w:val="22"/>
          <w:lang w:val="en-US" w:eastAsia="es-MX"/>
          <w14:ligatures w14:val="none"/>
        </w:rPr>
      </w:pPr>
      <w:proofErr w:type="spellStart"/>
      <w:r w:rsidRPr="00814E4D">
        <w:rPr>
          <w:rFonts w:ascii="Calibri" w:eastAsia="Times New Roman" w:hAnsi="Calibri" w:cs="Calibri"/>
          <w:b/>
          <w:bCs/>
          <w:i/>
          <w:iCs/>
          <w:color w:val="0F0F0F"/>
          <w:kern w:val="0"/>
          <w:sz w:val="22"/>
          <w:szCs w:val="22"/>
          <w:lang w:val="en-US" w:eastAsia="es-MX"/>
          <w14:ligatures w14:val="none"/>
        </w:rPr>
        <w:t>make_description</w:t>
      </w:r>
      <w:proofErr w:type="spellEnd"/>
      <w:r w:rsidRPr="00814E4D">
        <w:rPr>
          <w:rFonts w:ascii="Calibri" w:eastAsia="Times New Roman" w:hAnsi="Calibri" w:cs="Calibri"/>
          <w:b/>
          <w:bCs/>
          <w:i/>
          <w:iCs/>
          <w:color w:val="0F0F0F"/>
          <w:kern w:val="0"/>
          <w:sz w:val="22"/>
          <w:szCs w:val="22"/>
          <w:lang w:val="en-US" w:eastAsia="es-MX"/>
          <w14:ligatures w14:val="none"/>
        </w:rPr>
        <w:t>:</w:t>
      </w:r>
    </w:p>
    <w:p w14:paraId="20359E87" w14:textId="05E6AE87" w:rsidR="00307A46" w:rsidRPr="00814E4D" w:rsidRDefault="00307A46" w:rsidP="00307A46">
      <w:pPr>
        <w:jc w:val="both"/>
        <w:rPr>
          <w:sz w:val="22"/>
          <w:szCs w:val="22"/>
          <w:lang w:val="en-US"/>
        </w:rPr>
      </w:pPr>
      <w:r w:rsidRPr="00814E4D">
        <w:rPr>
          <w:rFonts w:ascii="Calibri" w:eastAsia="Times New Roman" w:hAnsi="Calibri" w:cs="Calibri"/>
          <w:color w:val="0F0F0F"/>
          <w:kern w:val="0"/>
          <w:sz w:val="22"/>
          <w:szCs w:val="22"/>
          <w:lang w:val="en-US" w:eastAsia="es-MX"/>
          <w14:ligatures w14:val="none"/>
        </w:rPr>
        <w:t>Clients may also request the generation of an apartment description (advertisement) via the frontend. This service requires clients to input property details such as the number of bathrooms, bedrooms, square footage, extra fees, and amenities. Upon receiving a request, an AWS Lambda function is activated, prompting the Generative AI chain that leverages a Large Language Model (LLM) API to produce creative and appealing apartment descriptions.</w:t>
      </w:r>
    </w:p>
    <w:p w14:paraId="1F323590" w14:textId="77777777" w:rsidR="00307A46" w:rsidRPr="00814E4D" w:rsidRDefault="00307A46" w:rsidP="00307A46">
      <w:pPr>
        <w:jc w:val="both"/>
        <w:rPr>
          <w:sz w:val="22"/>
          <w:szCs w:val="22"/>
          <w:lang w:val="en-US"/>
        </w:rPr>
      </w:pPr>
    </w:p>
    <w:p w14:paraId="46F5C521" w14:textId="77777777" w:rsidR="00307A46" w:rsidRPr="00814E4D" w:rsidRDefault="00307A46" w:rsidP="00307A46">
      <w:pPr>
        <w:jc w:val="both"/>
        <w:rPr>
          <w:sz w:val="22"/>
          <w:szCs w:val="22"/>
          <w:lang w:val="en-US"/>
        </w:rPr>
      </w:pPr>
    </w:p>
    <w:p w14:paraId="3684F799" w14:textId="75C6C815" w:rsidR="00307A46" w:rsidRPr="00814E4D" w:rsidRDefault="00307A46" w:rsidP="00307A46">
      <w:pPr>
        <w:jc w:val="both"/>
        <w:rPr>
          <w:b/>
          <w:bCs/>
          <w:sz w:val="22"/>
          <w:szCs w:val="22"/>
          <w:lang w:val="en-US"/>
        </w:rPr>
      </w:pPr>
      <w:r w:rsidRPr="00814E4D">
        <w:rPr>
          <w:b/>
          <w:bCs/>
          <w:sz w:val="22"/>
          <w:szCs w:val="22"/>
          <w:lang w:val="en-US"/>
        </w:rPr>
        <w:t>Future implementation</w:t>
      </w:r>
    </w:p>
    <w:p w14:paraId="6D9EB8F5" w14:textId="05C05F7D" w:rsidR="00307A46" w:rsidRPr="00814E4D" w:rsidRDefault="00307A46" w:rsidP="00307A46">
      <w:pPr>
        <w:jc w:val="both"/>
        <w:rPr>
          <w:sz w:val="22"/>
          <w:szCs w:val="22"/>
          <w:lang w:val="en-US"/>
        </w:rPr>
        <w:sectPr w:rsidR="00307A46" w:rsidRPr="00814E4D" w:rsidSect="00307A46">
          <w:type w:val="continuous"/>
          <w:pgSz w:w="12240" w:h="15840"/>
          <w:pgMar w:top="1440" w:right="1080" w:bottom="1440" w:left="1080" w:header="708" w:footer="708" w:gutter="0"/>
          <w:cols w:space="708"/>
          <w:docGrid w:linePitch="360"/>
        </w:sectPr>
      </w:pPr>
      <w:r w:rsidRPr="00814E4D">
        <w:rPr>
          <w:sz w:val="22"/>
          <w:szCs w:val="22"/>
          <w:lang w:val="en-US"/>
        </w:rPr>
        <w:t>When clients</w:t>
      </w:r>
      <w:r w:rsidR="00BA51FA">
        <w:rPr>
          <w:sz w:val="22"/>
          <w:szCs w:val="22"/>
          <w:lang w:val="en-US"/>
        </w:rPr>
        <w:t xml:space="preserve"> </w:t>
      </w:r>
      <w:r w:rsidRPr="00814E4D">
        <w:rPr>
          <w:sz w:val="22"/>
          <w:szCs w:val="22"/>
          <w:lang w:val="en-US"/>
        </w:rPr>
        <w:t>request services on our app, they are</w:t>
      </w:r>
      <w:r w:rsidR="00BA51FA">
        <w:rPr>
          <w:sz w:val="22"/>
          <w:szCs w:val="22"/>
          <w:lang w:val="en-US"/>
        </w:rPr>
        <w:t xml:space="preserve"> </w:t>
      </w:r>
      <w:r w:rsidRPr="00814E4D">
        <w:rPr>
          <w:sz w:val="22"/>
          <w:szCs w:val="22"/>
          <w:lang w:val="en-US"/>
        </w:rPr>
        <w:t>providing new data that could be used to</w:t>
      </w:r>
      <w:r w:rsidR="00BA51FA">
        <w:rPr>
          <w:sz w:val="22"/>
          <w:szCs w:val="22"/>
          <w:lang w:val="en-US"/>
        </w:rPr>
        <w:t xml:space="preserve"> </w:t>
      </w:r>
      <w:r w:rsidRPr="00814E4D">
        <w:rPr>
          <w:sz w:val="22"/>
          <w:szCs w:val="22"/>
          <w:lang w:val="en-US"/>
        </w:rPr>
        <w:t>fine tune the price prediction model. As a step to be implemented</w:t>
      </w:r>
      <w:r w:rsidR="00222CA6">
        <w:rPr>
          <w:sz w:val="22"/>
          <w:szCs w:val="22"/>
          <w:lang w:val="en-US"/>
        </w:rPr>
        <w:t xml:space="preserve"> in the future</w:t>
      </w:r>
      <w:r w:rsidRPr="00814E4D">
        <w:rPr>
          <w:sz w:val="22"/>
          <w:szCs w:val="22"/>
          <w:lang w:val="en-US"/>
        </w:rPr>
        <w:t xml:space="preserve">, we would like to add a module that stores the apartment features that each client is providing and asks the clients to report the “final rental price” to be able to </w:t>
      </w:r>
      <w:r w:rsidR="00222CA6">
        <w:rPr>
          <w:sz w:val="22"/>
          <w:szCs w:val="22"/>
          <w:lang w:val="en-US"/>
        </w:rPr>
        <w:t xml:space="preserve">trigger </w:t>
      </w:r>
      <w:r w:rsidRPr="00814E4D">
        <w:rPr>
          <w:sz w:val="22"/>
          <w:szCs w:val="22"/>
          <w:lang w:val="en-US"/>
        </w:rPr>
        <w:t>an automated retraining of the current model</w:t>
      </w:r>
      <w:r w:rsidR="00BA51FA">
        <w:rPr>
          <w:sz w:val="22"/>
          <w:szCs w:val="22"/>
          <w:lang w:val="en-US"/>
        </w:rPr>
        <w:t xml:space="preserve"> </w:t>
      </w:r>
      <w:r w:rsidRPr="00814E4D">
        <w:rPr>
          <w:sz w:val="22"/>
          <w:szCs w:val="22"/>
          <w:lang w:val="en-US"/>
        </w:rPr>
        <w:t>when we</w:t>
      </w:r>
      <w:r w:rsidR="00BA51FA">
        <w:rPr>
          <w:sz w:val="22"/>
          <w:szCs w:val="22"/>
          <w:lang w:val="en-US"/>
        </w:rPr>
        <w:t xml:space="preserve"> </w:t>
      </w:r>
      <w:r w:rsidRPr="00814E4D">
        <w:rPr>
          <w:sz w:val="22"/>
          <w:szCs w:val="22"/>
          <w:lang w:val="en-US"/>
        </w:rPr>
        <w:t xml:space="preserve">reach </w:t>
      </w:r>
      <w:r w:rsidR="00222CA6">
        <w:rPr>
          <w:sz w:val="22"/>
          <w:szCs w:val="22"/>
          <w:lang w:val="en-US"/>
        </w:rPr>
        <w:t>X</w:t>
      </w:r>
      <w:r w:rsidRPr="00814E4D">
        <w:rPr>
          <w:sz w:val="22"/>
          <w:szCs w:val="22"/>
          <w:lang w:val="en-US"/>
        </w:rPr>
        <w:t xml:space="preserve"> number of new observations. Moreover, we would like to implement a model drift detection</w:t>
      </w:r>
      <w:r w:rsidR="00BA51FA">
        <w:rPr>
          <w:sz w:val="22"/>
          <w:szCs w:val="22"/>
          <w:lang w:val="en-US"/>
        </w:rPr>
        <w:t xml:space="preserve"> </w:t>
      </w:r>
      <w:r w:rsidRPr="00814E4D">
        <w:rPr>
          <w:sz w:val="22"/>
          <w:szCs w:val="22"/>
          <w:lang w:val="en-US"/>
        </w:rPr>
        <w:t>so that, when our predictions are off by a certain threshold, the</w:t>
      </w:r>
      <w:r w:rsidR="00BA51FA">
        <w:rPr>
          <w:sz w:val="22"/>
          <w:szCs w:val="22"/>
          <w:lang w:val="en-US"/>
        </w:rPr>
        <w:t xml:space="preserve"> </w:t>
      </w:r>
      <w:r w:rsidRPr="00814E4D">
        <w:rPr>
          <w:sz w:val="22"/>
          <w:szCs w:val="22"/>
          <w:lang w:val="en-US"/>
        </w:rPr>
        <w:t xml:space="preserve">train pipeline is triggered again. </w:t>
      </w:r>
    </w:p>
    <w:p w14:paraId="54B83947" w14:textId="77777777" w:rsidR="00E122AD" w:rsidRPr="00307A46" w:rsidRDefault="00E122AD">
      <w:pPr>
        <w:rPr>
          <w:noProof/>
          <w:lang w:val="en-US"/>
        </w:rPr>
      </w:pPr>
      <w:r w:rsidRPr="00E122AD">
        <w:rPr>
          <w:b/>
          <w:bCs/>
          <w:lang w:val="en-US"/>
        </w:rPr>
        <w:lastRenderedPageBreak/>
        <w:t>Figure1: Rental Wizard App Cloud Architecture</w:t>
      </w:r>
    </w:p>
    <w:p w14:paraId="1B589DA9" w14:textId="76B49492" w:rsidR="00EF1C26" w:rsidRPr="00E122AD" w:rsidRDefault="00AD0DD8">
      <w:pPr>
        <w:rPr>
          <w:lang w:val="en-US"/>
        </w:rPr>
      </w:pPr>
      <w:r>
        <w:rPr>
          <w:noProof/>
        </w:rPr>
        <w:drawing>
          <wp:inline distT="0" distB="0" distL="0" distR="0" wp14:anchorId="687F778C" wp14:editId="1023A4AD">
            <wp:extent cx="9144000" cy="6534150"/>
            <wp:effectExtent l="0" t="0" r="0" b="0"/>
            <wp:docPr id="11264079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0" cy="6534150"/>
                    </a:xfrm>
                    <a:prstGeom prst="rect">
                      <a:avLst/>
                    </a:prstGeom>
                    <a:noFill/>
                    <a:ln>
                      <a:noFill/>
                    </a:ln>
                  </pic:spPr>
                </pic:pic>
              </a:graphicData>
            </a:graphic>
          </wp:inline>
        </w:drawing>
      </w:r>
      <w:r w:rsidR="006C6062" w:rsidRPr="00E122AD">
        <w:rPr>
          <w:lang w:val="en-US"/>
        </w:rPr>
        <w:softHyphen/>
      </w:r>
      <w:r w:rsidR="006C6062" w:rsidRPr="00E122AD">
        <w:rPr>
          <w:lang w:val="en-US"/>
        </w:rPr>
        <w:softHyphen/>
      </w:r>
    </w:p>
    <w:sectPr w:rsidR="00EF1C26" w:rsidRPr="00E122AD" w:rsidSect="006C6062">
      <w:pgSz w:w="15840" w:h="1224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3688"/>
    <w:multiLevelType w:val="hybridMultilevel"/>
    <w:tmpl w:val="9F7A745A"/>
    <w:lvl w:ilvl="0" w:tplc="B4AA79A8">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323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62"/>
    <w:rsid w:val="00072666"/>
    <w:rsid w:val="000F1ECE"/>
    <w:rsid w:val="001C4F3B"/>
    <w:rsid w:val="00222CA6"/>
    <w:rsid w:val="002B0A7B"/>
    <w:rsid w:val="00307A46"/>
    <w:rsid w:val="004917FE"/>
    <w:rsid w:val="006701D7"/>
    <w:rsid w:val="006C6062"/>
    <w:rsid w:val="00814E4D"/>
    <w:rsid w:val="008D525A"/>
    <w:rsid w:val="00AD0DD8"/>
    <w:rsid w:val="00BA51FA"/>
    <w:rsid w:val="00C17B48"/>
    <w:rsid w:val="00E122AD"/>
    <w:rsid w:val="00EF1C2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FE22"/>
  <w15:chartTrackingRefBased/>
  <w15:docId w15:val="{67F6F210-09B1-9B47-A89E-749A527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1ECE"/>
    <w:pPr>
      <w:spacing w:before="100" w:beforeAutospacing="1" w:after="100" w:afterAutospacing="1"/>
    </w:pPr>
    <w:rPr>
      <w:rFonts w:ascii="Times New Roman" w:eastAsia="Times New Roman" w:hAnsi="Times New Roman" w:cs="Times New Roman"/>
      <w:kern w:val="0"/>
      <w:lang w:eastAsia="es-MX"/>
      <w14:ligatures w14:val="none"/>
    </w:rPr>
  </w:style>
  <w:style w:type="paragraph" w:styleId="Prrafodelista">
    <w:name w:val="List Paragraph"/>
    <w:basedOn w:val="Normal"/>
    <w:uiPriority w:val="34"/>
    <w:qFormat/>
    <w:rsid w:val="0067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947062">
      <w:bodyDiv w:val="1"/>
      <w:marLeft w:val="0"/>
      <w:marRight w:val="0"/>
      <w:marTop w:val="0"/>
      <w:marBottom w:val="0"/>
      <w:divBdr>
        <w:top w:val="none" w:sz="0" w:space="0" w:color="auto"/>
        <w:left w:val="none" w:sz="0" w:space="0" w:color="auto"/>
        <w:bottom w:val="none" w:sz="0" w:space="0" w:color="auto"/>
        <w:right w:val="none" w:sz="0" w:space="0" w:color="auto"/>
      </w:divBdr>
    </w:div>
    <w:div w:id="18134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Lelo De Larrea Ibarra</dc:creator>
  <cp:keywords/>
  <dc:description/>
  <cp:lastModifiedBy>Alejandra Lelo De Larrea Ibarra</cp:lastModifiedBy>
  <cp:revision>2</cp:revision>
  <dcterms:created xsi:type="dcterms:W3CDTF">2023-11-23T14:29:00Z</dcterms:created>
  <dcterms:modified xsi:type="dcterms:W3CDTF">2023-11-23T14:29:00Z</dcterms:modified>
</cp:coreProperties>
</file>