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폰트 컬러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컬러코드 ffffff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 255 G 255 B 255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스트로크 컬러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컬러코드 ff94b1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 255 G 148 B 177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