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16F8" w:rsidRDefault="00E116F8" w:rsidP="00E116F8">
      <w:pPr>
        <w:pStyle w:val="a3"/>
      </w:pPr>
      <w:r>
        <w:rPr>
          <w:rFonts w:hint="eastAsia"/>
        </w:rPr>
        <w:t>P</w:t>
      </w:r>
      <w:r>
        <w:t>A1. Shape detection report</w:t>
      </w:r>
      <w:r w:rsidR="00510E05">
        <w:t xml:space="preserve"> - tanukiShapes</w:t>
      </w:r>
    </w:p>
    <w:p w:rsidR="000E2321" w:rsidRPr="000E2321" w:rsidRDefault="000E2321" w:rsidP="000E2321">
      <w:pPr>
        <w:pStyle w:val="a5"/>
      </w:pPr>
      <w:r>
        <w:t>010-5136-6003, tlsgusghq@kaist.ac.kr, 신현호</w:t>
      </w:r>
      <w:r>
        <w:rPr>
          <w:rFonts w:hint="eastAsia"/>
        </w:rPr>
        <w:t>(</w:t>
      </w:r>
      <w:r>
        <w:t>Hyeonho Shin)</w:t>
      </w:r>
      <w:r>
        <w:rPr>
          <w:rFonts w:hint="eastAsia"/>
        </w:rPr>
        <w:t>,</w:t>
      </w:r>
      <w:r>
        <w:t xml:space="preserve"> 20203344, Electrical Engineering</w:t>
      </w:r>
    </w:p>
    <w:p w:rsidR="00E116F8" w:rsidRDefault="00B92801" w:rsidP="00E116F8">
      <w:pPr>
        <w:pStyle w:val="1"/>
      </w:pPr>
      <w:r>
        <w:rPr>
          <w:rFonts w:hint="eastAsia"/>
        </w:rPr>
        <w:t>A</w:t>
      </w:r>
      <w:r>
        <w:t>bstract</w:t>
      </w:r>
    </w:p>
    <w:p w:rsidR="00663685" w:rsidRDefault="00510E05" w:rsidP="00663685">
      <w:r>
        <w:t xml:space="preserve">My answer to PA1, tanukiShapes is detecting shape </w:t>
      </w:r>
      <w:r w:rsidR="00B2205C">
        <w:t>with features such as area, perimeter, and the number of vertices.</w:t>
      </w:r>
      <w:r w:rsidR="00752698">
        <w:t xml:space="preserve"> It does not need more library except for numpy, opencv. </w:t>
      </w:r>
      <w:r w:rsidR="00A3067E">
        <w:t>Also,</w:t>
      </w:r>
      <w:r w:rsidR="00752698">
        <w:t xml:space="preserve"> extremely fast because it exploits on Rule-based method only.</w:t>
      </w:r>
    </w:p>
    <w:p w:rsidR="00752698" w:rsidRPr="00752698" w:rsidRDefault="00752698" w:rsidP="00663685">
      <w:r>
        <w:t>One more thing. For</w:t>
      </w:r>
      <w:r w:rsidR="00164BC1">
        <w:t xml:space="preserve"> convenience in</w:t>
      </w:r>
      <w:r>
        <w:t xml:space="preserve"> scoring, I add</w:t>
      </w:r>
      <w:r w:rsidR="00164BC1">
        <w:t>ed</w:t>
      </w:r>
      <w:r>
        <w:t xml:space="preserve"> </w:t>
      </w:r>
      <w:r w:rsidR="00164BC1">
        <w:t>TA code which can operate my classifier off-the-shelf. There is no trick. It modified some arguments because my classifier does not need some arguments. Mine is not learning-based.</w:t>
      </w:r>
    </w:p>
    <w:p w:rsidR="00B92801" w:rsidRDefault="00B92801" w:rsidP="00B92801">
      <w:pPr>
        <w:pStyle w:val="1"/>
      </w:pPr>
      <w:r>
        <w:t>Tested Environment</w:t>
      </w:r>
    </w:p>
    <w:p w:rsidR="00B92801" w:rsidRDefault="00B92801" w:rsidP="00B92801">
      <w:pPr>
        <w:pStyle w:val="a4"/>
        <w:numPr>
          <w:ilvl w:val="0"/>
          <w:numId w:val="1"/>
        </w:numPr>
        <w:ind w:leftChars="0"/>
      </w:pPr>
      <w:r>
        <w:rPr>
          <w:rFonts w:hint="eastAsia"/>
        </w:rPr>
        <w:t>P</w:t>
      </w:r>
      <w:r>
        <w:t>ython</w:t>
      </w:r>
      <w:r w:rsidR="00663685">
        <w:t xml:space="preserve"> 3.7.9</w:t>
      </w:r>
    </w:p>
    <w:p w:rsidR="00B92801" w:rsidRDefault="00B92801" w:rsidP="00B92801">
      <w:pPr>
        <w:pStyle w:val="a4"/>
        <w:numPr>
          <w:ilvl w:val="0"/>
          <w:numId w:val="1"/>
        </w:numPr>
        <w:ind w:leftChars="0"/>
      </w:pPr>
      <w:r>
        <w:rPr>
          <w:rFonts w:hint="eastAsia"/>
        </w:rPr>
        <w:t>O</w:t>
      </w:r>
      <w:r>
        <w:t>pen</w:t>
      </w:r>
      <w:r w:rsidR="00510E05">
        <w:t>CV</w:t>
      </w:r>
      <w:r>
        <w:t xml:space="preserve"> 3.4</w:t>
      </w:r>
      <w:r w:rsidR="00663685">
        <w:t>.2</w:t>
      </w:r>
    </w:p>
    <w:p w:rsidR="00663685" w:rsidRDefault="00663685" w:rsidP="00B92801">
      <w:pPr>
        <w:pStyle w:val="a4"/>
        <w:numPr>
          <w:ilvl w:val="0"/>
          <w:numId w:val="1"/>
        </w:numPr>
        <w:ind w:leftChars="0"/>
      </w:pPr>
      <w:r>
        <w:rPr>
          <w:rFonts w:hint="eastAsia"/>
        </w:rPr>
        <w:t>N</w:t>
      </w:r>
      <w:r>
        <w:t>umpy 1.19.2</w:t>
      </w:r>
    </w:p>
    <w:p w:rsidR="00663685" w:rsidRDefault="00663685" w:rsidP="00663685">
      <w:pPr>
        <w:pStyle w:val="1"/>
      </w:pPr>
      <w:r>
        <w:rPr>
          <w:rFonts w:hint="eastAsia"/>
        </w:rPr>
        <w:t>H</w:t>
      </w:r>
      <w:r>
        <w:t>ow to use</w:t>
      </w:r>
    </w:p>
    <w:p w:rsidR="00164BC1" w:rsidRDefault="00164BC1" w:rsidP="00164BC1">
      <w:r>
        <w:t>Same as main.py you gave us.</w:t>
      </w:r>
    </w:p>
    <w:p w:rsidR="00164BC1" w:rsidRDefault="00164BC1" w:rsidP="00164BC1">
      <w:pPr>
        <w:pStyle w:val="2"/>
      </w:pPr>
      <w:r>
        <w:t>When checking accuracy with training images (you gave)</w:t>
      </w:r>
    </w:p>
    <w:p w:rsidR="00164BC1" w:rsidRDefault="00164BC1" w:rsidP="00164BC1">
      <w:pPr>
        <w:pStyle w:val="a4"/>
        <w:numPr>
          <w:ilvl w:val="0"/>
          <w:numId w:val="2"/>
        </w:numPr>
        <w:ind w:leftChars="0"/>
      </w:pPr>
      <w:r>
        <w:t xml:space="preserve">Pose the main.py with </w:t>
      </w:r>
      <w:proofErr w:type="gramStart"/>
      <w:r>
        <w:t>‘./</w:t>
      </w:r>
      <w:proofErr w:type="gramEnd"/>
      <w:r>
        <w:t>shapes’ folder which has images.</w:t>
      </w:r>
    </w:p>
    <w:p w:rsidR="00164BC1" w:rsidRDefault="00164BC1" w:rsidP="00164BC1">
      <w:pPr>
        <w:pStyle w:val="a4"/>
        <w:numPr>
          <w:ilvl w:val="0"/>
          <w:numId w:val="2"/>
        </w:numPr>
        <w:ind w:leftChars="0"/>
      </w:pPr>
      <w:r>
        <w:rPr>
          <w:rFonts w:hint="eastAsia"/>
        </w:rPr>
        <w:t>I</w:t>
      </w:r>
      <w:r>
        <w:t>n terminal, type ‘python main.py’</w:t>
      </w:r>
    </w:p>
    <w:p w:rsidR="00164BC1" w:rsidRDefault="00164BC1" w:rsidP="00164BC1">
      <w:pPr>
        <w:pStyle w:val="2"/>
      </w:pPr>
      <w:r>
        <w:rPr>
          <w:rFonts w:hint="eastAsia"/>
        </w:rPr>
        <w:t>W</w:t>
      </w:r>
      <w:r>
        <w:t>hen checking accuracy with test images (you only have)</w:t>
      </w:r>
    </w:p>
    <w:p w:rsidR="00164BC1" w:rsidRDefault="00164BC1" w:rsidP="00164BC1">
      <w:pPr>
        <w:pStyle w:val="a4"/>
        <w:numPr>
          <w:ilvl w:val="0"/>
          <w:numId w:val="3"/>
        </w:numPr>
        <w:ind w:leftChars="0"/>
      </w:pPr>
      <w:r>
        <w:rPr>
          <w:rFonts w:hint="eastAsia"/>
        </w:rPr>
        <w:t>P</w:t>
      </w:r>
      <w:r>
        <w:t xml:space="preserve">ose the main.py with </w:t>
      </w:r>
      <w:proofErr w:type="gramStart"/>
      <w:r>
        <w:t>‘./..</w:t>
      </w:r>
      <w:proofErr w:type="gramEnd"/>
      <w:r>
        <w:t>/ForTA’ folder which has images.</w:t>
      </w:r>
    </w:p>
    <w:p w:rsidR="00164BC1" w:rsidRDefault="00164BC1" w:rsidP="00164BC1">
      <w:pPr>
        <w:pStyle w:val="a4"/>
        <w:numPr>
          <w:ilvl w:val="0"/>
          <w:numId w:val="3"/>
        </w:numPr>
        <w:ind w:leftChars="0"/>
      </w:pPr>
      <w:r>
        <w:rPr>
          <w:rFonts w:hint="eastAsia"/>
        </w:rPr>
        <w:t>U</w:t>
      </w:r>
      <w:r>
        <w:t xml:space="preserve">n-comment the lines under the line, </w:t>
      </w:r>
      <w:proofErr w:type="gramStart"/>
      <w:r>
        <w:t xml:space="preserve">“ </w:t>
      </w:r>
      <w:r w:rsidRPr="00164BC1">
        <w:t>Pre</w:t>
      </w:r>
      <w:proofErr w:type="gramEnd"/>
      <w:r w:rsidRPr="00164BC1">
        <w:t>-made TA code which I made for convenience.</w:t>
      </w:r>
      <w:r>
        <w:t>”</w:t>
      </w:r>
    </w:p>
    <w:p w:rsidR="00164BC1" w:rsidRPr="00164BC1" w:rsidRDefault="00164BC1" w:rsidP="00164BC1">
      <w:pPr>
        <w:pStyle w:val="a4"/>
        <w:numPr>
          <w:ilvl w:val="0"/>
          <w:numId w:val="3"/>
        </w:numPr>
        <w:ind w:leftChars="0"/>
      </w:pPr>
      <w:r>
        <w:rPr>
          <w:rFonts w:hint="eastAsia"/>
        </w:rPr>
        <w:t>I</w:t>
      </w:r>
      <w:r>
        <w:t>n terminal, type ‘python main.py</w:t>
      </w:r>
      <w:r w:rsidR="00355799">
        <w:t>’</w:t>
      </w:r>
    </w:p>
    <w:p w:rsidR="00663685" w:rsidRDefault="00663685" w:rsidP="00663685">
      <w:pPr>
        <w:pStyle w:val="1"/>
      </w:pPr>
      <w:r>
        <w:rPr>
          <w:rFonts w:hint="eastAsia"/>
        </w:rPr>
        <w:t>D</w:t>
      </w:r>
      <w:r>
        <w:t>esign</w:t>
      </w:r>
    </w:p>
    <w:p w:rsidR="00164BC1" w:rsidRDefault="00C25222" w:rsidP="00C25222">
      <w:pPr>
        <w:pStyle w:val="2"/>
      </w:pPr>
      <w:r>
        <w:t>Summary</w:t>
      </w:r>
    </w:p>
    <w:p w:rsidR="00C25222" w:rsidRPr="00C25222" w:rsidRDefault="00C25222" w:rsidP="00C25222">
      <w:r>
        <w:t xml:space="preserve">My shape classifier can be decomposed </w:t>
      </w:r>
      <w:r w:rsidR="00E02E06">
        <w:t>in</w:t>
      </w:r>
      <w:r>
        <w:t xml:space="preserve">to two steps. </w:t>
      </w:r>
      <w:r w:rsidR="0044089F">
        <w:t>In the first step, it extracts features</w:t>
      </w:r>
      <w:r w:rsidR="001E2EB5">
        <w:t xml:space="preserve">, such as area, periment, number of vertices. In </w:t>
      </w:r>
      <w:r w:rsidR="00E02E06">
        <w:t>Classify step, using them, it classifies shapes based on pre-determined rule. Let me explain details in next sections.</w:t>
      </w:r>
    </w:p>
    <w:p w:rsidR="00C25222" w:rsidRDefault="00C25222" w:rsidP="00C25222">
      <w:pPr>
        <w:pStyle w:val="2"/>
      </w:pPr>
      <w:r>
        <w:rPr>
          <w:rFonts w:hint="eastAsia"/>
        </w:rPr>
        <w:t>P</w:t>
      </w:r>
      <w:r>
        <w:t>reprocess</w:t>
      </w:r>
    </w:p>
    <w:p w:rsidR="00E02E06" w:rsidRDefault="004C7BE8" w:rsidP="00E02E06">
      <w:r>
        <w:t xml:space="preserve">In this step, features are extracted from images. The extracted features are area, periment of shape in image and </w:t>
      </w:r>
      <w:r>
        <w:lastRenderedPageBreak/>
        <w:t>the number of vertices.</w:t>
      </w:r>
    </w:p>
    <w:p w:rsidR="004C7BE8" w:rsidRDefault="004C7BE8" w:rsidP="00E02E06">
      <w:r>
        <w:t>The number of vertices is calculated using approximation. When an image comes, it finds contours, approximates to a polygon. And return the number of the polygon’s vertices.</w:t>
      </w:r>
    </w:p>
    <w:p w:rsidR="004C7BE8" w:rsidRDefault="00CA0125" w:rsidP="00E02E06">
      <w:r>
        <w:t xml:space="preserve">If given image is ellipse, </w:t>
      </w:r>
      <w:r w:rsidR="00875840">
        <w:t>features of given images are much similar to</w:t>
      </w:r>
      <w:r>
        <w:t xml:space="preserve"> fitted elipse. So, approximate given shape into ellipse using </w:t>
      </w:r>
      <w:proofErr w:type="gramStart"/>
      <w:r>
        <w:t>fitEllipse(</w:t>
      </w:r>
      <w:proofErr w:type="gramEnd"/>
      <w:r>
        <w:t xml:space="preserve">) function. </w:t>
      </w:r>
      <w:r w:rsidR="00875840">
        <w:t>Because Ellipse fitting needs the sample points of boundary,</w:t>
      </w:r>
      <w:r>
        <w:t xml:space="preserve"> </w:t>
      </w:r>
      <w:r w:rsidR="00875840">
        <w:t>I applied</w:t>
      </w:r>
      <w:r>
        <w:t xml:space="preserve"> canny filter</w:t>
      </w:r>
      <w:r w:rsidR="00875840">
        <w:t xml:space="preserve"> in prior. And for removal of noise, I also apply bilateral filter in prior to canny filter.</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0"/>
        <w:gridCol w:w="3462"/>
        <w:gridCol w:w="3484"/>
      </w:tblGrid>
      <w:tr w:rsidR="00875840" w:rsidTr="00875840">
        <w:tc>
          <w:tcPr>
            <w:tcW w:w="3485" w:type="dxa"/>
            <w:vAlign w:val="center"/>
          </w:tcPr>
          <w:p w:rsidR="00875840" w:rsidRDefault="00875840" w:rsidP="00875840">
            <w:pPr>
              <w:jc w:val="center"/>
            </w:pPr>
            <w:r>
              <w:rPr>
                <w:noProof/>
              </w:rPr>
              <w:drawing>
                <wp:inline distT="0" distB="0" distL="0" distR="0">
                  <wp:extent cx="2098221" cy="2027925"/>
                  <wp:effectExtent l="0" t="0" r="0" b="4445"/>
                  <wp:docPr id="6" name="그림 6" descr="옅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옅은이(가) 표시된 사진&#10;&#10;자동 생성된 설명"/>
                          <pic:cNvPicPr/>
                        </pic:nvPicPr>
                        <pic:blipFill rotWithShape="1">
                          <a:blip r:embed="rId6" cstate="print">
                            <a:extLst>
                              <a:ext uri="{28A0092B-C50C-407E-A947-70E740481C1C}">
                                <a14:useLocalDpi xmlns:a14="http://schemas.microsoft.com/office/drawing/2010/main" val="0"/>
                              </a:ext>
                            </a:extLst>
                          </a:blip>
                          <a:srcRect l="11025" r="11375"/>
                          <a:stretch/>
                        </pic:blipFill>
                        <pic:spPr bwMode="auto">
                          <a:xfrm>
                            <a:off x="0" y="0"/>
                            <a:ext cx="2122764" cy="2051645"/>
                          </a:xfrm>
                          <a:prstGeom prst="rect">
                            <a:avLst/>
                          </a:prstGeom>
                          <a:ln>
                            <a:noFill/>
                          </a:ln>
                          <a:extLst>
                            <a:ext uri="{53640926-AAD7-44D8-BBD7-CCE9431645EC}">
                              <a14:shadowObscured xmlns:a14="http://schemas.microsoft.com/office/drawing/2010/main"/>
                            </a:ext>
                          </a:extLst>
                        </pic:spPr>
                      </pic:pic>
                    </a:graphicData>
                  </a:graphic>
                </wp:inline>
              </w:drawing>
            </w:r>
          </w:p>
        </w:tc>
        <w:tc>
          <w:tcPr>
            <w:tcW w:w="3485" w:type="dxa"/>
            <w:vAlign w:val="center"/>
          </w:tcPr>
          <w:p w:rsidR="00875840" w:rsidRDefault="00875840" w:rsidP="00875840">
            <w:pPr>
              <w:jc w:val="center"/>
            </w:pPr>
            <w:r>
              <w:rPr>
                <w:noProof/>
              </w:rPr>
              <w:drawing>
                <wp:inline distT="0" distB="0" distL="0" distR="0">
                  <wp:extent cx="2057400" cy="2029684"/>
                  <wp:effectExtent l="0" t="0" r="0" b="254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rotWithShape="1">
                          <a:blip r:embed="rId7" cstate="print">
                            <a:extLst>
                              <a:ext uri="{28A0092B-C50C-407E-A947-70E740481C1C}">
                                <a14:useLocalDpi xmlns:a14="http://schemas.microsoft.com/office/drawing/2010/main" val="0"/>
                              </a:ext>
                            </a:extLst>
                          </a:blip>
                          <a:srcRect l="11814" r="12162"/>
                          <a:stretch/>
                        </pic:blipFill>
                        <pic:spPr bwMode="auto">
                          <a:xfrm>
                            <a:off x="0" y="0"/>
                            <a:ext cx="2077677" cy="2049688"/>
                          </a:xfrm>
                          <a:prstGeom prst="rect">
                            <a:avLst/>
                          </a:prstGeom>
                          <a:ln>
                            <a:noFill/>
                          </a:ln>
                          <a:extLst>
                            <a:ext uri="{53640926-AAD7-44D8-BBD7-CCE9431645EC}">
                              <a14:shadowObscured xmlns:a14="http://schemas.microsoft.com/office/drawing/2010/main"/>
                            </a:ext>
                          </a:extLst>
                        </pic:spPr>
                      </pic:pic>
                    </a:graphicData>
                  </a:graphic>
                </wp:inline>
              </w:drawing>
            </w:r>
          </w:p>
        </w:tc>
        <w:tc>
          <w:tcPr>
            <w:tcW w:w="3486" w:type="dxa"/>
            <w:vAlign w:val="center"/>
          </w:tcPr>
          <w:p w:rsidR="00875840" w:rsidRDefault="00875840" w:rsidP="00875840">
            <w:pPr>
              <w:keepNext/>
              <w:jc w:val="center"/>
            </w:pPr>
            <w:r>
              <w:rPr>
                <w:noProof/>
              </w:rPr>
              <w:drawing>
                <wp:inline distT="0" distB="0" distL="0" distR="0">
                  <wp:extent cx="2075217" cy="2027555"/>
                  <wp:effectExtent l="0" t="0" r="0" b="4445"/>
                  <wp:docPr id="8" name="그림 8" descr="시계, 옅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시계, 옅은이(가) 표시된 사진&#10;&#10;자동 생성된 설명"/>
                          <pic:cNvPicPr/>
                        </pic:nvPicPr>
                        <pic:blipFill rotWithShape="1">
                          <a:blip r:embed="rId8" cstate="print">
                            <a:extLst>
                              <a:ext uri="{28A0092B-C50C-407E-A947-70E740481C1C}">
                                <a14:useLocalDpi xmlns:a14="http://schemas.microsoft.com/office/drawing/2010/main" val="0"/>
                              </a:ext>
                            </a:extLst>
                          </a:blip>
                          <a:srcRect l="11868" r="11369"/>
                          <a:stretch/>
                        </pic:blipFill>
                        <pic:spPr bwMode="auto">
                          <a:xfrm>
                            <a:off x="0" y="0"/>
                            <a:ext cx="2114198" cy="2065640"/>
                          </a:xfrm>
                          <a:prstGeom prst="rect">
                            <a:avLst/>
                          </a:prstGeom>
                          <a:ln>
                            <a:noFill/>
                          </a:ln>
                          <a:extLst>
                            <a:ext uri="{53640926-AAD7-44D8-BBD7-CCE9431645EC}">
                              <a14:shadowObscured xmlns:a14="http://schemas.microsoft.com/office/drawing/2010/main"/>
                            </a:ext>
                          </a:extLst>
                        </pic:spPr>
                      </pic:pic>
                    </a:graphicData>
                  </a:graphic>
                </wp:inline>
              </w:drawing>
            </w:r>
          </w:p>
        </w:tc>
      </w:tr>
    </w:tbl>
    <w:p w:rsidR="00875840" w:rsidRDefault="00875840" w:rsidP="00875840">
      <w:pPr>
        <w:pStyle w:val="a9"/>
        <w:jc w:val="center"/>
      </w:pPr>
      <w:r>
        <w:t xml:space="preserve">Figure </w:t>
      </w:r>
      <w:fldSimple w:instr=" SEQ Figure \* ARABIC ">
        <w:r w:rsidR="00B0214C">
          <w:rPr>
            <w:noProof/>
          </w:rPr>
          <w:t>1</w:t>
        </w:r>
      </w:fldSimple>
      <w:r>
        <w:t xml:space="preserve"> Given </w:t>
      </w:r>
      <w:proofErr w:type="gramStart"/>
      <w:r>
        <w:t>image,  Boundary</w:t>
      </w:r>
      <w:proofErr w:type="gramEnd"/>
      <w:r>
        <w:t xml:space="preserve"> of image detected by Canny filter,  Fitted ellipse </w:t>
      </w:r>
      <w:r w:rsidRPr="00875840">
        <w:rPr>
          <w:color w:val="70AD47" w:themeColor="accent6"/>
        </w:rPr>
        <w:t>(Green)</w:t>
      </w:r>
    </w:p>
    <w:p w:rsidR="00C25222" w:rsidRDefault="00C25222" w:rsidP="00C25222">
      <w:pPr>
        <w:pStyle w:val="2"/>
      </w:pPr>
      <w:r>
        <w:rPr>
          <w:rFonts w:hint="eastAsia"/>
        </w:rPr>
        <w:t>C</w:t>
      </w:r>
      <w:r>
        <w:t>lassify</w:t>
      </w:r>
    </w:p>
    <w:p w:rsidR="00875840" w:rsidRDefault="001C398D" w:rsidP="00875840">
      <w:r>
        <w:t xml:space="preserve">Using </w:t>
      </w:r>
      <w:r w:rsidR="00221A1E">
        <w:t>features,</w:t>
      </w:r>
      <w:r>
        <w:t xml:space="preserve"> we got from the prior steps, we are able to determine classification rule.</w:t>
      </w:r>
    </w:p>
    <w:p w:rsidR="001C398D" w:rsidRDefault="001C398D" w:rsidP="00875840">
      <w:r>
        <w:rPr>
          <w:rFonts w:hint="eastAsia"/>
        </w:rPr>
        <w:t>A</w:t>
      </w:r>
      <w:r>
        <w:t xml:space="preserve">t first, classfier checks </w:t>
      </w:r>
      <w:r w:rsidR="00221A1E">
        <w:t>how many vertices the shape has. According to it, it classifies from triangles to pentagon. However, circles and others cannot be discrimminated with this feature only. So, use other features.</w:t>
      </w:r>
    </w:p>
    <w:p w:rsidR="00221A1E" w:rsidRPr="00875840" w:rsidRDefault="00221A1E" w:rsidP="00875840">
      <w:pPr>
        <w:rPr>
          <w:rFonts w:hint="eastAsia"/>
        </w:rPr>
      </w:pPr>
      <w:r>
        <w:t>Let assume given image is an ellipse. Then, when fitted the shape as ellipse, it will have much small errors. More specifically, the area and perimeter of given shape is same with them of fitted ellipse. Because we calcuated it the prior step, we can compare it by ratio. Using ratio, my algorithm discrimminates an ellipse from other shapes.</w:t>
      </w:r>
    </w:p>
    <w:p w:rsidR="00663685" w:rsidRDefault="00510E05" w:rsidP="00663685">
      <w:pPr>
        <w:pStyle w:val="1"/>
      </w:pPr>
      <w:r>
        <w:t>Result</w:t>
      </w:r>
      <w:r w:rsidR="00355799">
        <w:t xml:space="preserve"> </w:t>
      </w:r>
      <w:r w:rsidR="00355799" w:rsidRPr="00355799">
        <w:rPr>
          <w:sz w:val="20"/>
        </w:rPr>
        <w:t>in train images</w:t>
      </w:r>
    </w:p>
    <w:p w:rsidR="00355799" w:rsidRPr="00355799" w:rsidRDefault="00355799" w:rsidP="00355799">
      <w:r w:rsidRPr="00355799">
        <w:rPr>
          <w:noProof/>
        </w:rPr>
        <w:drawing>
          <wp:inline distT="0" distB="0" distL="0" distR="0" wp14:anchorId="03F5B464" wp14:editId="69AC23A3">
            <wp:extent cx="6645910" cy="1329055"/>
            <wp:effectExtent l="0" t="0" r="254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329055"/>
                    </a:xfrm>
                    <a:prstGeom prst="rect">
                      <a:avLst/>
                    </a:prstGeom>
                  </pic:spPr>
                </pic:pic>
              </a:graphicData>
            </a:graphic>
          </wp:inline>
        </w:drawing>
      </w:r>
    </w:p>
    <w:p w:rsidR="00510E05" w:rsidRDefault="00510E05" w:rsidP="00510E05">
      <w:pPr>
        <w:pStyle w:val="1"/>
      </w:pPr>
      <w:r>
        <w:rPr>
          <w:rFonts w:hint="eastAsia"/>
        </w:rPr>
        <w:t>C</w:t>
      </w:r>
      <w:r>
        <w:t>onclusion</w:t>
      </w:r>
    </w:p>
    <w:p w:rsidR="000D3DEC" w:rsidRDefault="000D3DEC" w:rsidP="000D3DEC">
      <w:r>
        <w:t xml:space="preserve">It shows 96.0% accuracy in the given dataset. The mis-classified sample was polygon with many vertices. I guessed the reason of it would be </w:t>
      </w:r>
      <w:r w:rsidR="00A148D5">
        <w:t>the area and permeters are closed to the ellipses as vertices increasing.</w:t>
      </w:r>
    </w:p>
    <w:p w:rsidR="00A148D5" w:rsidRPr="000D3DEC" w:rsidRDefault="00A148D5" w:rsidP="000D3DEC">
      <w:pPr>
        <w:rPr>
          <w:rFonts w:hint="eastAsia"/>
        </w:rPr>
      </w:pPr>
      <w:r>
        <w:t>By trial-and-error, I determined the threshold of them as 0.992 &lt; Ratio of area &lt; 1.015, 0.91 &lt; Ratio of perimeter &lt; 1.25. It fits to our trainset with a little margin for robustness.</w:t>
      </w:r>
    </w:p>
    <w:p w:rsidR="00510E05" w:rsidRDefault="00510E05" w:rsidP="00510E05">
      <w:pPr>
        <w:pStyle w:val="1"/>
      </w:pPr>
      <w:r>
        <w:rPr>
          <w:rFonts w:hint="eastAsia"/>
        </w:rPr>
        <w:lastRenderedPageBreak/>
        <w:t>R</w:t>
      </w:r>
      <w:r>
        <w:t>eferences</w:t>
      </w:r>
    </w:p>
    <w:p w:rsidR="00DF2BAB" w:rsidRDefault="00DF2BAB" w:rsidP="00653D18">
      <w:pPr>
        <w:pStyle w:val="a4"/>
        <w:numPr>
          <w:ilvl w:val="0"/>
          <w:numId w:val="4"/>
        </w:numPr>
        <w:ind w:leftChars="0"/>
      </w:pPr>
      <w:r>
        <w:rPr>
          <w:rFonts w:hint="eastAsia"/>
        </w:rPr>
        <w:t>옥수별,</w:t>
      </w:r>
      <w:r>
        <w:t xml:space="preserve"> Oct-14-2015, “[11</w:t>
      </w:r>
      <w:r>
        <w:rPr>
          <w:rFonts w:hint="eastAsia"/>
        </w:rPr>
        <w:t>편]</w:t>
      </w:r>
      <w:r>
        <w:t xml:space="preserve"> </w:t>
      </w:r>
      <w:r>
        <w:rPr>
          <w:rFonts w:hint="eastAsia"/>
        </w:rPr>
        <w:t xml:space="preserve">이미지 변환 </w:t>
      </w:r>
      <w:r>
        <w:t xml:space="preserve">– </w:t>
      </w:r>
      <w:r>
        <w:rPr>
          <w:rFonts w:hint="eastAsia"/>
        </w:rPr>
        <w:t>리사이징,</w:t>
      </w:r>
      <w:r>
        <w:t xml:space="preserve"> </w:t>
      </w:r>
      <w:r>
        <w:rPr>
          <w:rFonts w:hint="eastAsia"/>
        </w:rPr>
        <w:t>이동,</w:t>
      </w:r>
      <w:r>
        <w:t xml:space="preserve"> </w:t>
      </w:r>
      <w:r>
        <w:rPr>
          <w:rFonts w:hint="eastAsia"/>
        </w:rPr>
        <w:t>회전,</w:t>
      </w:r>
      <w:r>
        <w:t xml:space="preserve"> </w:t>
      </w:r>
      <w:r>
        <w:rPr>
          <w:rFonts w:hint="eastAsia"/>
        </w:rPr>
        <w:t>원근효과</w:t>
      </w:r>
      <w:r>
        <w:t xml:space="preserve">”, </w:t>
      </w:r>
      <w:hyperlink r:id="rId10" w:history="1">
        <w:r w:rsidRPr="000121E8">
          <w:rPr>
            <w:rStyle w:val="a6"/>
          </w:rPr>
          <w:t>https://m.blog.naver.com/samsjang/220504966397</w:t>
        </w:r>
      </w:hyperlink>
    </w:p>
    <w:p w:rsidR="00AD54A8" w:rsidRDefault="00AD54A8" w:rsidP="00653D18">
      <w:pPr>
        <w:pStyle w:val="a4"/>
        <w:numPr>
          <w:ilvl w:val="0"/>
          <w:numId w:val="4"/>
        </w:numPr>
        <w:ind w:leftChars="0"/>
      </w:pPr>
      <w:r>
        <w:rPr>
          <w:rFonts w:hint="eastAsia"/>
        </w:rPr>
        <w:t>O</w:t>
      </w:r>
      <w:r>
        <w:t xml:space="preserve">penCV document, “Contour Features”, </w:t>
      </w:r>
      <w:r w:rsidRPr="00AD54A8">
        <w:t>https://docs.opencv.org/3.4/dd/d49/tutorial_py_contour_features.html</w:t>
      </w:r>
    </w:p>
    <w:p w:rsidR="00DF2BAB" w:rsidRDefault="00DF2BAB" w:rsidP="00653D18">
      <w:pPr>
        <w:pStyle w:val="a4"/>
        <w:numPr>
          <w:ilvl w:val="0"/>
          <w:numId w:val="4"/>
        </w:numPr>
        <w:ind w:leftChars="0"/>
      </w:pPr>
      <w:r>
        <w:rPr>
          <w:rFonts w:hint="eastAsia"/>
        </w:rPr>
        <w:t>S</w:t>
      </w:r>
      <w:r>
        <w:t>ergio Canu, Sep-25-2018, “</w:t>
      </w:r>
      <w:r w:rsidRPr="00DF2BAB">
        <w:t>Simple shape detection – Opencv with Python 3</w:t>
      </w:r>
      <w:r>
        <w:t xml:space="preserve">”, </w:t>
      </w:r>
      <w:r w:rsidRPr="00DF2BAB">
        <w:t>https://pysource.com/2018/09/25/simple-shape-detection-opencv-with-python-3/</w:t>
      </w:r>
    </w:p>
    <w:p w:rsidR="00DF2BAB" w:rsidRDefault="00DF2BAB" w:rsidP="00DF2BAB">
      <w:pPr>
        <w:pStyle w:val="a4"/>
        <w:numPr>
          <w:ilvl w:val="0"/>
          <w:numId w:val="4"/>
        </w:numPr>
        <w:ind w:leftChars="0"/>
      </w:pPr>
      <w:r>
        <w:t xml:space="preserve">Jrosebr1, </w:t>
      </w:r>
      <w:r w:rsidR="00AD54A8">
        <w:t xml:space="preserve">“imutils”, </w:t>
      </w:r>
      <w:hyperlink r:id="rId11" w:history="1">
        <w:r w:rsidR="00AD54A8" w:rsidRPr="000121E8">
          <w:rPr>
            <w:rStyle w:val="a6"/>
          </w:rPr>
          <w:t>https://github.com/jrosebr1/imutils/blob/master/imutils/convenience.py</w:t>
        </w:r>
      </w:hyperlink>
    </w:p>
    <w:p w:rsidR="00AD54A8" w:rsidRPr="00DF2BAB" w:rsidRDefault="00AD54A8" w:rsidP="00AD54A8">
      <w:pPr>
        <w:pStyle w:val="a4"/>
        <w:ind w:leftChars="0"/>
      </w:pPr>
    </w:p>
    <w:sectPr w:rsidR="00AD54A8" w:rsidRPr="00DF2BAB" w:rsidSect="00663685">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swiss"/>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F534E"/>
    <w:multiLevelType w:val="hybridMultilevel"/>
    <w:tmpl w:val="251295C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59908E0"/>
    <w:multiLevelType w:val="hybridMultilevel"/>
    <w:tmpl w:val="3A068B90"/>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CE20ED7"/>
    <w:multiLevelType w:val="hybridMultilevel"/>
    <w:tmpl w:val="2696934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6301546"/>
    <w:multiLevelType w:val="hybridMultilevel"/>
    <w:tmpl w:val="9B5A67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bordersDoNotSurroundHeader/>
  <w:bordersDoNotSurroundFooter/>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F8"/>
    <w:rsid w:val="00001C27"/>
    <w:rsid w:val="000D3DEC"/>
    <w:rsid w:val="000E2321"/>
    <w:rsid w:val="0011173B"/>
    <w:rsid w:val="001608D7"/>
    <w:rsid w:val="00164BC1"/>
    <w:rsid w:val="001C398D"/>
    <w:rsid w:val="001E2EB5"/>
    <w:rsid w:val="00221A1E"/>
    <w:rsid w:val="00355799"/>
    <w:rsid w:val="0044089F"/>
    <w:rsid w:val="004C7BE8"/>
    <w:rsid w:val="00510E05"/>
    <w:rsid w:val="00592AC6"/>
    <w:rsid w:val="00663685"/>
    <w:rsid w:val="00752698"/>
    <w:rsid w:val="00875840"/>
    <w:rsid w:val="00A148D5"/>
    <w:rsid w:val="00A3067E"/>
    <w:rsid w:val="00AD54A8"/>
    <w:rsid w:val="00B0214C"/>
    <w:rsid w:val="00B2205C"/>
    <w:rsid w:val="00B92801"/>
    <w:rsid w:val="00C25222"/>
    <w:rsid w:val="00C507A9"/>
    <w:rsid w:val="00CA0125"/>
    <w:rsid w:val="00DF2BAB"/>
    <w:rsid w:val="00E02E06"/>
    <w:rsid w:val="00E116F8"/>
    <w:rsid w:val="00E261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3404"/>
  <w15:chartTrackingRefBased/>
  <w15:docId w15:val="{A0D742D7-0979-4A4D-AD41-612974070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116F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B0214C"/>
    <w:pPr>
      <w:keepNext/>
      <w:outlineLvl w:val="1"/>
    </w:pPr>
    <w:rPr>
      <w:rFonts w:asciiTheme="majorHAnsi" w:eastAsiaTheme="majorEastAsia" w:hAnsiTheme="majorHAnsi" w:cstheme="majorBidi"/>
      <w:b/>
    </w:rPr>
  </w:style>
  <w:style w:type="paragraph" w:styleId="3">
    <w:name w:val="heading 3"/>
    <w:basedOn w:val="a"/>
    <w:next w:val="a"/>
    <w:link w:val="3Char"/>
    <w:uiPriority w:val="9"/>
    <w:unhideWhenUsed/>
    <w:qFormat/>
    <w:rsid w:val="0066368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0E2321"/>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116F8"/>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E116F8"/>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E116F8"/>
    <w:rPr>
      <w:rFonts w:asciiTheme="majorHAnsi" w:eastAsiaTheme="majorEastAsia" w:hAnsiTheme="majorHAnsi" w:cstheme="majorBidi"/>
      <w:sz w:val="28"/>
      <w:szCs w:val="28"/>
    </w:rPr>
  </w:style>
  <w:style w:type="paragraph" w:styleId="a4">
    <w:name w:val="List Paragraph"/>
    <w:basedOn w:val="a"/>
    <w:uiPriority w:val="34"/>
    <w:qFormat/>
    <w:rsid w:val="00B92801"/>
    <w:pPr>
      <w:ind w:leftChars="400" w:left="800"/>
    </w:pPr>
  </w:style>
  <w:style w:type="character" w:customStyle="1" w:styleId="2Char">
    <w:name w:val="제목 2 Char"/>
    <w:basedOn w:val="a0"/>
    <w:link w:val="2"/>
    <w:uiPriority w:val="9"/>
    <w:rsid w:val="00B0214C"/>
    <w:rPr>
      <w:rFonts w:asciiTheme="majorHAnsi" w:eastAsiaTheme="majorEastAsia" w:hAnsiTheme="majorHAnsi" w:cstheme="majorBidi"/>
      <w:b/>
    </w:rPr>
  </w:style>
  <w:style w:type="character" w:customStyle="1" w:styleId="3Char">
    <w:name w:val="제목 3 Char"/>
    <w:basedOn w:val="a0"/>
    <w:link w:val="3"/>
    <w:uiPriority w:val="9"/>
    <w:rsid w:val="00663685"/>
    <w:rPr>
      <w:rFonts w:asciiTheme="majorHAnsi" w:eastAsiaTheme="majorEastAsia" w:hAnsiTheme="majorHAnsi" w:cstheme="majorBidi"/>
    </w:rPr>
  </w:style>
  <w:style w:type="character" w:customStyle="1" w:styleId="4Char">
    <w:name w:val="제목 4 Char"/>
    <w:basedOn w:val="a0"/>
    <w:link w:val="4"/>
    <w:uiPriority w:val="9"/>
    <w:rsid w:val="000E2321"/>
    <w:rPr>
      <w:b/>
      <w:bCs/>
    </w:rPr>
  </w:style>
  <w:style w:type="paragraph" w:styleId="a5">
    <w:name w:val="Subtitle"/>
    <w:basedOn w:val="a"/>
    <w:next w:val="a"/>
    <w:link w:val="Char0"/>
    <w:uiPriority w:val="11"/>
    <w:qFormat/>
    <w:rsid w:val="000E2321"/>
    <w:pPr>
      <w:spacing w:after="60"/>
      <w:jc w:val="center"/>
      <w:outlineLvl w:val="1"/>
    </w:pPr>
    <w:rPr>
      <w:sz w:val="24"/>
      <w:szCs w:val="24"/>
    </w:rPr>
  </w:style>
  <w:style w:type="character" w:customStyle="1" w:styleId="Char0">
    <w:name w:val="부제 Char"/>
    <w:basedOn w:val="a0"/>
    <w:link w:val="a5"/>
    <w:uiPriority w:val="11"/>
    <w:rsid w:val="000E2321"/>
    <w:rPr>
      <w:sz w:val="24"/>
      <w:szCs w:val="24"/>
    </w:rPr>
  </w:style>
  <w:style w:type="character" w:styleId="a6">
    <w:name w:val="Hyperlink"/>
    <w:basedOn w:val="a0"/>
    <w:uiPriority w:val="99"/>
    <w:unhideWhenUsed/>
    <w:rsid w:val="00DF2BAB"/>
    <w:rPr>
      <w:color w:val="0563C1" w:themeColor="hyperlink"/>
      <w:u w:val="single"/>
    </w:rPr>
  </w:style>
  <w:style w:type="character" w:styleId="a7">
    <w:name w:val="Unresolved Mention"/>
    <w:basedOn w:val="a0"/>
    <w:uiPriority w:val="99"/>
    <w:semiHidden/>
    <w:unhideWhenUsed/>
    <w:rsid w:val="00DF2BAB"/>
    <w:rPr>
      <w:color w:val="605E5C"/>
      <w:shd w:val="clear" w:color="auto" w:fill="E1DFDD"/>
    </w:rPr>
  </w:style>
  <w:style w:type="table" w:styleId="a8">
    <w:name w:val="Table Grid"/>
    <w:basedOn w:val="a1"/>
    <w:uiPriority w:val="39"/>
    <w:rsid w:val="00001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001C27"/>
    <w:rPr>
      <w:b/>
      <w:bCs/>
      <w:szCs w:val="20"/>
    </w:rPr>
  </w:style>
  <w:style w:type="paragraph" w:styleId="aa">
    <w:name w:val="Balloon Text"/>
    <w:basedOn w:val="a"/>
    <w:link w:val="Char1"/>
    <w:uiPriority w:val="99"/>
    <w:semiHidden/>
    <w:unhideWhenUsed/>
    <w:rsid w:val="00B0214C"/>
    <w:pPr>
      <w:spacing w:after="0" w:line="240" w:lineRule="auto"/>
    </w:pPr>
    <w:rPr>
      <w:rFonts w:ascii="바탕" w:eastAsia="바탕"/>
      <w:sz w:val="18"/>
      <w:szCs w:val="18"/>
    </w:rPr>
  </w:style>
  <w:style w:type="character" w:customStyle="1" w:styleId="Char1">
    <w:name w:val="풍선 도움말 텍스트 Char"/>
    <w:basedOn w:val="a0"/>
    <w:link w:val="aa"/>
    <w:uiPriority w:val="99"/>
    <w:semiHidden/>
    <w:rsid w:val="00B0214C"/>
    <w:rPr>
      <w:rFonts w:ascii="바탕" w:eastAsia="바탕"/>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2834087">
      <w:bodyDiv w:val="1"/>
      <w:marLeft w:val="0"/>
      <w:marRight w:val="0"/>
      <w:marTop w:val="0"/>
      <w:marBottom w:val="0"/>
      <w:divBdr>
        <w:top w:val="none" w:sz="0" w:space="0" w:color="auto"/>
        <w:left w:val="none" w:sz="0" w:space="0" w:color="auto"/>
        <w:bottom w:val="none" w:sz="0" w:space="0" w:color="auto"/>
        <w:right w:val="none" w:sz="0" w:space="0" w:color="auto"/>
      </w:divBdr>
      <w:divsChild>
        <w:div w:id="513110176">
          <w:marLeft w:val="0"/>
          <w:marRight w:val="0"/>
          <w:marTop w:val="0"/>
          <w:marBottom w:val="0"/>
          <w:divBdr>
            <w:top w:val="none" w:sz="0" w:space="0" w:color="auto"/>
            <w:left w:val="none" w:sz="0" w:space="0" w:color="auto"/>
            <w:bottom w:val="none" w:sz="0" w:space="0" w:color="auto"/>
            <w:right w:val="none" w:sz="0" w:space="0" w:color="auto"/>
          </w:divBdr>
          <w:divsChild>
            <w:div w:id="19398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0596">
      <w:bodyDiv w:val="1"/>
      <w:marLeft w:val="0"/>
      <w:marRight w:val="0"/>
      <w:marTop w:val="0"/>
      <w:marBottom w:val="0"/>
      <w:divBdr>
        <w:top w:val="none" w:sz="0" w:space="0" w:color="auto"/>
        <w:left w:val="none" w:sz="0" w:space="0" w:color="auto"/>
        <w:bottom w:val="none" w:sz="0" w:space="0" w:color="auto"/>
        <w:right w:val="none" w:sz="0" w:space="0" w:color="auto"/>
      </w:divBdr>
      <w:divsChild>
        <w:div w:id="1149861389">
          <w:marLeft w:val="0"/>
          <w:marRight w:val="0"/>
          <w:marTop w:val="0"/>
          <w:marBottom w:val="0"/>
          <w:divBdr>
            <w:top w:val="none" w:sz="0" w:space="0" w:color="auto"/>
            <w:left w:val="none" w:sz="0" w:space="0" w:color="auto"/>
            <w:bottom w:val="none" w:sz="0" w:space="0" w:color="auto"/>
            <w:right w:val="none" w:sz="0" w:space="0" w:color="auto"/>
          </w:divBdr>
          <w:divsChild>
            <w:div w:id="5223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jrosebr1/imutils/blob/master/imutils/convenience.py" TargetMode="External"/><Relationship Id="rId5" Type="http://schemas.openxmlformats.org/officeDocument/2006/relationships/webSettings" Target="webSettings.xml"/><Relationship Id="rId10" Type="http://schemas.openxmlformats.org/officeDocument/2006/relationships/hyperlink" Target="https://m.blog.naver.com/samsjang/220504966397"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E3A15-AA60-BB4A-AC1E-7F040C713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3289</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신현호</cp:lastModifiedBy>
  <cp:revision>2</cp:revision>
  <cp:lastPrinted>2020-11-14T17:46:00Z</cp:lastPrinted>
  <dcterms:created xsi:type="dcterms:W3CDTF">2020-11-14T17:48:00Z</dcterms:created>
  <dcterms:modified xsi:type="dcterms:W3CDTF">2020-11-14T17:48:00Z</dcterms:modified>
</cp:coreProperties>
</file>