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어린이용 승낙서 (Assent)</w:t>
      </w:r>
    </w:p>
    <w:tbl>
      <w:tr>
        <w:tc>
          <w:p>
            <w:r>
              <w:t xml:space="preserve">연구제목</w:t>
            </w:r>
          </w:p>
        </w:tc>
        <w:tc>
          <w:p>
            <w:r>
              <w:t xml:space="preserve">소아 인공와우 사용자 대상 음악 기반 청능재활 앱의 유효성 탐색 연구</w:t>
            </w:r>
          </w:p>
        </w:tc>
      </w:tr>
      <w:tr>
        <w:tc>
          <w:p>
            <w:r>
              <w:t xml:space="preserve">버전</w:t>
            </w:r>
          </w:p>
        </w:tc>
        <w:tc>
          <w:p>
            <w:r>
              <w:t xml:space="preserve">1.1</w:t>
            </w:r>
          </w:p>
        </w:tc>
      </w:tr>
      <w:tr>
        <w:tc>
          <w:p>
            <w:r>
              <w:t xml:space="preserve">날짜</w:t>
            </w:r>
          </w:p>
        </w:tc>
        <w:tc>
          <w:p>
            <w:r>
              <w:t xml:space="preserve">2026-08-11</w:t>
            </w:r>
          </w:p>
        </w:tc>
      </w:tr>
    </w:tbl>
    <w:p>
      <w:r>
        <w:t xml:space="preserve">어린이 여러분, 안녕하세요. 우리는 음악으로 소리를 더 잘 듣게 돕는 앱을 연구하고 있어요.</w:t>
      </w:r>
    </w:p>
    <w:p>
      <w:r>
        <w:t xml:space="preserve">연구에 참여하면 병원에 총 2회 방문하게 되고, 한 번 올 때마다 30분에서 1시간 정도 걸려요.</w:t>
      </w:r>
    </w:p>
    <w:p>
      <w:r>
        <w:t xml:space="preserve">음악지각검사 와 어음인지검사 를 해요. 하기 싫으면 언제든 그만해도 괜찮아요.</w:t>
      </w:r>
    </w:p>
    <w:p>
      <w:r>
        <w:t xml:space="preserve">궁금한 게 있으면 김가상 선생님에게 물어보세요. 전화 02-000-0000</w:t>
      </w:r>
    </w:p>
    <w:sectPr/>
  </w:body>
</w:document>
</file>