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7464C" w14:textId="1E1670CB" w:rsidR="00BC1975" w:rsidRDefault="00BC1975" w:rsidP="00BC1975">
      <w:pPr>
        <w:pBdr>
          <w:bottom w:val="single" w:sz="6" w:space="1" w:color="auto"/>
        </w:pBdr>
        <w:jc w:val="both"/>
        <w:rPr>
          <w:rFonts w:ascii="나눔고딕" w:eastAsia="나눔고딕" w:hAnsi="나눔고딕"/>
          <w:b/>
          <w:bCs/>
          <w:sz w:val="36"/>
          <w:szCs w:val="36"/>
        </w:rPr>
      </w:pPr>
      <w:r w:rsidRPr="00BC1975">
        <w:rPr>
          <w:rFonts w:ascii="나눔고딕" w:eastAsia="나눔고딕" w:hAnsi="나눔고딕" w:hint="eastAsia"/>
          <w:b/>
          <w:bCs/>
          <w:sz w:val="36"/>
          <w:szCs w:val="36"/>
        </w:rPr>
        <w:t xml:space="preserve">실험절차 </w:t>
      </w:r>
      <w:r w:rsidRPr="00BC1975">
        <w:rPr>
          <w:rFonts w:ascii="나눔고딕" w:eastAsia="나눔고딕" w:hAnsi="나눔고딕"/>
          <w:b/>
          <w:bCs/>
          <w:sz w:val="36"/>
          <w:szCs w:val="36"/>
        </w:rPr>
        <w:t>SOP</w:t>
      </w:r>
    </w:p>
    <w:p w14:paraId="21A763DF" w14:textId="77777777" w:rsidR="00BC1975" w:rsidRPr="00BC1975" w:rsidRDefault="00BC1975" w:rsidP="00BC1975">
      <w:pPr>
        <w:jc w:val="both"/>
        <w:rPr>
          <w:rFonts w:ascii="나눔고딕" w:eastAsia="나눔고딕" w:hAnsi="나눔고딕"/>
        </w:rPr>
      </w:pPr>
    </w:p>
    <w:p w14:paraId="673F5A4E" w14:textId="2651EC69" w:rsidR="00BC1975" w:rsidRPr="00BC1975" w:rsidRDefault="00BC1975" w:rsidP="00BC1975">
      <w:pPr>
        <w:jc w:val="both"/>
        <w:rPr>
          <w:rFonts w:ascii="나눔고딕" w:eastAsia="나눔고딕" w:hAnsi="나눔고딕"/>
          <w:sz w:val="24"/>
          <w:szCs w:val="28"/>
        </w:rPr>
      </w:pPr>
      <w:r w:rsidRPr="00BC1975">
        <w:rPr>
          <w:rFonts w:ascii="나눔고딕" w:eastAsia="나눔고딕" w:hAnsi="나눔고딕" w:hint="eastAsia"/>
          <w:sz w:val="24"/>
          <w:szCs w:val="28"/>
        </w:rPr>
        <w:t>연구제목: 제</w:t>
      </w:r>
      <w:r w:rsidRPr="00BC1975">
        <w:rPr>
          <w:rFonts w:ascii="나눔고딕" w:eastAsia="나눔고딕" w:hAnsi="나눔고딕"/>
          <w:sz w:val="24"/>
          <w:szCs w:val="28"/>
        </w:rPr>
        <w:t>품디자인의 인간 요소가 사용자 선호도에 미치는 영향 분석</w:t>
      </w:r>
    </w:p>
    <w:p w14:paraId="13DD19B2" w14:textId="77777777" w:rsidR="00BC1975" w:rsidRPr="003752CD" w:rsidRDefault="00BC1975"/>
    <w:p w14:paraId="41885CAF" w14:textId="04783D87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[제/개정 이력]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C1975" w:rsidRPr="007D52F0" w14:paraId="14A906EA" w14:textId="77777777" w:rsidTr="00BC1975">
        <w:trPr>
          <w:jc w:val="center"/>
        </w:trPr>
        <w:tc>
          <w:tcPr>
            <w:tcW w:w="1803" w:type="dxa"/>
          </w:tcPr>
          <w:p w14:paraId="0D24763C" w14:textId="3D682630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개정번호</w:t>
            </w:r>
          </w:p>
        </w:tc>
        <w:tc>
          <w:tcPr>
            <w:tcW w:w="1803" w:type="dxa"/>
          </w:tcPr>
          <w:p w14:paraId="4AD889CD" w14:textId="35FE3D1E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날짜</w:t>
            </w:r>
          </w:p>
        </w:tc>
        <w:tc>
          <w:tcPr>
            <w:tcW w:w="1803" w:type="dxa"/>
          </w:tcPr>
          <w:p w14:paraId="702B6B8A" w14:textId="227080FC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개정부위</w:t>
            </w:r>
          </w:p>
        </w:tc>
        <w:tc>
          <w:tcPr>
            <w:tcW w:w="1803" w:type="dxa"/>
          </w:tcPr>
          <w:p w14:paraId="4CC986D1" w14:textId="4280D86A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제/개정사유</w:t>
            </w:r>
          </w:p>
        </w:tc>
        <w:tc>
          <w:tcPr>
            <w:tcW w:w="1804" w:type="dxa"/>
          </w:tcPr>
          <w:p w14:paraId="6A45D92A" w14:textId="449662F9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총페이지</w:t>
            </w:r>
          </w:p>
        </w:tc>
      </w:tr>
      <w:tr w:rsidR="00BC1975" w:rsidRPr="007D52F0" w14:paraId="6F4F4494" w14:textId="77777777" w:rsidTr="00BC1975">
        <w:trPr>
          <w:jc w:val="center"/>
        </w:trPr>
        <w:tc>
          <w:tcPr>
            <w:tcW w:w="1803" w:type="dxa"/>
          </w:tcPr>
          <w:p w14:paraId="2591D48C" w14:textId="24E903FB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0</w:t>
            </w:r>
          </w:p>
        </w:tc>
        <w:tc>
          <w:tcPr>
            <w:tcW w:w="1803" w:type="dxa"/>
          </w:tcPr>
          <w:p w14:paraId="6693BE3F" w14:textId="7ECEB9DB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/>
                <w:sz w:val="20"/>
                <w:szCs w:val="20"/>
              </w:rPr>
              <w:t>2025/10/31</w:t>
            </w:r>
          </w:p>
        </w:tc>
        <w:tc>
          <w:tcPr>
            <w:tcW w:w="1803" w:type="dxa"/>
          </w:tcPr>
          <w:p w14:paraId="4CF66A5A" w14:textId="3F82E9CE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-</w:t>
            </w:r>
          </w:p>
        </w:tc>
        <w:tc>
          <w:tcPr>
            <w:tcW w:w="1803" w:type="dxa"/>
          </w:tcPr>
          <w:p w14:paraId="245AD504" w14:textId="2AF392F6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최초제정</w:t>
            </w:r>
          </w:p>
        </w:tc>
        <w:tc>
          <w:tcPr>
            <w:tcW w:w="1804" w:type="dxa"/>
          </w:tcPr>
          <w:p w14:paraId="4BAAB785" w14:textId="2D97A228" w:rsidR="00BC1975" w:rsidRPr="007D52F0" w:rsidRDefault="005147E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4</w:t>
            </w:r>
          </w:p>
        </w:tc>
      </w:tr>
      <w:tr w:rsidR="00BC1975" w:rsidRPr="007D52F0" w14:paraId="2DD695A3" w14:textId="77777777" w:rsidTr="00BC1975">
        <w:trPr>
          <w:jc w:val="center"/>
        </w:trPr>
        <w:tc>
          <w:tcPr>
            <w:tcW w:w="1803" w:type="dxa"/>
          </w:tcPr>
          <w:p w14:paraId="5E14317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7BA2022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A6F8EE5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C9B92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9D14F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6A134406" w14:textId="77777777" w:rsidTr="00BC1975">
        <w:trPr>
          <w:jc w:val="center"/>
        </w:trPr>
        <w:tc>
          <w:tcPr>
            <w:tcW w:w="1803" w:type="dxa"/>
          </w:tcPr>
          <w:p w14:paraId="7179A9C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6372579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97D74F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02BD1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6C03D51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7FA1F1D5" w14:textId="77777777" w:rsidTr="00BC1975">
        <w:trPr>
          <w:jc w:val="center"/>
        </w:trPr>
        <w:tc>
          <w:tcPr>
            <w:tcW w:w="1803" w:type="dxa"/>
          </w:tcPr>
          <w:p w14:paraId="0E52F410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1F69B5A6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56A6C6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ECD7D9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C5763F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24D1EFCB" w14:textId="77777777" w:rsidTr="00BC1975">
        <w:trPr>
          <w:jc w:val="center"/>
        </w:trPr>
        <w:tc>
          <w:tcPr>
            <w:tcW w:w="1803" w:type="dxa"/>
          </w:tcPr>
          <w:p w14:paraId="1A74138D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721ED85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245DA24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72815A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17D36B8E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5C36DE4F" w14:textId="55CBFE13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</w:p>
    <w:p w14:paraId="0DDF0E53" w14:textId="77777777" w:rsidR="00BC1975" w:rsidRPr="007D52F0" w:rsidRDefault="00BC1975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7C3439A9" w14:textId="66DF6A98" w:rsidR="00BC1975" w:rsidRDefault="00B6647F" w:rsidP="00B6647F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 w:rsidRPr="00B6647F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실험절차</w:t>
      </w:r>
    </w:p>
    <w:p w14:paraId="5D6C9F8A" w14:textId="18D7EBB9" w:rsidR="00CC3F57" w:rsidRPr="00B6647F" w:rsidRDefault="00CC3F57" w:rsidP="00B6647F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B6647F">
        <w:rPr>
          <w:rFonts w:asciiTheme="majorHAnsi" w:eastAsiaTheme="majorHAnsi" w:hAnsiTheme="majorHAnsi"/>
          <w:sz w:val="20"/>
          <w:szCs w:val="20"/>
        </w:rPr>
        <w:t>실험 부스의 설치</w:t>
      </w:r>
    </w:p>
    <w:p w14:paraId="7A142C59" w14:textId="77777777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연구대상자로부터 응답데이터를 수집할 아주대학교 캠퍼스 내 유동 인구가 많은 보행 구간 및 실내를 선정한다.</w:t>
      </w:r>
    </w:p>
    <w:p w14:paraId="6C561A01" w14:textId="5D9A8189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의자 1 개, 테이블 1 개, 디자인 표본 2개, 태블릿 1 기를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A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와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B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>와 같이 설치한다.</w:t>
      </w:r>
    </w:p>
    <w:p w14:paraId="61F42978" w14:textId="04BF050C" w:rsidR="00CC3F57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연구대상자와 태블릿 간 거리가 ( </w:t>
      </w:r>
      <w:r w:rsidR="001310A6">
        <w:rPr>
          <w:rFonts w:asciiTheme="majorHAnsi" w:eastAsiaTheme="majorHAnsi" w:hAnsiTheme="majorHAnsi" w:hint="eastAsia"/>
          <w:sz w:val="20"/>
          <w:szCs w:val="20"/>
        </w:rPr>
        <w:t xml:space="preserve">   </w:t>
      </w:r>
      <w:r w:rsidR="005147E5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7D52F0">
        <w:rPr>
          <w:rFonts w:asciiTheme="majorHAnsi" w:eastAsiaTheme="majorHAnsi" w:hAnsiTheme="majorHAnsi"/>
          <w:sz w:val="20"/>
          <w:szCs w:val="20"/>
        </w:rPr>
        <w:t>cm )가 되도록 의자와 테이블 간 간격을 조정한다.</w:t>
      </w:r>
    </w:p>
    <w:p w14:paraId="1338E4EF" w14:textId="0739EBE3" w:rsidR="001310A6" w:rsidRPr="007D52F0" w:rsidRDefault="001310A6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테이블과 태블릿 간 거리가 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(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   </w:t>
      </w:r>
      <w:r w:rsidRPr="007D52F0">
        <w:rPr>
          <w:rFonts w:asciiTheme="majorHAnsi" w:eastAsiaTheme="majorHAnsi" w:hAnsiTheme="majorHAnsi"/>
          <w:sz w:val="20"/>
          <w:szCs w:val="20"/>
        </w:rPr>
        <w:t>cm )</w:t>
      </w:r>
      <w:r>
        <w:rPr>
          <w:rFonts w:asciiTheme="majorHAnsi" w:eastAsiaTheme="majorHAnsi" w:hAnsiTheme="majorHAnsi" w:hint="eastAsia"/>
          <w:sz w:val="20"/>
          <w:szCs w:val="20"/>
        </w:rPr>
        <w:t>가 되도록 태블릿의 위치를 조정한다.</w:t>
      </w:r>
    </w:p>
    <w:p w14:paraId="1A6199BA" w14:textId="79C50285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실험 부스의 디자인 표본은 미리 연구대상자에게 노출되지 않도록 건물의 벽면 혹은 유동 인구가 적은 방향으로 노출되도록 설치한다.</w:t>
      </w:r>
    </w:p>
    <w:p w14:paraId="45859F78" w14:textId="22907191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실험 부스의 최초 설치 후 각 테이블 다리, 의자 다리, 디자인 표본의 위치, 태블릿의 위치가 유지될 수 있도록 표시한다.</w:t>
      </w:r>
    </w:p>
    <w:p w14:paraId="699BCCE2" w14:textId="7EFE6E34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연구대상자의 모집</w:t>
      </w:r>
    </w:p>
    <w:p w14:paraId="3AD63454" w14:textId="03B583A8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실험 부스 근처에서 연구대상자를 편의표본 중 무작위 접근 방식으로 모집한다.</w:t>
      </w:r>
    </w:p>
    <w:p w14:paraId="40DBD6B3" w14:textId="1D3FD3F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연구 참여 의사를 보인 연구대상자에게 [설명문] 상의 내용을 설명한다.</w:t>
      </w:r>
    </w:p>
    <w:p w14:paraId="75C721AB" w14:textId="17592EA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[설명문]의 내용을 완전히 이해했음을 연구대상자에게 확인하고 날짜와 함께 [동의서 (인간대상연구)]를 연구대상자와 부서한다.</w:t>
      </w:r>
    </w:p>
    <w:p w14:paraId="278F3DE6" w14:textId="08620E5F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연구대상자의 </w:t>
      </w:r>
      <w:r w:rsidR="00B93244">
        <w:rPr>
          <w:rFonts w:asciiTheme="majorHAnsi" w:eastAsiaTheme="majorHAnsi" w:hAnsiTheme="majorHAnsi" w:hint="eastAsia"/>
          <w:sz w:val="20"/>
          <w:szCs w:val="20"/>
        </w:rPr>
        <w:t xml:space="preserve">응답설문장비 </w:t>
      </w:r>
      <w:r w:rsidR="000C18F9">
        <w:rPr>
          <w:rFonts w:asciiTheme="majorHAnsi" w:eastAsiaTheme="majorHAnsi" w:hAnsiTheme="majorHAnsi" w:hint="eastAsia"/>
          <w:sz w:val="20"/>
          <w:szCs w:val="20"/>
        </w:rPr>
        <w:t>조작</w:t>
      </w:r>
    </w:p>
    <w:p w14:paraId="648104DF" w14:textId="5B492E69" w:rsidR="009A2233" w:rsidRDefault="009A2233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실험부스의 모든 요소가 최초 설치 상태가 되도록 조정한다.</w:t>
      </w:r>
    </w:p>
    <w:p w14:paraId="0C1C729F" w14:textId="3498C9C3" w:rsidR="00CC3F57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연구대상자를 실험 부스의 의자에 착석시키고, 의자를 최초 설치한 위치가 되도록 조정한다.</w:t>
      </w:r>
    </w:p>
    <w:p w14:paraId="721B3B73" w14:textId="597B7C4F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설문응답이 종료되었을 때, </w:t>
      </w:r>
      <w:r>
        <w:rPr>
          <w:rFonts w:asciiTheme="majorHAnsi" w:eastAsiaTheme="majorHAnsi" w:hAnsiTheme="majorHAnsi"/>
          <w:sz w:val="20"/>
          <w:szCs w:val="20"/>
        </w:rPr>
        <w:t>“</w:t>
      </w:r>
      <w:r>
        <w:rPr>
          <w:rFonts w:asciiTheme="majorHAnsi" w:eastAsiaTheme="majorHAnsi" w:hAnsiTheme="majorHAnsi" w:hint="eastAsia"/>
          <w:sz w:val="20"/>
          <w:szCs w:val="20"/>
        </w:rPr>
        <w:t>설문이 기록됨, 연구자에게 설문이 끝났음을 알려주십시오.” 문구가 표시되며, 해당 문구가 표시되었음을 연구대상자가 연구자에게 알릴 수 있도록 교육한다.</w:t>
      </w:r>
    </w:p>
    <w:p w14:paraId="173D69A4" w14:textId="7BD5868F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연구대상자는 태블릿 상에 표시된 설문응답 페이지의 지시에 따라 설문에 응답한다.</w:t>
      </w:r>
    </w:p>
    <w:p w14:paraId="6A3AE466" w14:textId="21BF4CC0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설문을 마친 뒤 연구대상자가 연구자에게 설문이 끝났음을 알린다.</w:t>
      </w:r>
    </w:p>
    <w:p w14:paraId="149B27FF" w14:textId="7E2BF2F9" w:rsidR="00B93244" w:rsidRDefault="00B93244" w:rsidP="00B93244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연구대상자의 종이설문지 작성</w:t>
      </w:r>
    </w:p>
    <w:p w14:paraId="3B67C971" w14:textId="5CCDA0AC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연구대상자가 설문에 응답하는 동안</w:t>
      </w:r>
      <w:r w:rsidR="00D97C79">
        <w:rPr>
          <w:rFonts w:asciiTheme="majorHAnsi" w:eastAsiaTheme="majorHAnsi" w:hAnsiTheme="majorHAnsi" w:hint="eastAsia"/>
          <w:sz w:val="20"/>
          <w:szCs w:val="20"/>
        </w:rPr>
        <w:t>을 촬영한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안면녹화 영상이 정상적으로 저장되었는지 확인한다.</w:t>
      </w:r>
    </w:p>
    <w:p w14:paraId="72E1A330" w14:textId="62B07B6B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표시된 설문</w:t>
      </w:r>
      <w:r>
        <w:rPr>
          <w:rFonts w:asciiTheme="majorHAnsi" w:eastAsiaTheme="majorHAnsi" w:hAnsiTheme="majorHAnsi"/>
          <w:sz w:val="20"/>
          <w:szCs w:val="20"/>
        </w:rPr>
        <w:t>ID</w:t>
      </w:r>
      <w:r>
        <w:rPr>
          <w:rFonts w:asciiTheme="majorHAnsi" w:eastAsiaTheme="majorHAnsi" w:hAnsiTheme="majorHAnsi" w:hint="eastAsia"/>
          <w:sz w:val="20"/>
          <w:szCs w:val="20"/>
        </w:rPr>
        <w:t>를 확인하고 이를 종이설문지에 기입한다.</w:t>
      </w:r>
    </w:p>
    <w:p w14:paraId="1FE834A7" w14:textId="6F477B11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연구대상자가 [사후설명 후 설명문]의 내용, [설명문]과 [사후설명 후 설명문] 간 차이를 완전히 이해했는지 확인</w:t>
      </w:r>
      <w:r w:rsidR="005147E5">
        <w:rPr>
          <w:rFonts w:asciiTheme="majorHAnsi" w:eastAsiaTheme="majorHAnsi" w:hAnsiTheme="majorHAnsi" w:hint="eastAsia"/>
          <w:sz w:val="20"/>
          <w:szCs w:val="20"/>
        </w:rPr>
        <w:t>하고 날짜와 함께 [사후설명 후 동의서 (인간대상연구)]를 연구대상자와 함께 부서한다.</w:t>
      </w:r>
    </w:p>
    <w:p w14:paraId="0E164EA0" w14:textId="77777777" w:rsidR="005147E5" w:rsidRDefault="00B93244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설문</w:t>
      </w:r>
      <w:r>
        <w:rPr>
          <w:rFonts w:asciiTheme="majorHAnsi" w:eastAsiaTheme="majorHAnsi" w:hAnsiTheme="majorHAnsi"/>
          <w:sz w:val="20"/>
          <w:szCs w:val="20"/>
        </w:rPr>
        <w:t>ID</w:t>
      </w:r>
      <w:r>
        <w:rPr>
          <w:rFonts w:asciiTheme="majorHAnsi" w:eastAsiaTheme="majorHAnsi" w:hAnsiTheme="majorHAnsi" w:hint="eastAsia"/>
          <w:sz w:val="20"/>
          <w:szCs w:val="20"/>
        </w:rPr>
        <w:t>가 기입된 종이설문지를 연구</w:t>
      </w:r>
      <w:r w:rsidR="005147E5">
        <w:rPr>
          <w:rFonts w:asciiTheme="majorHAnsi" w:eastAsiaTheme="majorHAnsi" w:hAnsiTheme="majorHAnsi" w:hint="eastAsia"/>
          <w:sz w:val="20"/>
          <w:szCs w:val="20"/>
        </w:rPr>
        <w:t>대상자에게 배부한다.</w:t>
      </w:r>
    </w:p>
    <w:p w14:paraId="4BFED45D" w14:textId="6EE53C9F" w:rsidR="00B93244" w:rsidRP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연구대상자에게 배부한 종이설문지의 모든 문항이 응답되었는지 확인한다.</w:t>
      </w:r>
    </w:p>
    <w:p w14:paraId="5125D16F" w14:textId="110608E3" w:rsid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배부한 종이설문지를 회수한다. </w:t>
      </w:r>
    </w:p>
    <w:p w14:paraId="00E4E739" w14:textId="4604A1D1" w:rsidR="005147E5" w:rsidRDefault="005147E5" w:rsidP="005147E5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실험의 종료</w:t>
      </w:r>
    </w:p>
    <w:p w14:paraId="0AD2677E" w14:textId="43A50AAF" w:rsidR="005147E5" w:rsidRPr="007D52F0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연구대상자로부터 회수한 종이설문지의 수와 태블릿에 저장된 연구대상자의 안면녹화 영상의 수가 일치하는지 확인한다.</w:t>
      </w:r>
    </w:p>
    <w:p w14:paraId="00EAE17A" w14:textId="77777777" w:rsidR="00ED583D" w:rsidRDefault="00ED583D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p w14:paraId="6CD22B17" w14:textId="77728F28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lastRenderedPageBreak/>
        <w:t>[관련양식]</w:t>
      </w:r>
    </w:p>
    <w:p w14:paraId="4ECAC5E9" w14:textId="465EC81E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297EE650" w14:textId="670B9F66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C34BEDF" w14:textId="6133F56C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D8557C7" w14:textId="3E73B434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46008EBC" w14:textId="61102E16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[별표]</w:t>
      </w:r>
    </w:p>
    <w:p w14:paraId="510F7695" w14:textId="7C344F9E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</w:t>
      </w:r>
    </w:p>
    <w:p w14:paraId="7EAC188D" w14:textId="79FB8E14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후면도</w:t>
      </w:r>
    </w:p>
    <w:p w14:paraId="2E265D06" w14:textId="5D2EF24D" w:rsidR="00A40843" w:rsidRPr="007D52F0" w:rsidRDefault="00A40843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10586337" w14:textId="54581CCB" w:rsidR="00ED583D" w:rsidRDefault="00ED583D" w:rsidP="00A40843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별표</w:t>
      </w:r>
    </w:p>
    <w:p w14:paraId="6D125B26" w14:textId="4DD8C708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A.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전면도]</w:t>
      </w:r>
    </w:p>
    <w:p w14:paraId="6459C0B8" w14:textId="4672031C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1EEE11C8" wp14:editId="75B44BF5">
            <wp:extent cx="3371205" cy="2520000"/>
            <wp:effectExtent l="0" t="0" r="0" b="0"/>
            <wp:docPr id="308974597" name="그림 1" descr="가구, 벽, 의자, 바닥재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74597" name="그림 1" descr="가구, 벽, 의자, 바닥재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F5" w14:textId="3CFF7021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B.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후면도]</w:t>
      </w:r>
    </w:p>
    <w:p w14:paraId="2D714004" w14:textId="74EDDBCF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64167FDF" wp14:editId="7F9E446F">
            <wp:extent cx="3371205" cy="2520000"/>
            <wp:effectExtent l="0" t="0" r="0" b="0"/>
            <wp:docPr id="1646547890" name="그림 2" descr="가구, 바닥, 바닥재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7890" name="그림 2" descr="가구, 바닥, 바닥재, 디자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843" w:rsidRPr="007D52F0" w:rsidSect="00885B8A">
      <w:footerReference w:type="even" r:id="rId9"/>
      <w:footerReference w:type="default" r:id="rId1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5B9AB" w14:textId="77777777" w:rsidR="00D00F53" w:rsidRDefault="00D00F53" w:rsidP="00BC1975">
      <w:pPr>
        <w:spacing w:after="0"/>
      </w:pPr>
      <w:r>
        <w:separator/>
      </w:r>
    </w:p>
  </w:endnote>
  <w:endnote w:type="continuationSeparator" w:id="0">
    <w:p w14:paraId="1C8EDCC7" w14:textId="77777777" w:rsidR="00D00F53" w:rsidRDefault="00D00F53" w:rsidP="00BC19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274538071"/>
      <w:docPartObj>
        <w:docPartGallery w:val="Page Numbers (Bottom of Page)"/>
        <w:docPartUnique/>
      </w:docPartObj>
    </w:sdtPr>
    <w:sdtContent>
      <w:p w14:paraId="715E7045" w14:textId="32243857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fldChar w:fldCharType="end"/>
        </w:r>
      </w:p>
    </w:sdtContent>
  </w:sdt>
  <w:p w14:paraId="590008CC" w14:textId="77777777" w:rsidR="00BC1975" w:rsidRDefault="00BC197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672761503"/>
      <w:docPartObj>
        <w:docPartGallery w:val="Page Numbers (Bottom of Page)"/>
        <w:docPartUnique/>
      </w:docPartObj>
    </w:sdtPr>
    <w:sdtContent>
      <w:p w14:paraId="2C993F6E" w14:textId="6D5A13AA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7A871E10" w14:textId="77777777" w:rsidR="00BC1975" w:rsidRDefault="00BC197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8CBB1" w14:textId="77777777" w:rsidR="00D00F53" w:rsidRDefault="00D00F53" w:rsidP="00BC1975">
      <w:pPr>
        <w:spacing w:after="0"/>
      </w:pPr>
      <w:r>
        <w:separator/>
      </w:r>
    </w:p>
  </w:footnote>
  <w:footnote w:type="continuationSeparator" w:id="0">
    <w:p w14:paraId="674CA110" w14:textId="77777777" w:rsidR="00D00F53" w:rsidRDefault="00D00F53" w:rsidP="00BC19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20303"/>
    <w:multiLevelType w:val="multilevel"/>
    <w:tmpl w:val="61C678E4"/>
    <w:styleLink w:val="2"/>
    <w:lvl w:ilvl="0">
      <w:start w:val="1"/>
      <w:numFmt w:val="upperLetter"/>
      <w:lvlText w:val="별표 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CF5E67"/>
    <w:multiLevelType w:val="hybridMultilevel"/>
    <w:tmpl w:val="132E2D46"/>
    <w:lvl w:ilvl="0" w:tplc="37F058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71D646B"/>
    <w:multiLevelType w:val="hybridMultilevel"/>
    <w:tmpl w:val="EA241218"/>
    <w:lvl w:ilvl="0" w:tplc="7F62661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D725CCD"/>
    <w:multiLevelType w:val="hybridMultilevel"/>
    <w:tmpl w:val="1C8805A4"/>
    <w:lvl w:ilvl="0" w:tplc="77BE19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C5653"/>
    <w:multiLevelType w:val="hybridMultilevel"/>
    <w:tmpl w:val="029ED148"/>
    <w:lvl w:ilvl="0" w:tplc="8F9E2C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314649"/>
    <w:multiLevelType w:val="multilevel"/>
    <w:tmpl w:val="44C0EEC2"/>
    <w:styleLink w:val="1"/>
    <w:lvl w:ilvl="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B6111FC"/>
    <w:multiLevelType w:val="hybridMultilevel"/>
    <w:tmpl w:val="411E7F2A"/>
    <w:lvl w:ilvl="0" w:tplc="87E00468">
      <w:start w:val="1"/>
      <w:numFmt w:val="upperLetter"/>
      <w:lvlText w:val="별표 %1."/>
      <w:lvlJc w:val="left"/>
      <w:pPr>
        <w:ind w:left="567" w:hanging="12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2996E74"/>
    <w:multiLevelType w:val="hybridMultilevel"/>
    <w:tmpl w:val="219CAEC6"/>
    <w:lvl w:ilvl="0" w:tplc="1292D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A1171C"/>
    <w:multiLevelType w:val="hybridMultilevel"/>
    <w:tmpl w:val="2EC0E47A"/>
    <w:lvl w:ilvl="0" w:tplc="CF70A302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HAnsi" w:hAnsiTheme="majorHAnsi" w:cstheme="minorBidi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79D3413"/>
    <w:multiLevelType w:val="hybridMultilevel"/>
    <w:tmpl w:val="2042FD28"/>
    <w:lvl w:ilvl="0" w:tplc="266C44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9B4B0A"/>
    <w:multiLevelType w:val="hybridMultilevel"/>
    <w:tmpl w:val="70EEBD96"/>
    <w:lvl w:ilvl="0" w:tplc="293AF4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47525048">
    <w:abstractNumId w:val="4"/>
  </w:num>
  <w:num w:numId="2" w16cid:durableId="1400982659">
    <w:abstractNumId w:val="9"/>
  </w:num>
  <w:num w:numId="3" w16cid:durableId="619608135">
    <w:abstractNumId w:val="10"/>
  </w:num>
  <w:num w:numId="4" w16cid:durableId="902987185">
    <w:abstractNumId w:val="3"/>
  </w:num>
  <w:num w:numId="5" w16cid:durableId="899898211">
    <w:abstractNumId w:val="6"/>
  </w:num>
  <w:num w:numId="6" w16cid:durableId="580531678">
    <w:abstractNumId w:val="5"/>
  </w:num>
  <w:num w:numId="7" w16cid:durableId="864176322">
    <w:abstractNumId w:val="0"/>
  </w:num>
  <w:num w:numId="8" w16cid:durableId="581646043">
    <w:abstractNumId w:val="2"/>
  </w:num>
  <w:num w:numId="9" w16cid:durableId="2073581090">
    <w:abstractNumId w:val="1"/>
  </w:num>
  <w:num w:numId="10" w16cid:durableId="795221647">
    <w:abstractNumId w:val="7"/>
  </w:num>
  <w:num w:numId="11" w16cid:durableId="2697054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75"/>
    <w:rsid w:val="000C18F9"/>
    <w:rsid w:val="00110427"/>
    <w:rsid w:val="001310A6"/>
    <w:rsid w:val="00174873"/>
    <w:rsid w:val="00300066"/>
    <w:rsid w:val="00300FD4"/>
    <w:rsid w:val="003752CD"/>
    <w:rsid w:val="005147E5"/>
    <w:rsid w:val="007D52F0"/>
    <w:rsid w:val="00885B8A"/>
    <w:rsid w:val="009A2233"/>
    <w:rsid w:val="00A40843"/>
    <w:rsid w:val="00B57DED"/>
    <w:rsid w:val="00B6034E"/>
    <w:rsid w:val="00B6647F"/>
    <w:rsid w:val="00B93244"/>
    <w:rsid w:val="00BC1975"/>
    <w:rsid w:val="00CC3F57"/>
    <w:rsid w:val="00D00F53"/>
    <w:rsid w:val="00D97C79"/>
    <w:rsid w:val="00ED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57A7"/>
  <w15:chartTrackingRefBased/>
  <w15:docId w15:val="{6B926BE2-3204-1E42-8967-01916E18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BC19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BC1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19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19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19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19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19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19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19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BC19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19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1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19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19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1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19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19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19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1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19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1975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unhideWhenUsed/>
    <w:rsid w:val="00BC197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BC1975"/>
  </w:style>
  <w:style w:type="character" w:styleId="ab">
    <w:name w:val="page number"/>
    <w:basedOn w:val="a0"/>
    <w:uiPriority w:val="99"/>
    <w:semiHidden/>
    <w:unhideWhenUsed/>
    <w:rsid w:val="00BC1975"/>
  </w:style>
  <w:style w:type="table" w:styleId="ac">
    <w:name w:val="Table Grid"/>
    <w:basedOn w:val="a1"/>
    <w:uiPriority w:val="39"/>
    <w:rsid w:val="00BC197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현재 목록1"/>
    <w:uiPriority w:val="99"/>
    <w:rsid w:val="00300066"/>
    <w:pPr>
      <w:numPr>
        <w:numId w:val="6"/>
      </w:numPr>
    </w:pPr>
  </w:style>
  <w:style w:type="numbering" w:customStyle="1" w:styleId="2">
    <w:name w:val="현재 목록2"/>
    <w:uiPriority w:val="99"/>
    <w:rsid w:val="0030006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현승</dc:creator>
  <cp:keywords/>
  <dc:description/>
  <cp:lastModifiedBy>강 현승</cp:lastModifiedBy>
  <cp:revision>13</cp:revision>
  <dcterms:created xsi:type="dcterms:W3CDTF">2025-10-31T02:11:00Z</dcterms:created>
  <dcterms:modified xsi:type="dcterms:W3CDTF">2025-10-31T04:17:00Z</dcterms:modified>
</cp:coreProperties>
</file>