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jc w:val="center"/>
        <w:rPr>
          <w:rFonts w:ascii="Times New Roman" w:eastAsia="Times New Roman" w:hAnsi="Times New Roman" w:cs="Times New Roman"/>
          <w:b/>
          <w:sz w:val="24"/>
          <w:szCs w:val="24"/>
        </w:rPr>
      </w:pPr>
    </w:p>
    <w:p w:rsidR="00097899" w:rsidRDefault="00CD248A">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CSCE 606 Project: Iteration 0</w:t>
      </w:r>
    </w:p>
    <w:p w:rsidR="00097899" w:rsidRDefault="00CD248A">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Team Name: </w:t>
      </w:r>
      <w:proofErr w:type="spellStart"/>
      <w:r>
        <w:rPr>
          <w:rFonts w:ascii="Times New Roman" w:eastAsia="Times New Roman" w:hAnsi="Times New Roman" w:cs="Times New Roman"/>
          <w:b/>
          <w:sz w:val="36"/>
          <w:szCs w:val="36"/>
        </w:rPr>
        <w:t>AppleSauce</w:t>
      </w:r>
      <w:proofErr w:type="spellEnd"/>
    </w:p>
    <w:p w:rsidR="00097899" w:rsidRDefault="00CD248A">
      <w:pPr>
        <w:spacing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Team Members:</w:t>
      </w:r>
    </w:p>
    <w:p w:rsidR="00097899" w:rsidRDefault="00CD248A">
      <w:pPr>
        <w:spacing w:line="240" w:lineRule="auto"/>
        <w:jc w:val="center"/>
        <w:rPr>
          <w:rFonts w:ascii="Georgia" w:eastAsia="Georgia" w:hAnsi="Georgia" w:cs="Georgia"/>
          <w:color w:val="333333"/>
          <w:sz w:val="36"/>
          <w:szCs w:val="36"/>
          <w:highlight w:val="white"/>
        </w:rPr>
      </w:pPr>
      <w:proofErr w:type="spellStart"/>
      <w:r>
        <w:rPr>
          <w:rFonts w:ascii="Georgia" w:eastAsia="Georgia" w:hAnsi="Georgia" w:cs="Georgia"/>
          <w:color w:val="333333"/>
          <w:sz w:val="36"/>
          <w:szCs w:val="36"/>
          <w:highlight w:val="white"/>
        </w:rPr>
        <w:t>Amulya</w:t>
      </w:r>
      <w:proofErr w:type="spellEnd"/>
      <w:r>
        <w:rPr>
          <w:rFonts w:ascii="Georgia" w:eastAsia="Georgia" w:hAnsi="Georgia" w:cs="Georgia"/>
          <w:color w:val="333333"/>
          <w:sz w:val="36"/>
          <w:szCs w:val="36"/>
          <w:highlight w:val="white"/>
        </w:rPr>
        <w:t xml:space="preserve"> Agarwal</w:t>
      </w:r>
    </w:p>
    <w:p w:rsidR="00097899" w:rsidRDefault="00CD248A">
      <w:pPr>
        <w:spacing w:line="240" w:lineRule="auto"/>
        <w:jc w:val="center"/>
        <w:rPr>
          <w:rFonts w:ascii="Georgia" w:eastAsia="Georgia" w:hAnsi="Georgia" w:cs="Georgia"/>
          <w:color w:val="333333"/>
          <w:sz w:val="36"/>
          <w:szCs w:val="36"/>
          <w:highlight w:val="white"/>
        </w:rPr>
      </w:pPr>
      <w:proofErr w:type="spellStart"/>
      <w:r>
        <w:rPr>
          <w:rFonts w:ascii="Georgia" w:eastAsia="Georgia" w:hAnsi="Georgia" w:cs="Georgia"/>
          <w:color w:val="333333"/>
          <w:sz w:val="36"/>
          <w:szCs w:val="36"/>
          <w:highlight w:val="white"/>
        </w:rPr>
        <w:t>Piyush</w:t>
      </w:r>
      <w:proofErr w:type="spellEnd"/>
      <w:r>
        <w:rPr>
          <w:rFonts w:ascii="Georgia" w:eastAsia="Georgia" w:hAnsi="Georgia" w:cs="Georgia"/>
          <w:color w:val="333333"/>
          <w:sz w:val="36"/>
          <w:szCs w:val="36"/>
          <w:highlight w:val="white"/>
        </w:rPr>
        <w:t xml:space="preserve"> </w:t>
      </w:r>
      <w:proofErr w:type="spellStart"/>
      <w:r>
        <w:rPr>
          <w:rFonts w:ascii="Georgia" w:eastAsia="Georgia" w:hAnsi="Georgia" w:cs="Georgia"/>
          <w:color w:val="333333"/>
          <w:sz w:val="36"/>
          <w:szCs w:val="36"/>
          <w:highlight w:val="white"/>
        </w:rPr>
        <w:t>Blaggan</w:t>
      </w:r>
      <w:proofErr w:type="spellEnd"/>
      <w:r>
        <w:rPr>
          <w:rFonts w:ascii="Georgia" w:eastAsia="Georgia" w:hAnsi="Georgia" w:cs="Georgia"/>
          <w:color w:val="333333"/>
          <w:sz w:val="36"/>
          <w:szCs w:val="36"/>
          <w:highlight w:val="white"/>
        </w:rPr>
        <w:br/>
        <w:t>Yerania Hernandez</w:t>
      </w:r>
    </w:p>
    <w:p w:rsidR="00097899" w:rsidRDefault="00CD248A">
      <w:pPr>
        <w:spacing w:line="240" w:lineRule="auto"/>
        <w:jc w:val="center"/>
        <w:rPr>
          <w:rFonts w:ascii="Georgia" w:eastAsia="Georgia" w:hAnsi="Georgia" w:cs="Georgia"/>
          <w:color w:val="333333"/>
          <w:sz w:val="36"/>
          <w:szCs w:val="36"/>
          <w:highlight w:val="white"/>
        </w:rPr>
      </w:pPr>
      <w:proofErr w:type="spellStart"/>
      <w:r>
        <w:rPr>
          <w:rFonts w:ascii="Georgia" w:eastAsia="Georgia" w:hAnsi="Georgia" w:cs="Georgia"/>
          <w:color w:val="333333"/>
          <w:sz w:val="36"/>
          <w:szCs w:val="36"/>
          <w:highlight w:val="white"/>
        </w:rPr>
        <w:t>Siru</w:t>
      </w:r>
      <w:proofErr w:type="spellEnd"/>
      <w:r>
        <w:rPr>
          <w:rFonts w:ascii="Georgia" w:eastAsia="Georgia" w:hAnsi="Georgia" w:cs="Georgia"/>
          <w:color w:val="333333"/>
          <w:sz w:val="36"/>
          <w:szCs w:val="36"/>
          <w:highlight w:val="white"/>
        </w:rPr>
        <w:t xml:space="preserve"> Li</w:t>
      </w:r>
    </w:p>
    <w:p w:rsidR="00097899" w:rsidRDefault="00CD248A">
      <w:pPr>
        <w:spacing w:line="240" w:lineRule="auto"/>
        <w:jc w:val="center"/>
        <w:rPr>
          <w:rFonts w:ascii="Georgia" w:eastAsia="Georgia" w:hAnsi="Georgia" w:cs="Georgia"/>
          <w:color w:val="333333"/>
          <w:sz w:val="36"/>
          <w:szCs w:val="36"/>
          <w:highlight w:val="white"/>
        </w:rPr>
      </w:pPr>
      <w:r>
        <w:rPr>
          <w:rFonts w:ascii="Georgia" w:eastAsia="Georgia" w:hAnsi="Georgia" w:cs="Georgia"/>
          <w:color w:val="333333"/>
          <w:sz w:val="36"/>
          <w:szCs w:val="36"/>
          <w:highlight w:val="white"/>
        </w:rPr>
        <w:t>Kevin Nguyen</w:t>
      </w:r>
    </w:p>
    <w:p w:rsidR="00097899" w:rsidRDefault="00CD248A">
      <w:pPr>
        <w:spacing w:line="240" w:lineRule="auto"/>
        <w:jc w:val="center"/>
        <w:rPr>
          <w:rFonts w:ascii="Georgia" w:eastAsia="Georgia" w:hAnsi="Georgia" w:cs="Georgia"/>
          <w:color w:val="333333"/>
          <w:sz w:val="36"/>
          <w:szCs w:val="36"/>
          <w:highlight w:val="white"/>
        </w:rPr>
      </w:pPr>
      <w:r>
        <w:rPr>
          <w:rFonts w:ascii="Georgia" w:eastAsia="Georgia" w:hAnsi="Georgia" w:cs="Georgia"/>
          <w:color w:val="333333"/>
          <w:sz w:val="36"/>
          <w:szCs w:val="36"/>
          <w:highlight w:val="white"/>
        </w:rPr>
        <w:t xml:space="preserve">Yang </w:t>
      </w:r>
      <w:proofErr w:type="spellStart"/>
      <w:r>
        <w:rPr>
          <w:rFonts w:ascii="Georgia" w:eastAsia="Georgia" w:hAnsi="Georgia" w:cs="Georgia"/>
          <w:color w:val="333333"/>
          <w:sz w:val="36"/>
          <w:szCs w:val="36"/>
          <w:highlight w:val="white"/>
        </w:rPr>
        <w:t>Yang</w:t>
      </w:r>
      <w:proofErr w:type="spellEnd"/>
    </w:p>
    <w:p w:rsidR="00097899" w:rsidRDefault="00097899">
      <w:pPr>
        <w:spacing w:line="240" w:lineRule="auto"/>
        <w:jc w:val="center"/>
        <w:rPr>
          <w:rFonts w:ascii="Times New Roman" w:eastAsia="Times New Roman" w:hAnsi="Times New Roman" w:cs="Times New Roman"/>
          <w:b/>
          <w:sz w:val="24"/>
          <w:szCs w:val="24"/>
        </w:rPr>
      </w:pPr>
    </w:p>
    <w:p w:rsidR="00097899" w:rsidRDefault="00097899">
      <w:pPr>
        <w:spacing w:line="240" w:lineRule="auto"/>
        <w:rPr>
          <w:rFonts w:ascii="Times New Roman" w:eastAsia="Times New Roman" w:hAnsi="Times New Roman" w:cs="Times New Roman"/>
          <w:sz w:val="24"/>
          <w:szCs w:val="24"/>
        </w:rPr>
      </w:pPr>
    </w:p>
    <w:p w:rsidR="00097899" w:rsidRDefault="00CD248A">
      <w:pPr>
        <w:spacing w:line="240" w:lineRule="auto"/>
        <w:rPr>
          <w:rFonts w:ascii="Times New Roman" w:eastAsia="Times New Roman" w:hAnsi="Times New Roman" w:cs="Times New Roman"/>
          <w:b/>
          <w:i/>
          <w:sz w:val="24"/>
          <w:szCs w:val="24"/>
        </w:rPr>
      </w:pPr>
      <w:r>
        <w:br w:type="page"/>
      </w:r>
    </w:p>
    <w:p w:rsidR="00097899" w:rsidRDefault="00CD248A">
      <w:pPr>
        <w:spacing w:line="240" w:lineRule="auto"/>
        <w:rPr>
          <w:rFonts w:ascii="Times New Roman" w:eastAsia="Times New Roman" w:hAnsi="Times New Roman" w:cs="Times New Roman"/>
          <w:b/>
          <w:i/>
          <w:color w:val="333333"/>
          <w:sz w:val="24"/>
          <w:szCs w:val="24"/>
          <w:highlight w:val="white"/>
        </w:rPr>
      </w:pPr>
      <w:r>
        <w:rPr>
          <w:rFonts w:ascii="Times New Roman" w:eastAsia="Times New Roman" w:hAnsi="Times New Roman" w:cs="Times New Roman"/>
          <w:b/>
          <w:i/>
          <w:sz w:val="24"/>
          <w:szCs w:val="24"/>
        </w:rPr>
        <w:lastRenderedPageBreak/>
        <w:t>Summary:</w:t>
      </w:r>
    </w:p>
    <w:p w:rsidR="00097899" w:rsidRDefault="00CD248A">
      <w:pPr>
        <w:spacing w:line="240" w:lineRule="auto"/>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need for the CSCE 120 Self-Evaluation Exam is to evaluate incoming student’s knowledge on introductory programming concepts. Dr. Shell, being the main customer for this project, is in need of an application that students will take before the start of t</w:t>
      </w:r>
      <w:r>
        <w:rPr>
          <w:rFonts w:ascii="Times New Roman" w:eastAsia="Times New Roman" w:hAnsi="Times New Roman" w:cs="Times New Roman"/>
          <w:color w:val="333333"/>
          <w:sz w:val="24"/>
          <w:szCs w:val="24"/>
          <w:highlight w:val="white"/>
        </w:rPr>
        <w:t>he course and will help him and the students understand how much they know and how much more work they need in order to be prepared for the course. As the course requires students to have little programming experience, he is looking for an application that</w:t>
      </w:r>
      <w:r>
        <w:rPr>
          <w:rFonts w:ascii="Times New Roman" w:eastAsia="Times New Roman" w:hAnsi="Times New Roman" w:cs="Times New Roman"/>
          <w:color w:val="333333"/>
          <w:sz w:val="24"/>
          <w:szCs w:val="24"/>
          <w:highlight w:val="white"/>
        </w:rPr>
        <w:t xml:space="preserve"> could test various aspects in basic programming. The main stakeholders of this project will be the incoming students as they will use the system </w:t>
      </w:r>
      <w:proofErr w:type="gramStart"/>
      <w:r>
        <w:rPr>
          <w:rFonts w:ascii="Times New Roman" w:eastAsia="Times New Roman" w:hAnsi="Times New Roman" w:cs="Times New Roman"/>
          <w:color w:val="333333"/>
          <w:sz w:val="24"/>
          <w:szCs w:val="24"/>
          <w:highlight w:val="white"/>
        </w:rPr>
        <w:t>which  will</w:t>
      </w:r>
      <w:proofErr w:type="gramEnd"/>
      <w:r>
        <w:rPr>
          <w:rFonts w:ascii="Times New Roman" w:eastAsia="Times New Roman" w:hAnsi="Times New Roman" w:cs="Times New Roman"/>
          <w:color w:val="333333"/>
          <w:sz w:val="24"/>
          <w:szCs w:val="24"/>
          <w:highlight w:val="white"/>
        </w:rPr>
        <w:t xml:space="preserve"> provide an evaluation on their readiness to take the course. Future professors </w:t>
      </w:r>
      <w:proofErr w:type="gramStart"/>
      <w:r>
        <w:rPr>
          <w:rFonts w:ascii="Times New Roman" w:eastAsia="Times New Roman" w:hAnsi="Times New Roman" w:cs="Times New Roman"/>
          <w:color w:val="333333"/>
          <w:sz w:val="24"/>
          <w:szCs w:val="24"/>
          <w:highlight w:val="white"/>
        </w:rPr>
        <w:t>will  be</w:t>
      </w:r>
      <w:proofErr w:type="gramEnd"/>
      <w:r>
        <w:rPr>
          <w:rFonts w:ascii="Times New Roman" w:eastAsia="Times New Roman" w:hAnsi="Times New Roman" w:cs="Times New Roman"/>
          <w:color w:val="333333"/>
          <w:sz w:val="24"/>
          <w:szCs w:val="24"/>
          <w:highlight w:val="white"/>
        </w:rPr>
        <w:t xml:space="preserve"> able to de</w:t>
      </w:r>
      <w:r>
        <w:rPr>
          <w:rFonts w:ascii="Times New Roman" w:eastAsia="Times New Roman" w:hAnsi="Times New Roman" w:cs="Times New Roman"/>
          <w:color w:val="333333"/>
          <w:sz w:val="24"/>
          <w:szCs w:val="24"/>
          <w:highlight w:val="white"/>
        </w:rPr>
        <w:t>cide what changes and adjustments in the introductory material should be made and covered at the beginning so that most of the students successfully complete this class.</w:t>
      </w:r>
    </w:p>
    <w:p w:rsidR="00097899" w:rsidRDefault="00CD248A">
      <w:pPr>
        <w:spacing w:line="240" w:lineRule="auto"/>
        <w:ind w:firstLine="720"/>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The application we plan to develop will have two main aspects to it: (1) an administrative side for the professor and (2) a client side for the student. The administrative side is needed for the professor to keep track of whether students have taken the ev</w:t>
      </w:r>
      <w:r>
        <w:rPr>
          <w:rFonts w:ascii="Times New Roman" w:eastAsia="Times New Roman" w:hAnsi="Times New Roman" w:cs="Times New Roman"/>
          <w:color w:val="333333"/>
          <w:sz w:val="24"/>
          <w:szCs w:val="24"/>
          <w:highlight w:val="white"/>
        </w:rPr>
        <w:t>aluation test. This side will be able to generate and send out the links for students to take the self-assessment. The client side for the student is for them to be able to see their self-evaluation questions and possibly their score and results. They shou</w:t>
      </w:r>
      <w:r>
        <w:rPr>
          <w:rFonts w:ascii="Times New Roman" w:eastAsia="Times New Roman" w:hAnsi="Times New Roman" w:cs="Times New Roman"/>
          <w:color w:val="333333"/>
          <w:sz w:val="24"/>
          <w:szCs w:val="24"/>
          <w:highlight w:val="white"/>
        </w:rPr>
        <w:t>ld be able to decide if they are prepared for the course. With a variation of questions like multiple choice, fill in the blank, comparison of codes, etc. and a large quantity of questions being parameterized, we will be able to provide the application Dr.</w:t>
      </w:r>
      <w:r>
        <w:rPr>
          <w:rFonts w:ascii="Times New Roman" w:eastAsia="Times New Roman" w:hAnsi="Times New Roman" w:cs="Times New Roman"/>
          <w:color w:val="333333"/>
          <w:sz w:val="24"/>
          <w:szCs w:val="24"/>
          <w:highlight w:val="white"/>
        </w:rPr>
        <w:t xml:space="preserve"> Shell is requesting along. The links for the interview, GitHub repository, and Pivotal Tracker can be found below as well.</w:t>
      </w:r>
    </w:p>
    <w:p w:rsidR="00097899" w:rsidRDefault="00097899">
      <w:pPr>
        <w:spacing w:line="240" w:lineRule="auto"/>
        <w:rPr>
          <w:rFonts w:ascii="Times New Roman" w:eastAsia="Times New Roman" w:hAnsi="Times New Roman" w:cs="Times New Roman"/>
          <w:color w:val="333333"/>
          <w:sz w:val="24"/>
          <w:szCs w:val="24"/>
          <w:highlight w:val="white"/>
        </w:rPr>
      </w:pPr>
    </w:p>
    <w:p w:rsidR="00097899" w:rsidRDefault="00CD248A">
      <w:pPr>
        <w:spacing w:line="240" w:lineRule="auto"/>
        <w:rPr>
          <w:rFonts w:ascii="Times New Roman" w:eastAsia="Times New Roman" w:hAnsi="Times New Roman" w:cs="Times New Roman"/>
          <w:b/>
          <w:i/>
          <w:color w:val="333333"/>
          <w:sz w:val="24"/>
          <w:szCs w:val="24"/>
          <w:highlight w:val="white"/>
        </w:rPr>
      </w:pPr>
      <w:r>
        <w:rPr>
          <w:rFonts w:ascii="Times New Roman" w:eastAsia="Times New Roman" w:hAnsi="Times New Roman" w:cs="Times New Roman"/>
          <w:b/>
          <w:i/>
          <w:color w:val="333333"/>
          <w:sz w:val="24"/>
          <w:szCs w:val="24"/>
          <w:highlight w:val="white"/>
        </w:rPr>
        <w:t>Links:</w:t>
      </w:r>
    </w:p>
    <w:p w:rsidR="00097899" w:rsidRDefault="00CD248A">
      <w:pPr>
        <w:numPr>
          <w:ilvl w:val="0"/>
          <w:numId w:val="2"/>
        </w:numPr>
        <w:spacing w:line="240" w:lineRule="auto"/>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color w:val="333333"/>
          <w:sz w:val="24"/>
          <w:szCs w:val="24"/>
          <w:highlight w:val="white"/>
        </w:rPr>
        <w:t xml:space="preserve">Video Interview: </w:t>
      </w:r>
      <w:hyperlink r:id="rId5">
        <w:r>
          <w:rPr>
            <w:rFonts w:ascii="Times New Roman" w:eastAsia="Times New Roman" w:hAnsi="Times New Roman" w:cs="Times New Roman"/>
            <w:color w:val="1155CC"/>
            <w:sz w:val="24"/>
            <w:szCs w:val="24"/>
            <w:highlight w:val="white"/>
            <w:u w:val="single"/>
          </w:rPr>
          <w:t>https://youtu.be/JJERoh8ys0o</w:t>
        </w:r>
      </w:hyperlink>
    </w:p>
    <w:p w:rsidR="00097899" w:rsidRDefault="00CD248A">
      <w:pPr>
        <w:numPr>
          <w:ilvl w:val="0"/>
          <w:numId w:val="2"/>
        </w:numPr>
        <w:spacing w:line="240" w:lineRule="auto"/>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color w:val="333333"/>
          <w:sz w:val="24"/>
          <w:szCs w:val="24"/>
          <w:highlight w:val="white"/>
        </w:rPr>
        <w:t xml:space="preserve">GitHub Repository: </w:t>
      </w:r>
      <w:hyperlink r:id="rId6">
        <w:r>
          <w:rPr>
            <w:rFonts w:ascii="Times New Roman" w:eastAsia="Times New Roman" w:hAnsi="Times New Roman" w:cs="Times New Roman"/>
            <w:color w:val="1155CC"/>
            <w:sz w:val="24"/>
            <w:szCs w:val="24"/>
            <w:highlight w:val="white"/>
            <w:u w:val="single"/>
          </w:rPr>
          <w:t>https://github.com/hyerania/CSCE606-Project</w:t>
        </w:r>
      </w:hyperlink>
    </w:p>
    <w:p w:rsidR="00097899" w:rsidRDefault="00CD248A">
      <w:pPr>
        <w:numPr>
          <w:ilvl w:val="0"/>
          <w:numId w:val="2"/>
        </w:numPr>
        <w:spacing w:line="240" w:lineRule="auto"/>
        <w:contextualSpacing/>
        <w:rPr>
          <w:rFonts w:ascii="Times New Roman" w:eastAsia="Times New Roman" w:hAnsi="Times New Roman" w:cs="Times New Roman"/>
          <w:sz w:val="24"/>
          <w:szCs w:val="24"/>
          <w:highlight w:val="white"/>
        </w:rPr>
      </w:pPr>
      <w:r>
        <w:rPr>
          <w:rFonts w:ascii="Times New Roman" w:eastAsia="Times New Roman" w:hAnsi="Times New Roman" w:cs="Times New Roman"/>
          <w:color w:val="333333"/>
          <w:sz w:val="24"/>
          <w:szCs w:val="24"/>
          <w:highlight w:val="white"/>
        </w:rPr>
        <w:t xml:space="preserve">Pivotal Tracker: </w:t>
      </w:r>
      <w:hyperlink r:id="rId7">
        <w:r>
          <w:rPr>
            <w:rFonts w:ascii="Times New Roman" w:eastAsia="Times New Roman" w:hAnsi="Times New Roman" w:cs="Times New Roman"/>
            <w:color w:val="1155CC"/>
            <w:sz w:val="24"/>
            <w:szCs w:val="24"/>
            <w:highlight w:val="white"/>
            <w:u w:val="single"/>
          </w:rPr>
          <w:t>https://www.pivotaltracker.com/n/projects/2153120</w:t>
        </w:r>
      </w:hyperlink>
    </w:p>
    <w:p w:rsidR="00097899" w:rsidRDefault="00097899">
      <w:pPr>
        <w:spacing w:line="240" w:lineRule="auto"/>
        <w:rPr>
          <w:rFonts w:ascii="Times New Roman" w:eastAsia="Times New Roman" w:hAnsi="Times New Roman" w:cs="Times New Roman"/>
          <w:sz w:val="24"/>
          <w:szCs w:val="24"/>
        </w:rPr>
      </w:pPr>
    </w:p>
    <w:p w:rsidR="00097899" w:rsidRDefault="00CD248A">
      <w:pPr>
        <w:spacing w:line="240" w:lineRule="auto"/>
        <w:rPr>
          <w:rFonts w:ascii="Times New Roman" w:eastAsia="Times New Roman" w:hAnsi="Times New Roman" w:cs="Times New Roman"/>
          <w:color w:val="FF0000"/>
          <w:sz w:val="24"/>
          <w:szCs w:val="24"/>
        </w:rPr>
      </w:pPr>
      <w:r>
        <w:rPr>
          <w:rFonts w:ascii="Times New Roman" w:eastAsia="Times New Roman" w:hAnsi="Times New Roman" w:cs="Times New Roman"/>
          <w:b/>
          <w:i/>
          <w:sz w:val="24"/>
          <w:szCs w:val="24"/>
        </w:rPr>
        <w:t>User Stories:</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View the students that have registered from the database</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administrator</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see all students and their specific section</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view the students that have registered for an account</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View the course evaluation results</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w:t>
      </w:r>
      <w:r>
        <w:rPr>
          <w:rFonts w:ascii="Times New Roman" w:eastAsia="Times New Roman" w:hAnsi="Times New Roman" w:cs="Times New Roman"/>
          <w:sz w:val="24"/>
          <w:szCs w:val="24"/>
        </w:rPr>
        <w:t>n administrator</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see which student has done the evaluation, which student has not done the evaluation, the score of the student, the time it took the student for the evaluation to be completed, and additional statistics on the results</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w:t>
      </w:r>
      <w:r>
        <w:rPr>
          <w:rFonts w:ascii="Times New Roman" w:eastAsia="Times New Roman" w:hAnsi="Times New Roman" w:cs="Times New Roman"/>
          <w:sz w:val="24"/>
          <w:szCs w:val="24"/>
        </w:rPr>
        <w:t>o view the individual results from the database along with additional statistics on the scores received</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Generate access link and passcode for evaluation</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administrator</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email link to student’s email address</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email the li</w:t>
      </w:r>
      <w:r>
        <w:rPr>
          <w:rFonts w:ascii="Times New Roman" w:eastAsia="Times New Roman" w:hAnsi="Times New Roman" w:cs="Times New Roman"/>
          <w:sz w:val="24"/>
          <w:szCs w:val="24"/>
        </w:rPr>
        <w:t>nk and passcode of the evaluation to each student</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Add questions of various types to database</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administrator</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continue adding different type of questions to the existing database</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want to add various questions, including paramete</w:t>
      </w:r>
      <w:r>
        <w:rPr>
          <w:rFonts w:ascii="Times New Roman" w:eastAsia="Times New Roman" w:hAnsi="Times New Roman" w:cs="Times New Roman"/>
          <w:sz w:val="24"/>
          <w:szCs w:val="24"/>
        </w:rPr>
        <w:t>rized questions to the database</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Remove a question from the database</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administrator</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remove a question that will no longer be used for evaluation from the database</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remove an existing question from the database</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Edit a question from the database</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administrator</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edit the parameters, choices, or options provided for a specific question</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edit an existing question from the database</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Customize correct answers and evaluation r</w:t>
      </w:r>
      <w:r>
        <w:rPr>
          <w:rFonts w:ascii="Times New Roman" w:eastAsia="Times New Roman" w:hAnsi="Times New Roman" w:cs="Times New Roman"/>
          <w:sz w:val="24"/>
          <w:szCs w:val="24"/>
        </w:rPr>
        <w:t>eports</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an administrator</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customize evaluation reports to either train or evaluate students</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be able to input correct answers for various kind of questions and enable/disable correct answers being displayed after students finished t</w:t>
      </w:r>
      <w:r>
        <w:rPr>
          <w:rFonts w:ascii="Times New Roman" w:eastAsia="Times New Roman" w:hAnsi="Times New Roman" w:cs="Times New Roman"/>
          <w:sz w:val="24"/>
          <w:szCs w:val="24"/>
        </w:rPr>
        <w:t>heir evaluations.</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Create an account using my student email</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 student</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view my personalized evaluation and scores</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be able to create an account to access my personalized evaluation</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View instructions for evaluation</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 student</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understand the details about the evaluation</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view a screen with instructions and details about the evaluation</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View one question at a time from the database</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 student</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that I can answer the question through </w:t>
      </w:r>
      <w:r>
        <w:rPr>
          <w:rFonts w:ascii="Times New Roman" w:eastAsia="Times New Roman" w:hAnsi="Times New Roman" w:cs="Times New Roman"/>
          <w:sz w:val="24"/>
          <w:szCs w:val="24"/>
        </w:rPr>
        <w:t>multiple choice, fill in the blank, or other methods implemented</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view an individual question at a time, without the option of returning to the previous question</w:t>
      </w:r>
    </w:p>
    <w:p w:rsidR="00097899" w:rsidRDefault="00CD248A">
      <w:pPr>
        <w:numPr>
          <w:ilvl w:val="0"/>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Feature: View results of my personalized evaluation</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a student</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So that I can understand the score of my evaluation</w:t>
      </w:r>
    </w:p>
    <w:p w:rsidR="00097899" w:rsidRDefault="00CD248A">
      <w:pPr>
        <w:numPr>
          <w:ilvl w:val="1"/>
          <w:numId w:val="1"/>
        </w:numPr>
        <w:spacing w:line="24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view the score of my personalized evaluation</w:t>
      </w: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CD248A">
      <w:pPr>
        <w:spacing w:line="240" w:lineRule="auto"/>
        <w:rPr>
          <w:rFonts w:ascii="Times New Roman" w:eastAsia="Times New Roman" w:hAnsi="Times New Roman" w:cs="Times New Roman"/>
          <w:b/>
          <w:i/>
          <w:sz w:val="24"/>
          <w:szCs w:val="24"/>
        </w:rPr>
      </w:pPr>
      <w:r>
        <w:br w:type="page"/>
      </w:r>
    </w:p>
    <w:p w:rsidR="00097899" w:rsidRDefault="00CD248A">
      <w:pP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User Interface:</w:t>
      </w:r>
    </w:p>
    <w:p w:rsidR="00097899" w:rsidRDefault="00CD248A">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Administrative Manager Mockup and Storyboards</w:t>
      </w:r>
    </w:p>
    <w:p w:rsidR="00097899" w:rsidRDefault="00CD248A">
      <w:pPr>
        <w:spacing w:line="240" w:lineRule="auto"/>
        <w:rPr>
          <w:rFonts w:ascii="Times New Roman" w:eastAsia="Times New Roman" w:hAnsi="Times New Roman" w:cs="Times New Roman"/>
          <w:b/>
          <w:i/>
          <w:sz w:val="24"/>
          <w:szCs w:val="24"/>
        </w:rPr>
      </w:pPr>
      <w:r>
        <w:rPr>
          <w:rFonts w:ascii="Times New Roman" w:eastAsia="Times New Roman" w:hAnsi="Times New Roman" w:cs="Times New Roman"/>
          <w:noProof/>
          <w:sz w:val="24"/>
          <w:szCs w:val="24"/>
          <w:lang w:val="en-US"/>
        </w:rPr>
        <w:drawing>
          <wp:inline distT="114300" distB="114300" distL="114300" distR="114300">
            <wp:extent cx="5934839" cy="537686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4839" cy="5376863"/>
                    </a:xfrm>
                    <a:prstGeom prst="rect">
                      <a:avLst/>
                    </a:prstGeom>
                    <a:ln/>
                  </pic:spPr>
                </pic:pic>
              </a:graphicData>
            </a:graphic>
          </wp:inline>
        </w:drawing>
      </w: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097899" w:rsidRDefault="00097899">
      <w:pPr>
        <w:spacing w:line="240" w:lineRule="auto"/>
        <w:rPr>
          <w:rFonts w:ascii="Times New Roman" w:eastAsia="Times New Roman" w:hAnsi="Times New Roman" w:cs="Times New Roman"/>
          <w:b/>
          <w:i/>
          <w:sz w:val="24"/>
          <w:szCs w:val="24"/>
        </w:rPr>
      </w:pPr>
    </w:p>
    <w:p w:rsidR="00CD248A" w:rsidRDefault="00CD248A">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rsidR="00097899" w:rsidRDefault="00CD248A">
      <w:pPr>
        <w:spacing w:line="240" w:lineRule="auto"/>
        <w:rPr>
          <w:rFonts w:ascii="Times New Roman" w:eastAsia="Times New Roman" w:hAnsi="Times New Roman" w:cs="Times New Roman"/>
          <w:i/>
          <w:sz w:val="24"/>
          <w:szCs w:val="24"/>
        </w:rPr>
      </w:pPr>
      <w:bookmarkStart w:id="0" w:name="_GoBack"/>
      <w:bookmarkEnd w:id="0"/>
      <w:r>
        <w:rPr>
          <w:rFonts w:ascii="Times New Roman" w:eastAsia="Times New Roman" w:hAnsi="Times New Roman" w:cs="Times New Roman"/>
          <w:i/>
          <w:sz w:val="24"/>
          <w:szCs w:val="24"/>
        </w:rPr>
        <w:lastRenderedPageBreak/>
        <w:t>Client Mockup and Storyboards:</w:t>
      </w:r>
    </w:p>
    <w:p w:rsidR="00097899" w:rsidRDefault="00CD248A">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6527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6527800"/>
                    </a:xfrm>
                    <a:prstGeom prst="rect">
                      <a:avLst/>
                    </a:prstGeom>
                    <a:ln/>
                  </pic:spPr>
                </pic:pic>
              </a:graphicData>
            </a:graphic>
          </wp:inline>
        </w:drawing>
      </w:r>
    </w:p>
    <w:sectPr w:rsidR="00097899">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494A74"/>
    <w:multiLevelType w:val="multilevel"/>
    <w:tmpl w:val="1BAA97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6427FD"/>
    <w:multiLevelType w:val="multilevel"/>
    <w:tmpl w:val="80223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
  <w:rsids>
    <w:rsidRoot w:val="00097899"/>
    <w:rsid w:val="00097899"/>
    <w:rsid w:val="00CD24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6D84B6-2339-4D49-932B-625DB36B0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pivotaltracker.com/n/projects/215312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hyerania/CSCE606-Project" TargetMode="External"/><Relationship Id="rId11" Type="http://schemas.openxmlformats.org/officeDocument/2006/relationships/theme" Target="theme/theme1.xml"/><Relationship Id="rId5" Type="http://schemas.openxmlformats.org/officeDocument/2006/relationships/hyperlink" Target="https://youtu.be/JJERoh8ys0o"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765</Words>
  <Characters>4365</Characters>
  <Application>Microsoft Office Word</Application>
  <DocSecurity>0</DocSecurity>
  <Lines>36</Lines>
  <Paragraphs>10</Paragraphs>
  <ScaleCrop>false</ScaleCrop>
  <Company>Hewlett-Packard Company</Company>
  <LinksUpToDate>false</LinksUpToDate>
  <CharactersWithSpaces>5120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Yerania Hernandez</cp:lastModifiedBy>
  <cp:revision>2</cp:revision>
  <dcterms:created xsi:type="dcterms:W3CDTF">2018-03-05T16:48:00Z</dcterms:created>
  <dcterms:modified xsi:type="dcterms:W3CDTF">2018-03-05T16:48:00Z</dcterms:modified>
</cp:coreProperties>
</file>