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D26C3" w14:textId="77777777" w:rsidR="007B253B" w:rsidRDefault="00D768C7">
      <w:pPr>
        <w:spacing w:line="312" w:lineRule="auto"/>
        <w:ind w:firstLineChars="200" w:firstLine="560"/>
        <w:jc w:val="center"/>
        <w:outlineLvl w:val="1"/>
        <w:rPr>
          <w:rFonts w:ascii="宋体" w:hAnsi="宋体"/>
          <w:sz w:val="28"/>
          <w:szCs w:val="28"/>
        </w:rPr>
      </w:pPr>
      <w:bookmarkStart w:id="0" w:name="_Toc10875"/>
      <w:bookmarkStart w:id="1" w:name="_Toc11770"/>
      <w:r>
        <w:rPr>
          <w:rFonts w:ascii="宋体" w:hAnsi="宋体" w:hint="eastAsia"/>
          <w:sz w:val="28"/>
          <w:szCs w:val="28"/>
        </w:rPr>
        <w:t>“繁星”区块链与数字货币研究协会</w:t>
      </w:r>
      <w:bookmarkEnd w:id="0"/>
      <w:bookmarkEnd w:id="1"/>
      <w:r>
        <w:rPr>
          <w:rFonts w:ascii="宋体" w:hAnsi="宋体" w:hint="eastAsia"/>
          <w:sz w:val="28"/>
          <w:szCs w:val="28"/>
        </w:rPr>
        <w:t>章程</w:t>
      </w:r>
    </w:p>
    <w:p w14:paraId="6E64FAAD"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2" w:name="_Toc25975"/>
      <w:r>
        <w:rPr>
          <w:rFonts w:ascii="宋体" w:hAnsi="宋体" w:hint="eastAsia"/>
          <w:sz w:val="24"/>
          <w:szCs w:val="24"/>
        </w:rPr>
        <w:t>总则</w:t>
      </w:r>
      <w:bookmarkEnd w:id="2"/>
    </w:p>
    <w:p w14:paraId="32F1B828" w14:textId="77777777" w:rsidR="007B253B" w:rsidRDefault="007B253B">
      <w:pPr>
        <w:pStyle w:val="a3"/>
        <w:spacing w:line="312" w:lineRule="auto"/>
        <w:ind w:firstLine="480"/>
        <w:rPr>
          <w:rFonts w:ascii="宋体" w:hAnsi="宋体"/>
          <w:sz w:val="24"/>
          <w:szCs w:val="24"/>
        </w:rPr>
      </w:pPr>
    </w:p>
    <w:p w14:paraId="7E32B35D" w14:textId="77777777" w:rsidR="007B253B" w:rsidRDefault="00D768C7">
      <w:pPr>
        <w:spacing w:line="312" w:lineRule="auto"/>
        <w:ind w:firstLineChars="200" w:firstLine="480"/>
        <w:rPr>
          <w:rFonts w:ascii="宋体" w:hAnsi="宋体"/>
          <w:color w:val="333333"/>
          <w:spacing w:val="8"/>
          <w:sz w:val="24"/>
          <w:szCs w:val="24"/>
          <w:shd w:val="clear" w:color="auto" w:fill="FFFFFF"/>
        </w:rPr>
      </w:pPr>
      <w:r>
        <w:rPr>
          <w:rFonts w:ascii="宋体" w:hAnsi="宋体" w:hint="eastAsia"/>
          <w:sz w:val="24"/>
          <w:szCs w:val="24"/>
        </w:rPr>
        <w:t>第一条  任何涉及社团名的文字内容必须严格按照本社团名称规范，社团全称</w:t>
      </w:r>
      <w:bookmarkStart w:id="3" w:name="_Hlk26022864"/>
      <w:r>
        <w:rPr>
          <w:rFonts w:ascii="宋体" w:hAnsi="宋体" w:hint="eastAsia"/>
          <w:sz w:val="24"/>
          <w:szCs w:val="24"/>
        </w:rPr>
        <w:t>：</w:t>
      </w:r>
      <w:r>
        <w:rPr>
          <w:rFonts w:ascii="宋体" w:hAnsi="宋体" w:hint="eastAsia"/>
          <w:color w:val="333333"/>
          <w:spacing w:val="8"/>
          <w:sz w:val="24"/>
          <w:szCs w:val="24"/>
          <w:shd w:val="clear" w:color="auto" w:fill="FFFFFF"/>
        </w:rPr>
        <w:t>“繁星”区块链与数字货币研究协会；社团简称：繁星社</w:t>
      </w:r>
      <w:bookmarkEnd w:id="3"/>
      <w:r>
        <w:rPr>
          <w:rFonts w:ascii="宋体" w:hAnsi="宋体" w:hint="eastAsia"/>
          <w:color w:val="333333"/>
          <w:spacing w:val="8"/>
          <w:sz w:val="24"/>
          <w:szCs w:val="24"/>
          <w:shd w:val="clear" w:color="auto" w:fill="FFFFFF"/>
        </w:rPr>
        <w:t>；对外可称：中财繁星社。</w:t>
      </w:r>
    </w:p>
    <w:p w14:paraId="7A17F902" w14:textId="77777777" w:rsidR="007B253B" w:rsidRDefault="00D768C7">
      <w:pPr>
        <w:spacing w:line="312" w:lineRule="auto"/>
        <w:ind w:firstLineChars="200" w:firstLine="512"/>
        <w:rPr>
          <w:rFonts w:ascii="宋体" w:hAnsi="宋体"/>
          <w:color w:val="333333"/>
          <w:spacing w:val="8"/>
          <w:sz w:val="24"/>
          <w:szCs w:val="24"/>
          <w:shd w:val="clear" w:color="auto" w:fill="FFFFFF"/>
        </w:rPr>
      </w:pPr>
      <w:r>
        <w:rPr>
          <w:rFonts w:ascii="宋体" w:hAnsi="宋体" w:hint="eastAsia"/>
          <w:color w:val="333333"/>
          <w:spacing w:val="8"/>
          <w:sz w:val="24"/>
          <w:szCs w:val="24"/>
          <w:shd w:val="clear" w:color="auto" w:fill="FFFFFF"/>
        </w:rPr>
        <w:t>第二条</w:t>
      </w:r>
      <w:r>
        <w:rPr>
          <w:rFonts w:ascii="宋体" w:hAnsi="宋体" w:hint="eastAsia"/>
          <w:sz w:val="24"/>
          <w:szCs w:val="24"/>
        </w:rPr>
        <w:t xml:space="preserve">  </w:t>
      </w:r>
      <w:r>
        <w:rPr>
          <w:rFonts w:ascii="宋体" w:hAnsi="宋体" w:hint="eastAsia"/>
          <w:color w:val="333333"/>
          <w:spacing w:val="8"/>
          <w:sz w:val="24"/>
          <w:szCs w:val="24"/>
          <w:shd w:val="clear" w:color="auto" w:fill="FFFFFF"/>
        </w:rPr>
        <w:t>本社团是挂靠在中央财经大学金融学院的学术性质社团，是由全日制在校学生自愿结成的，进行非营利性工作的学生社团组织，是中央财经大学学生社团的成员，接受校、院各级领导单位的监督管理，接受指导单位的指导。</w:t>
      </w:r>
    </w:p>
    <w:p w14:paraId="04B8B63E"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第三条  社团宗旨： </w:t>
      </w:r>
    </w:p>
    <w:p w14:paraId="3D342D62"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中财“繁星”区块链与数字货币协会是中央财经大学学生自愿组织的学生社团，本社团的宗旨是：帮助对于区块链与数字货币有兴趣的同学高效学习区块链的内涵，了解学科热点以及区块链技术实现方法，开阔科研视野，增进学术交流和增强实践能力。 </w:t>
      </w:r>
    </w:p>
    <w:p w14:paraId="15BDDFAC" w14:textId="77777777" w:rsidR="007B253B" w:rsidRDefault="007B253B">
      <w:pPr>
        <w:spacing w:line="312" w:lineRule="auto"/>
        <w:rPr>
          <w:rFonts w:ascii="宋体" w:hAnsi="宋体"/>
          <w:sz w:val="24"/>
          <w:szCs w:val="24"/>
        </w:rPr>
      </w:pPr>
    </w:p>
    <w:p w14:paraId="303A7F82"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4" w:name="_Toc4965"/>
      <w:r>
        <w:rPr>
          <w:rFonts w:ascii="宋体" w:hAnsi="宋体" w:hint="eastAsia"/>
          <w:sz w:val="24"/>
          <w:szCs w:val="24"/>
        </w:rPr>
        <w:t>社团活动</w:t>
      </w:r>
      <w:bookmarkEnd w:id="4"/>
    </w:p>
    <w:p w14:paraId="4F3A76A4" w14:textId="77777777" w:rsidR="007B253B" w:rsidRDefault="007B253B">
      <w:pPr>
        <w:pStyle w:val="a3"/>
        <w:spacing w:line="312" w:lineRule="auto"/>
        <w:ind w:firstLine="480"/>
        <w:rPr>
          <w:rFonts w:ascii="宋体" w:hAnsi="宋体"/>
          <w:sz w:val="24"/>
          <w:szCs w:val="24"/>
        </w:rPr>
      </w:pPr>
    </w:p>
    <w:p w14:paraId="10E6584F"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 第一条  本社团的活动内容、范围和方式：</w:t>
      </w:r>
    </w:p>
    <w:p w14:paraId="6FD6834C"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（一）  不定期开展全校性讲座，分享数字货币投资的经历和技巧，普及区块链与数字货币的知识；</w:t>
      </w:r>
    </w:p>
    <w:p w14:paraId="1377E815" w14:textId="7CC9C88B" w:rsidR="007B253B" w:rsidRDefault="00D768C7">
      <w:pPr>
        <w:spacing w:line="312" w:lineRule="auto"/>
        <w:ind w:firstLineChars="200" w:firstLine="480"/>
        <w:rPr>
          <w:rFonts w:ascii="宋体" w:hAnsi="宋体"/>
          <w:sz w:val="24"/>
          <w:szCs w:val="24"/>
        </w:rPr>
      </w:pPr>
      <w:r>
        <w:rPr>
          <w:rFonts w:ascii="宋体" w:hAnsi="宋体" w:hint="eastAsia"/>
          <w:sz w:val="24"/>
          <w:szCs w:val="24"/>
        </w:rPr>
        <w:t>（二）  定期对社团</w:t>
      </w:r>
      <w:r w:rsidR="00AE72D8">
        <w:rPr>
          <w:rFonts w:ascii="宋体" w:hAnsi="宋体" w:hint="eastAsia"/>
          <w:sz w:val="24"/>
          <w:szCs w:val="24"/>
        </w:rPr>
        <w:t>关注者</w:t>
      </w:r>
      <w:r>
        <w:rPr>
          <w:rFonts w:ascii="宋体" w:hAnsi="宋体" w:hint="eastAsia"/>
          <w:sz w:val="24"/>
          <w:szCs w:val="24"/>
        </w:rPr>
        <w:t>、干事进行常规培训或学术沙龙，帮助其了解数字货币与区块链的相关知识；</w:t>
      </w:r>
    </w:p>
    <w:p w14:paraId="7A0F2FA3"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（三）  </w:t>
      </w:r>
      <w:proofErr w:type="gramStart"/>
      <w:r>
        <w:rPr>
          <w:rFonts w:ascii="宋体" w:hAnsi="宋体" w:hint="eastAsia"/>
          <w:sz w:val="24"/>
          <w:szCs w:val="24"/>
        </w:rPr>
        <w:t>通过微信推送</w:t>
      </w:r>
      <w:proofErr w:type="gramEnd"/>
      <w:r>
        <w:rPr>
          <w:rFonts w:ascii="宋体" w:hAnsi="宋体" w:hint="eastAsia"/>
          <w:sz w:val="24"/>
          <w:szCs w:val="24"/>
        </w:rPr>
        <w:t>对区块链圈和数字货币圈进行分析，让热爱区块链和数字货币的人更好地了解这项技术及应用；</w:t>
      </w:r>
    </w:p>
    <w:p w14:paraId="33A38164"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（四）  不定期举办或参与区块链与数字货币相关的比赛，鼓励大家投身于区块链与数字货币研究及实际操作中去。</w:t>
      </w:r>
    </w:p>
    <w:p w14:paraId="22A7B8DD"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（五）  由专业教师进行指导，增强学术社团的学术氛围，激发在校生尤其是低年级同学的学术研究热情。 </w:t>
      </w:r>
    </w:p>
    <w:p w14:paraId="176BC078"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第二条  活动宣传方式：</w:t>
      </w:r>
    </w:p>
    <w:p w14:paraId="1BC36854"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（一）  活动的线下宣传必须严格遵守中央财经大学校团委宣传部对宣传品的管理规定；</w:t>
      </w:r>
    </w:p>
    <w:p w14:paraId="328622DA" w14:textId="256A6316" w:rsidR="007B253B" w:rsidRDefault="00D768C7">
      <w:pPr>
        <w:spacing w:line="312" w:lineRule="auto"/>
        <w:ind w:firstLineChars="200" w:firstLine="480"/>
        <w:rPr>
          <w:rFonts w:ascii="宋体" w:hAnsi="宋体"/>
          <w:sz w:val="24"/>
          <w:szCs w:val="24"/>
        </w:rPr>
      </w:pPr>
      <w:r>
        <w:rPr>
          <w:rFonts w:ascii="宋体" w:hAnsi="宋体" w:hint="eastAsia"/>
          <w:sz w:val="24"/>
          <w:szCs w:val="24"/>
        </w:rPr>
        <w:t>（二）  活动的线上宣传途径包括但不局限于</w:t>
      </w:r>
      <w:r w:rsidR="00AE72D8">
        <w:rPr>
          <w:rFonts w:ascii="宋体" w:hAnsi="宋体" w:hint="eastAsia"/>
          <w:sz w:val="24"/>
          <w:szCs w:val="24"/>
        </w:rPr>
        <w:t>关注者</w:t>
      </w:r>
      <w:r>
        <w:rPr>
          <w:rFonts w:ascii="宋体" w:hAnsi="宋体" w:hint="eastAsia"/>
          <w:sz w:val="24"/>
          <w:szCs w:val="24"/>
        </w:rPr>
        <w:t>群、干事群、</w:t>
      </w:r>
      <w:proofErr w:type="gramStart"/>
      <w:r>
        <w:rPr>
          <w:rFonts w:ascii="宋体" w:hAnsi="宋体" w:hint="eastAsia"/>
          <w:sz w:val="24"/>
          <w:szCs w:val="24"/>
        </w:rPr>
        <w:t>往期干事</w:t>
      </w:r>
      <w:proofErr w:type="gramEnd"/>
      <w:r>
        <w:rPr>
          <w:rFonts w:ascii="宋体" w:hAnsi="宋体" w:hint="eastAsia"/>
          <w:sz w:val="24"/>
          <w:szCs w:val="24"/>
        </w:rPr>
        <w:lastRenderedPageBreak/>
        <w:t>群、朋友圈、公众号“中财繁星”；</w:t>
      </w:r>
    </w:p>
    <w:p w14:paraId="5EF3D1D8" w14:textId="77777777" w:rsidR="007B253B" w:rsidRDefault="007B253B">
      <w:pPr>
        <w:spacing w:line="312" w:lineRule="auto"/>
        <w:ind w:firstLineChars="200" w:firstLine="480"/>
        <w:rPr>
          <w:rFonts w:ascii="宋体" w:hAnsi="宋体"/>
          <w:sz w:val="24"/>
          <w:szCs w:val="24"/>
        </w:rPr>
      </w:pPr>
    </w:p>
    <w:p w14:paraId="4AC644B4" w14:textId="1B442A4A"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r w:rsidR="00AE72D8">
        <w:rPr>
          <w:rFonts w:ascii="宋体" w:hAnsi="宋体" w:hint="eastAsia"/>
          <w:sz w:val="24"/>
          <w:szCs w:val="24"/>
        </w:rPr>
        <w:t>关注者</w:t>
      </w:r>
      <w:r>
        <w:rPr>
          <w:rFonts w:ascii="宋体" w:hAnsi="宋体" w:hint="eastAsia"/>
          <w:sz w:val="24"/>
          <w:szCs w:val="24"/>
        </w:rPr>
        <w:t xml:space="preserve"> </w:t>
      </w:r>
    </w:p>
    <w:p w14:paraId="3346832F" w14:textId="77777777" w:rsidR="007B253B" w:rsidRDefault="007B253B">
      <w:pPr>
        <w:pStyle w:val="a3"/>
        <w:spacing w:line="312" w:lineRule="auto"/>
        <w:ind w:firstLine="480"/>
        <w:rPr>
          <w:rFonts w:ascii="宋体" w:hAnsi="宋体"/>
          <w:sz w:val="24"/>
          <w:szCs w:val="24"/>
        </w:rPr>
      </w:pPr>
    </w:p>
    <w:p w14:paraId="33237B17" w14:textId="3989EF9F" w:rsidR="007B253B" w:rsidRDefault="00D768C7">
      <w:pPr>
        <w:spacing w:line="312" w:lineRule="auto"/>
        <w:ind w:firstLineChars="200" w:firstLine="480"/>
        <w:rPr>
          <w:rFonts w:ascii="宋体" w:hAnsi="宋体"/>
          <w:sz w:val="24"/>
          <w:szCs w:val="24"/>
        </w:rPr>
      </w:pPr>
      <w:r>
        <w:rPr>
          <w:rFonts w:ascii="宋体" w:hAnsi="宋体" w:hint="eastAsia"/>
          <w:sz w:val="24"/>
          <w:szCs w:val="24"/>
        </w:rPr>
        <w:t>第一条  申请加入本社团的</w:t>
      </w:r>
      <w:r w:rsidR="00AE72D8">
        <w:rPr>
          <w:rFonts w:ascii="宋体" w:hAnsi="宋体" w:hint="eastAsia"/>
          <w:sz w:val="24"/>
          <w:szCs w:val="24"/>
        </w:rPr>
        <w:t>关注者</w:t>
      </w:r>
      <w:r>
        <w:rPr>
          <w:rFonts w:ascii="宋体" w:hAnsi="宋体" w:hint="eastAsia"/>
          <w:sz w:val="24"/>
          <w:szCs w:val="24"/>
        </w:rPr>
        <w:t xml:space="preserve">，必须具备下列条件： </w:t>
      </w:r>
    </w:p>
    <w:p w14:paraId="7335F319"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（一）  中央财经大学在校生或校友； </w:t>
      </w:r>
    </w:p>
    <w:p w14:paraId="77BC0CCD"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（二）  承认本社团章程；</w:t>
      </w:r>
    </w:p>
    <w:p w14:paraId="04440518" w14:textId="3EA7B150" w:rsidR="007B253B" w:rsidRDefault="00D768C7">
      <w:pPr>
        <w:spacing w:line="312" w:lineRule="auto"/>
        <w:ind w:firstLineChars="200" w:firstLine="480"/>
        <w:rPr>
          <w:rFonts w:ascii="宋体" w:hAnsi="宋体"/>
          <w:sz w:val="24"/>
          <w:szCs w:val="24"/>
        </w:rPr>
      </w:pPr>
      <w:r>
        <w:rPr>
          <w:rFonts w:ascii="宋体" w:hAnsi="宋体" w:hint="eastAsia"/>
          <w:sz w:val="24"/>
          <w:szCs w:val="24"/>
        </w:rPr>
        <w:t>（三）  履行</w:t>
      </w:r>
      <w:r w:rsidR="00AE72D8">
        <w:rPr>
          <w:rFonts w:ascii="宋体" w:hAnsi="宋体" w:hint="eastAsia"/>
          <w:sz w:val="24"/>
          <w:szCs w:val="24"/>
        </w:rPr>
        <w:t>关注者</w:t>
      </w:r>
      <w:r>
        <w:rPr>
          <w:rFonts w:ascii="宋体" w:hAnsi="宋体" w:hint="eastAsia"/>
          <w:sz w:val="24"/>
          <w:szCs w:val="24"/>
        </w:rPr>
        <w:t xml:space="preserve">的相关义务。 </w:t>
      </w:r>
    </w:p>
    <w:p w14:paraId="40841D7F" w14:textId="32081E50"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第二条  </w:t>
      </w:r>
      <w:r w:rsidR="00AE72D8">
        <w:rPr>
          <w:rFonts w:ascii="宋体" w:hAnsi="宋体" w:hint="eastAsia"/>
          <w:sz w:val="24"/>
          <w:szCs w:val="24"/>
        </w:rPr>
        <w:t>关注者</w:t>
      </w:r>
      <w:r>
        <w:rPr>
          <w:rFonts w:ascii="宋体" w:hAnsi="宋体" w:hint="eastAsia"/>
          <w:sz w:val="24"/>
          <w:szCs w:val="24"/>
        </w:rPr>
        <w:t xml:space="preserve">享有以下权利： </w:t>
      </w:r>
    </w:p>
    <w:p w14:paraId="276C5852"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（一）  获得探讨技术及应用的学术氛围和最新资料；</w:t>
      </w:r>
    </w:p>
    <w:p w14:paraId="02850AB3"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（二）  参加社团组织的相关活动；</w:t>
      </w:r>
    </w:p>
    <w:p w14:paraId="44F81E63"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（三）  选举权、被选举权和表决权，监督、批评和建议权；</w:t>
      </w:r>
    </w:p>
    <w:p w14:paraId="7DB29FFE"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（四）  向社团负责人及学生社团理事了解会费开支情况。</w:t>
      </w:r>
    </w:p>
    <w:p w14:paraId="48B0D6EC" w14:textId="4C25741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第三条  </w:t>
      </w:r>
      <w:r w:rsidR="00AE72D8">
        <w:rPr>
          <w:rFonts w:ascii="宋体" w:hAnsi="宋体" w:hint="eastAsia"/>
          <w:sz w:val="24"/>
          <w:szCs w:val="24"/>
        </w:rPr>
        <w:t>关注者</w:t>
      </w:r>
      <w:r>
        <w:rPr>
          <w:rFonts w:ascii="宋体" w:hAnsi="宋体" w:hint="eastAsia"/>
          <w:sz w:val="24"/>
          <w:szCs w:val="24"/>
        </w:rPr>
        <w:t>义务：</w:t>
      </w:r>
    </w:p>
    <w:p w14:paraId="4331FB1E"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（一）  遵守社团章程，执行社团决议，维护社团荣誉，未经社团核心小组允许，不得以社团名义开展或参与活动；</w:t>
      </w:r>
    </w:p>
    <w:p w14:paraId="6F7B9080" w14:textId="689C102F" w:rsidR="007B253B" w:rsidRDefault="00D768C7">
      <w:pPr>
        <w:spacing w:line="312" w:lineRule="auto"/>
        <w:ind w:firstLineChars="200" w:firstLine="480"/>
        <w:rPr>
          <w:rFonts w:ascii="宋体" w:hAnsi="宋体"/>
          <w:sz w:val="24"/>
          <w:szCs w:val="24"/>
        </w:rPr>
      </w:pPr>
      <w:r>
        <w:rPr>
          <w:rFonts w:ascii="宋体" w:hAnsi="宋体" w:hint="eastAsia"/>
          <w:sz w:val="24"/>
          <w:szCs w:val="24"/>
        </w:rPr>
        <w:t>（二）</w:t>
      </w:r>
      <w:r w:rsidR="00382166">
        <w:rPr>
          <w:rFonts w:ascii="宋体" w:hAnsi="宋体" w:hint="eastAsia"/>
          <w:sz w:val="24"/>
          <w:szCs w:val="24"/>
        </w:rPr>
        <w:t xml:space="preserve"> </w:t>
      </w:r>
      <w:r w:rsidR="00382166">
        <w:rPr>
          <w:rFonts w:ascii="宋体" w:hAnsi="宋体"/>
          <w:sz w:val="24"/>
          <w:szCs w:val="24"/>
        </w:rPr>
        <w:t xml:space="preserve"> </w:t>
      </w:r>
      <w:r w:rsidR="00382166">
        <w:rPr>
          <w:rFonts w:ascii="宋体" w:hAnsi="宋体" w:hint="eastAsia"/>
          <w:sz w:val="24"/>
          <w:szCs w:val="24"/>
        </w:rPr>
        <w:t>关注者无需缴纳任何会费等费用。</w:t>
      </w:r>
      <w:r w:rsidR="00AE72D8" w:rsidRPr="001F10BE">
        <w:rPr>
          <w:rFonts w:ascii="宋体" w:hAnsi="宋体" w:hint="eastAsia"/>
          <w:sz w:val="24"/>
          <w:szCs w:val="24"/>
        </w:rPr>
        <w:t>关注者</w:t>
      </w:r>
      <w:r w:rsidRPr="001F10BE">
        <w:rPr>
          <w:rFonts w:ascii="宋体" w:hAnsi="宋体" w:hint="eastAsia"/>
          <w:sz w:val="24"/>
          <w:szCs w:val="24"/>
        </w:rPr>
        <w:t>身份将永久保持；</w:t>
      </w:r>
    </w:p>
    <w:p w14:paraId="72638033"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（三）  积极参加社团活动，不得无故迟到早退；</w:t>
      </w:r>
    </w:p>
    <w:p w14:paraId="6E3A0E8C" w14:textId="6FC322E4" w:rsidR="007B253B" w:rsidRDefault="00D768C7">
      <w:pPr>
        <w:spacing w:line="312" w:lineRule="auto"/>
        <w:ind w:firstLineChars="200" w:firstLine="480"/>
        <w:rPr>
          <w:rFonts w:ascii="宋体" w:hAnsi="宋体"/>
          <w:sz w:val="24"/>
          <w:szCs w:val="24"/>
        </w:rPr>
      </w:pPr>
      <w:r>
        <w:rPr>
          <w:rFonts w:ascii="宋体" w:hAnsi="宋体" w:hint="eastAsia"/>
          <w:sz w:val="24"/>
          <w:szCs w:val="24"/>
        </w:rPr>
        <w:t>（四）  任何</w:t>
      </w:r>
      <w:r w:rsidR="00AE72D8">
        <w:rPr>
          <w:rFonts w:ascii="宋体" w:hAnsi="宋体" w:hint="eastAsia"/>
          <w:sz w:val="24"/>
          <w:szCs w:val="24"/>
        </w:rPr>
        <w:t>关注者</w:t>
      </w:r>
      <w:r>
        <w:rPr>
          <w:rFonts w:ascii="宋体" w:hAnsi="宋体" w:hint="eastAsia"/>
          <w:sz w:val="24"/>
          <w:szCs w:val="24"/>
        </w:rPr>
        <w:t>有严重违反本章程行为，经过社团核心小组表决通过，有权予以除名。</w:t>
      </w:r>
    </w:p>
    <w:p w14:paraId="444D11F6" w14:textId="77777777" w:rsidR="007B253B" w:rsidRDefault="007B253B">
      <w:pPr>
        <w:spacing w:line="312" w:lineRule="auto"/>
        <w:ind w:firstLineChars="200" w:firstLine="480"/>
        <w:rPr>
          <w:rFonts w:ascii="宋体" w:hAnsi="宋体"/>
          <w:sz w:val="24"/>
          <w:szCs w:val="24"/>
        </w:rPr>
      </w:pPr>
    </w:p>
    <w:p w14:paraId="5BB6E302"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5" w:name="_Toc25958"/>
      <w:r>
        <w:rPr>
          <w:rFonts w:ascii="宋体" w:hAnsi="宋体" w:hint="eastAsia"/>
          <w:sz w:val="24"/>
          <w:szCs w:val="24"/>
        </w:rPr>
        <w:t>干事</w:t>
      </w:r>
      <w:bookmarkEnd w:id="5"/>
    </w:p>
    <w:p w14:paraId="122F9900" w14:textId="77777777" w:rsidR="007B253B" w:rsidRDefault="007B253B">
      <w:pPr>
        <w:pStyle w:val="a3"/>
        <w:spacing w:line="312" w:lineRule="auto"/>
        <w:ind w:leftChars="200" w:left="420" w:firstLineChars="0" w:firstLine="0"/>
        <w:rPr>
          <w:rFonts w:ascii="宋体" w:hAnsi="宋体"/>
          <w:sz w:val="24"/>
          <w:szCs w:val="24"/>
        </w:rPr>
      </w:pPr>
    </w:p>
    <w:p w14:paraId="470D3D3D"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第一条  申请成为本社团的干事，必须具备下列条件： </w:t>
      </w:r>
    </w:p>
    <w:p w14:paraId="61F31564"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（一）  中央财经大学在校生； </w:t>
      </w:r>
    </w:p>
    <w:p w14:paraId="45887B10"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（二）  承认本社团章程；</w:t>
      </w:r>
    </w:p>
    <w:p w14:paraId="1FE5F792"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 xml:space="preserve">（三）  履行干事的相关义务。 </w:t>
      </w:r>
    </w:p>
    <w:p w14:paraId="54575EF3" w14:textId="2AA00D1E" w:rsidR="007B253B" w:rsidRDefault="00D768C7">
      <w:pPr>
        <w:spacing w:line="312" w:lineRule="auto"/>
        <w:ind w:firstLineChars="200" w:firstLine="480"/>
        <w:rPr>
          <w:rFonts w:ascii="宋体" w:hAnsi="宋体"/>
          <w:sz w:val="24"/>
          <w:szCs w:val="24"/>
        </w:rPr>
      </w:pPr>
      <w:r>
        <w:rPr>
          <w:rFonts w:ascii="宋体" w:hAnsi="宋体" w:hint="eastAsia"/>
          <w:sz w:val="24"/>
          <w:szCs w:val="24"/>
        </w:rPr>
        <w:t>第二条  干事享有</w:t>
      </w:r>
      <w:r w:rsidR="00AE72D8">
        <w:rPr>
          <w:rFonts w:ascii="宋体" w:hAnsi="宋体" w:hint="eastAsia"/>
          <w:sz w:val="24"/>
          <w:szCs w:val="24"/>
        </w:rPr>
        <w:t>关注者</w:t>
      </w:r>
      <w:r>
        <w:rPr>
          <w:rFonts w:ascii="宋体" w:hAnsi="宋体" w:hint="eastAsia"/>
          <w:sz w:val="24"/>
          <w:szCs w:val="24"/>
        </w:rPr>
        <w:t>的所有权利，当有名额限制时，干事优先。</w:t>
      </w:r>
    </w:p>
    <w:p w14:paraId="36E271FC" w14:textId="583F2C07" w:rsidR="007B253B" w:rsidRDefault="00D768C7">
      <w:pPr>
        <w:spacing w:line="312" w:lineRule="auto"/>
        <w:ind w:firstLineChars="200" w:firstLine="480"/>
        <w:rPr>
          <w:rFonts w:ascii="宋体" w:hAnsi="宋体"/>
          <w:sz w:val="24"/>
          <w:szCs w:val="24"/>
        </w:rPr>
      </w:pPr>
      <w:r>
        <w:rPr>
          <w:rFonts w:ascii="宋体" w:hAnsi="宋体" w:hint="eastAsia"/>
          <w:sz w:val="24"/>
          <w:szCs w:val="24"/>
        </w:rPr>
        <w:t>第三条  干事须履行</w:t>
      </w:r>
      <w:r w:rsidR="00AE72D8">
        <w:rPr>
          <w:rFonts w:ascii="宋体" w:hAnsi="宋体" w:hint="eastAsia"/>
          <w:sz w:val="24"/>
          <w:szCs w:val="24"/>
        </w:rPr>
        <w:t>关注者</w:t>
      </w:r>
      <w:r>
        <w:rPr>
          <w:rFonts w:ascii="宋体" w:hAnsi="宋体" w:hint="eastAsia"/>
          <w:sz w:val="24"/>
          <w:szCs w:val="24"/>
        </w:rPr>
        <w:t>的所有义务，并负有宣传社团和推荐优秀人才加入社团的义务。</w:t>
      </w:r>
    </w:p>
    <w:p w14:paraId="283BA4FE" w14:textId="77777777" w:rsidR="007B253B" w:rsidRDefault="007B253B">
      <w:pPr>
        <w:spacing w:line="312" w:lineRule="auto"/>
        <w:ind w:firstLineChars="200" w:firstLine="480"/>
        <w:rPr>
          <w:rFonts w:ascii="宋体" w:hAnsi="宋体"/>
          <w:sz w:val="24"/>
          <w:szCs w:val="24"/>
        </w:rPr>
      </w:pPr>
    </w:p>
    <w:p w14:paraId="133572F4"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6" w:name="_Toc17649"/>
      <w:r>
        <w:rPr>
          <w:rFonts w:ascii="宋体" w:hAnsi="宋体" w:hint="eastAsia"/>
          <w:sz w:val="24"/>
          <w:szCs w:val="24"/>
        </w:rPr>
        <w:t>组织架构</w:t>
      </w:r>
      <w:bookmarkEnd w:id="6"/>
    </w:p>
    <w:p w14:paraId="0487A37B" w14:textId="77777777" w:rsidR="007B253B" w:rsidRDefault="007B253B">
      <w:pPr>
        <w:pStyle w:val="a3"/>
        <w:spacing w:line="312" w:lineRule="auto"/>
        <w:ind w:firstLine="480"/>
        <w:rPr>
          <w:rFonts w:ascii="宋体" w:hAnsi="宋体"/>
          <w:sz w:val="24"/>
          <w:szCs w:val="24"/>
        </w:rPr>
      </w:pPr>
    </w:p>
    <w:p w14:paraId="629758EF"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第一条  社团设置社长和副社长各一人，社长有权决定下设部门的数量与职</w:t>
      </w:r>
      <w:r>
        <w:rPr>
          <w:rFonts w:ascii="宋体" w:hAnsi="宋体" w:hint="eastAsia"/>
          <w:sz w:val="24"/>
          <w:szCs w:val="24"/>
        </w:rPr>
        <w:lastRenderedPageBreak/>
        <w:t>能。各部门设置部长一人，副部长</w:t>
      </w:r>
      <w:proofErr w:type="gramStart"/>
      <w:r>
        <w:rPr>
          <w:rFonts w:ascii="宋体" w:hAnsi="宋体" w:hint="eastAsia"/>
          <w:sz w:val="24"/>
          <w:szCs w:val="24"/>
        </w:rPr>
        <w:t>至多一</w:t>
      </w:r>
      <w:proofErr w:type="gramEnd"/>
      <w:r>
        <w:rPr>
          <w:rFonts w:ascii="宋体" w:hAnsi="宋体" w:hint="eastAsia"/>
          <w:sz w:val="24"/>
          <w:szCs w:val="24"/>
        </w:rPr>
        <w:t>人。</w:t>
      </w:r>
    </w:p>
    <w:p w14:paraId="633BABF4"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第二条  社长、副社长、各部门部长副部、分管理事组成核心小组，无特殊情况任期一年。</w:t>
      </w:r>
    </w:p>
    <w:p w14:paraId="03409566"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第三条  2019-2020学年，繁星社下设四个部门，各部门职能如下：</w:t>
      </w:r>
    </w:p>
    <w:p w14:paraId="5FB010CA"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（一） 市场部：“繁星观点”的收集撰写；日常区块链新闻的关注与摘录；BTCU观察的撰写；</w:t>
      </w:r>
    </w:p>
    <w:p w14:paraId="00811212"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（二） 办公外联部：管理社团财务；社工日常表格的审批；活动的记录与考勤；校外嘉宾的对接；文件库日常维护；</w:t>
      </w:r>
    </w:p>
    <w:p w14:paraId="729EEA3E"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（三） 宣传部：运营“中财繁星”公众号；活动海报、易拉宝设计；活动拍照；宣传品审批；</w:t>
      </w:r>
    </w:p>
    <w:p w14:paraId="558D4515"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（四） 研发部：“繁星Tips”的收集撰写；日常区块链技术培训；BTCU课程监督；区块链项目的协作完成。</w:t>
      </w:r>
    </w:p>
    <w:p w14:paraId="27A0260D"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第四条  分管理事由社团理事会直接指派。社长、副社长、部长副部均需受到理事会和社团工作部监督，针对不符合相应规章的干部，分管理事有权将相关情况反馈给社团工作部进行评议，情节属实且严重可予以免职。</w:t>
      </w:r>
    </w:p>
    <w:p w14:paraId="45E07805" w14:textId="77777777" w:rsidR="007B253B" w:rsidRDefault="007B253B">
      <w:pPr>
        <w:spacing w:line="312" w:lineRule="auto"/>
        <w:ind w:firstLineChars="200" w:firstLine="480"/>
        <w:rPr>
          <w:rFonts w:ascii="宋体" w:hAnsi="宋体"/>
          <w:sz w:val="24"/>
          <w:szCs w:val="24"/>
        </w:rPr>
      </w:pPr>
    </w:p>
    <w:p w14:paraId="4F69339A"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7" w:name="_Toc763"/>
      <w:r>
        <w:rPr>
          <w:rFonts w:ascii="宋体" w:hAnsi="宋体" w:hint="eastAsia"/>
          <w:sz w:val="24"/>
          <w:szCs w:val="24"/>
        </w:rPr>
        <w:t>换届制度</w:t>
      </w:r>
      <w:bookmarkEnd w:id="7"/>
    </w:p>
    <w:p w14:paraId="11ED8858" w14:textId="77777777" w:rsidR="007B253B" w:rsidRDefault="007B253B">
      <w:pPr>
        <w:pStyle w:val="a3"/>
        <w:spacing w:line="312" w:lineRule="auto"/>
        <w:ind w:firstLine="480"/>
        <w:rPr>
          <w:rFonts w:ascii="宋体" w:hAnsi="宋体"/>
          <w:sz w:val="24"/>
          <w:szCs w:val="24"/>
        </w:rPr>
      </w:pPr>
    </w:p>
    <w:p w14:paraId="609452F0"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第一条  换届时间由社长决定，集体换届可在每学期初进行，须遵照中央财经大学社团负责人换届相关规定。局部换届可以在合适的时间进行。</w:t>
      </w:r>
    </w:p>
    <w:p w14:paraId="353E9928"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第二条  任何情况下，社团进行社长换届时，均实行一人一票制，由核心小组通过民主评议决定，交由社团理事会和挂靠学院团委进行全面审核，最终交由社团工作部进行确认，任何一轮审核不通过时均需重新选举。</w:t>
      </w:r>
    </w:p>
    <w:p w14:paraId="3D865073"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第三条  社长和副社长候选人必须是核心小组的成员，部长和副部的候选人无限制。</w:t>
      </w:r>
    </w:p>
    <w:p w14:paraId="64C9191A"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第四条  副社长、部长副部可以不通过民主选举产生，具体形式可以由社长决定，若最终人选在核心小组内反对人数超过4，则必须实行民主选举进行重选；副社长、部长副部任职期间因为工作调整或罢免而引发特殊换届时，需由社长、理事结合相关部门意见的情况下进行决定。</w:t>
      </w:r>
    </w:p>
    <w:p w14:paraId="11D4E5AC" w14:textId="77777777" w:rsidR="007B253B" w:rsidRDefault="007B253B">
      <w:pPr>
        <w:spacing w:line="312" w:lineRule="auto"/>
        <w:ind w:firstLineChars="200" w:firstLine="480"/>
        <w:rPr>
          <w:rFonts w:ascii="宋体" w:hAnsi="宋体"/>
          <w:sz w:val="24"/>
          <w:szCs w:val="24"/>
        </w:rPr>
      </w:pPr>
    </w:p>
    <w:p w14:paraId="2F7BA830"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8" w:name="_Toc5200"/>
      <w:r>
        <w:rPr>
          <w:rFonts w:ascii="宋体" w:hAnsi="宋体" w:hint="eastAsia"/>
          <w:sz w:val="24"/>
          <w:szCs w:val="24"/>
        </w:rPr>
        <w:t>财务管理制度</w:t>
      </w:r>
      <w:bookmarkEnd w:id="8"/>
    </w:p>
    <w:p w14:paraId="35F015D3" w14:textId="77777777" w:rsidR="007B253B" w:rsidRDefault="007B253B">
      <w:pPr>
        <w:pStyle w:val="a3"/>
        <w:spacing w:line="312" w:lineRule="auto"/>
        <w:ind w:firstLineChars="0" w:firstLine="0"/>
        <w:rPr>
          <w:rFonts w:ascii="宋体" w:hAnsi="宋体"/>
          <w:sz w:val="24"/>
          <w:szCs w:val="24"/>
        </w:rPr>
      </w:pPr>
    </w:p>
    <w:p w14:paraId="56821811"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第一条  本社团经费来源</w:t>
      </w:r>
    </w:p>
    <w:p w14:paraId="57E22AE7" w14:textId="00FD87E1" w:rsidR="007B253B" w:rsidRDefault="00D768C7">
      <w:pPr>
        <w:spacing w:line="312" w:lineRule="auto"/>
        <w:ind w:firstLineChars="200" w:firstLine="480"/>
        <w:rPr>
          <w:rFonts w:ascii="宋体" w:hAnsi="宋体"/>
          <w:sz w:val="24"/>
          <w:szCs w:val="24"/>
        </w:rPr>
      </w:pPr>
      <w:r>
        <w:rPr>
          <w:rFonts w:ascii="宋体" w:hAnsi="宋体" w:hint="eastAsia"/>
          <w:sz w:val="24"/>
          <w:szCs w:val="24"/>
        </w:rPr>
        <w:t>（一）  上级机构拨款</w:t>
      </w:r>
      <w:r w:rsidR="00261D3B">
        <w:rPr>
          <w:rFonts w:ascii="宋体" w:hAnsi="宋体" w:hint="eastAsia"/>
          <w:sz w:val="24"/>
          <w:szCs w:val="24"/>
        </w:rPr>
        <w:t>（专项经费）</w:t>
      </w:r>
    </w:p>
    <w:p w14:paraId="1A94BAE2" w14:textId="43BD149B" w:rsidR="007B253B" w:rsidRDefault="00D768C7">
      <w:pPr>
        <w:spacing w:line="312" w:lineRule="auto"/>
        <w:ind w:firstLineChars="200" w:firstLine="480"/>
        <w:rPr>
          <w:rFonts w:ascii="宋体" w:hAnsi="宋体"/>
          <w:sz w:val="24"/>
          <w:szCs w:val="24"/>
        </w:rPr>
      </w:pPr>
      <w:r>
        <w:rPr>
          <w:rFonts w:ascii="宋体" w:hAnsi="宋体" w:hint="eastAsia"/>
          <w:sz w:val="24"/>
          <w:szCs w:val="24"/>
        </w:rPr>
        <w:lastRenderedPageBreak/>
        <w:t>（二）  社会赞助或</w:t>
      </w:r>
      <w:r w:rsidR="00AE72D8">
        <w:rPr>
          <w:rFonts w:ascii="宋体" w:hAnsi="宋体" w:hint="eastAsia"/>
          <w:sz w:val="24"/>
          <w:szCs w:val="24"/>
        </w:rPr>
        <w:t>关注者</w:t>
      </w:r>
      <w:r>
        <w:rPr>
          <w:rFonts w:ascii="宋体" w:hAnsi="宋体" w:hint="eastAsia"/>
          <w:sz w:val="24"/>
          <w:szCs w:val="24"/>
        </w:rPr>
        <w:t>捐赠</w:t>
      </w:r>
    </w:p>
    <w:p w14:paraId="599CD48E" w14:textId="436108C0" w:rsidR="007B253B" w:rsidRDefault="00D768C7">
      <w:pPr>
        <w:spacing w:line="312" w:lineRule="auto"/>
        <w:ind w:firstLineChars="200" w:firstLine="480"/>
        <w:rPr>
          <w:rFonts w:ascii="宋体" w:hAnsi="宋体"/>
          <w:sz w:val="24"/>
          <w:szCs w:val="24"/>
        </w:rPr>
      </w:pPr>
      <w:r>
        <w:rPr>
          <w:rFonts w:ascii="宋体" w:hAnsi="宋体" w:hint="eastAsia"/>
          <w:sz w:val="24"/>
          <w:szCs w:val="24"/>
        </w:rPr>
        <w:t>（</w:t>
      </w:r>
      <w:r w:rsidR="007E5DD0">
        <w:rPr>
          <w:rFonts w:ascii="宋体" w:hAnsi="宋体" w:hint="eastAsia"/>
          <w:sz w:val="24"/>
          <w:szCs w:val="24"/>
        </w:rPr>
        <w:t>三</w:t>
      </w:r>
      <w:r>
        <w:rPr>
          <w:rFonts w:ascii="宋体" w:hAnsi="宋体" w:hint="eastAsia"/>
          <w:sz w:val="24"/>
          <w:szCs w:val="24"/>
        </w:rPr>
        <w:t>）  其他符合中央财经大学社团管理规定的收入</w:t>
      </w:r>
    </w:p>
    <w:p w14:paraId="5729A29D" w14:textId="274E4202" w:rsidR="007B253B" w:rsidRDefault="00D768C7" w:rsidP="00D57D12">
      <w:pPr>
        <w:spacing w:line="312" w:lineRule="auto"/>
        <w:ind w:firstLine="420"/>
        <w:rPr>
          <w:rFonts w:ascii="宋体" w:hAnsi="宋体"/>
          <w:sz w:val="24"/>
          <w:szCs w:val="24"/>
        </w:rPr>
      </w:pPr>
      <w:r>
        <w:rPr>
          <w:rFonts w:ascii="宋体" w:hAnsi="宋体" w:hint="eastAsia"/>
          <w:sz w:val="24"/>
          <w:szCs w:val="24"/>
        </w:rPr>
        <w:t>第</w:t>
      </w:r>
      <w:r w:rsidR="00E61DF0">
        <w:rPr>
          <w:rFonts w:ascii="宋体" w:hAnsi="宋体" w:hint="eastAsia"/>
          <w:sz w:val="24"/>
          <w:szCs w:val="24"/>
        </w:rPr>
        <w:t>二</w:t>
      </w:r>
      <w:r>
        <w:rPr>
          <w:rFonts w:ascii="宋体" w:hAnsi="宋体" w:hint="eastAsia"/>
          <w:sz w:val="24"/>
          <w:szCs w:val="24"/>
        </w:rPr>
        <w:t>条  办公外联部部长需对每一笔账目进行记录，副部负责所有资金管理，社长与副社长随时有权对账目进行检查，任何</w:t>
      </w:r>
      <w:r w:rsidR="00AE72D8">
        <w:rPr>
          <w:rFonts w:ascii="宋体" w:hAnsi="宋体" w:hint="eastAsia"/>
          <w:sz w:val="24"/>
          <w:szCs w:val="24"/>
        </w:rPr>
        <w:t>关注者</w:t>
      </w:r>
      <w:r>
        <w:rPr>
          <w:rFonts w:ascii="宋体" w:hAnsi="宋体" w:hint="eastAsia"/>
          <w:sz w:val="24"/>
          <w:szCs w:val="24"/>
        </w:rPr>
        <w:t>向经得副社长同意后可以查看账目。</w:t>
      </w:r>
    </w:p>
    <w:p w14:paraId="7350515A" w14:textId="67BD6983" w:rsidR="007B253B" w:rsidRDefault="00D768C7">
      <w:pPr>
        <w:spacing w:line="312" w:lineRule="auto"/>
        <w:ind w:firstLineChars="200" w:firstLine="480"/>
        <w:rPr>
          <w:rFonts w:ascii="宋体" w:hAnsi="宋体"/>
          <w:sz w:val="24"/>
          <w:szCs w:val="24"/>
        </w:rPr>
      </w:pPr>
      <w:r>
        <w:rPr>
          <w:rFonts w:ascii="宋体" w:hAnsi="宋体" w:hint="eastAsia"/>
          <w:sz w:val="24"/>
          <w:szCs w:val="24"/>
        </w:rPr>
        <w:t>第</w:t>
      </w:r>
      <w:r w:rsidR="00E61DF0">
        <w:rPr>
          <w:rFonts w:ascii="宋体" w:hAnsi="宋体" w:hint="eastAsia"/>
          <w:sz w:val="24"/>
          <w:szCs w:val="24"/>
        </w:rPr>
        <w:t>三</w:t>
      </w:r>
      <w:r>
        <w:rPr>
          <w:rFonts w:ascii="宋体" w:hAnsi="宋体" w:hint="eastAsia"/>
          <w:sz w:val="24"/>
          <w:szCs w:val="24"/>
        </w:rPr>
        <w:t>条  所有经办公外联部审批确认属于社团性质的开销均可申请报销，必须出示有效凭证。</w:t>
      </w:r>
    </w:p>
    <w:p w14:paraId="6B4DCE3F"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第五条  办公外联部每个月须对账目进行公示。</w:t>
      </w:r>
    </w:p>
    <w:p w14:paraId="22EE3E1A" w14:textId="0355F575" w:rsidR="007B253B" w:rsidRDefault="00D768C7">
      <w:pPr>
        <w:spacing w:line="312" w:lineRule="auto"/>
        <w:ind w:firstLineChars="200" w:firstLine="480"/>
        <w:rPr>
          <w:rFonts w:ascii="宋体" w:hAnsi="宋体"/>
          <w:sz w:val="24"/>
          <w:szCs w:val="24"/>
        </w:rPr>
      </w:pPr>
      <w:r>
        <w:rPr>
          <w:rFonts w:ascii="宋体" w:hAnsi="宋体" w:hint="eastAsia"/>
          <w:sz w:val="24"/>
          <w:szCs w:val="24"/>
        </w:rPr>
        <w:t>第六条  本社团经费必须用于本章程规定的业务范围和活动的开展，不得挪作他用，不得在</w:t>
      </w:r>
      <w:r w:rsidR="00AE72D8">
        <w:rPr>
          <w:rFonts w:ascii="宋体" w:hAnsi="宋体" w:hint="eastAsia"/>
          <w:sz w:val="24"/>
          <w:szCs w:val="24"/>
        </w:rPr>
        <w:t>关注者</w:t>
      </w:r>
      <w:r>
        <w:rPr>
          <w:rFonts w:ascii="宋体" w:hAnsi="宋体" w:hint="eastAsia"/>
          <w:sz w:val="24"/>
          <w:szCs w:val="24"/>
        </w:rPr>
        <w:t>中分配。</w:t>
      </w:r>
    </w:p>
    <w:p w14:paraId="28D11EA0"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第七条  本社团资产管理必须执行《学生社团财务管理细则》。资产来源属于专项资金或社会捐赠、资助的，须接受校团委社团工作部的监督。</w:t>
      </w:r>
    </w:p>
    <w:p w14:paraId="799095EC" w14:textId="77777777" w:rsidR="007B253B" w:rsidRDefault="00D768C7">
      <w:pPr>
        <w:spacing w:line="312" w:lineRule="auto"/>
        <w:ind w:firstLineChars="200" w:firstLine="480"/>
        <w:rPr>
          <w:rFonts w:ascii="宋体" w:hAnsi="宋体"/>
          <w:sz w:val="24"/>
          <w:szCs w:val="24"/>
        </w:rPr>
      </w:pPr>
      <w:r>
        <w:rPr>
          <w:rFonts w:ascii="宋体" w:hAnsi="宋体" w:hint="eastAsia"/>
          <w:sz w:val="24"/>
          <w:szCs w:val="24"/>
        </w:rPr>
        <w:t>第八条 本社团的任何资产，任何单位、个人不得侵占，私分与挪用。</w:t>
      </w:r>
    </w:p>
    <w:p w14:paraId="3AD4689C" w14:textId="77777777" w:rsidR="007B253B" w:rsidRDefault="007B253B">
      <w:pPr>
        <w:spacing w:line="312" w:lineRule="auto"/>
        <w:ind w:firstLineChars="200" w:firstLine="480"/>
        <w:rPr>
          <w:rFonts w:ascii="宋体" w:hAnsi="宋体"/>
          <w:sz w:val="24"/>
          <w:szCs w:val="24"/>
        </w:rPr>
      </w:pPr>
    </w:p>
    <w:p w14:paraId="01BDF57A"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9" w:name="_Toc6567"/>
      <w:r>
        <w:rPr>
          <w:rFonts w:ascii="宋体" w:hAnsi="宋体" w:hint="eastAsia"/>
          <w:sz w:val="24"/>
          <w:szCs w:val="24"/>
        </w:rPr>
        <w:t>章程的修改程序</w:t>
      </w:r>
      <w:bookmarkEnd w:id="9"/>
    </w:p>
    <w:p w14:paraId="6F7F03C3" w14:textId="77777777" w:rsidR="007B253B" w:rsidRDefault="007B253B">
      <w:pPr>
        <w:pStyle w:val="a3"/>
        <w:spacing w:line="312" w:lineRule="auto"/>
        <w:ind w:firstLineChars="0" w:firstLine="0"/>
        <w:rPr>
          <w:rFonts w:ascii="宋体" w:hAnsi="宋体"/>
          <w:sz w:val="24"/>
          <w:szCs w:val="24"/>
        </w:rPr>
      </w:pPr>
    </w:p>
    <w:p w14:paraId="76C043C1"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第一条  核心小组半数以上（向上取整）联名提出时，可对本章程进行修改。</w:t>
      </w:r>
    </w:p>
    <w:p w14:paraId="48F433E1"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第二条  章程修改得到核心小组三分之二以上同意时生效。</w:t>
      </w:r>
    </w:p>
    <w:p w14:paraId="5B7726D0" w14:textId="77777777" w:rsidR="007B253B" w:rsidRDefault="007B253B">
      <w:pPr>
        <w:pStyle w:val="a3"/>
        <w:spacing w:line="312" w:lineRule="auto"/>
        <w:ind w:firstLine="480"/>
        <w:rPr>
          <w:rFonts w:ascii="宋体" w:hAnsi="宋体"/>
          <w:sz w:val="24"/>
          <w:szCs w:val="24"/>
        </w:rPr>
      </w:pPr>
    </w:p>
    <w:p w14:paraId="0518DEDF" w14:textId="77777777" w:rsidR="007B253B" w:rsidRDefault="00D768C7">
      <w:pPr>
        <w:pStyle w:val="a3"/>
        <w:numPr>
          <w:ilvl w:val="0"/>
          <w:numId w:val="1"/>
        </w:numPr>
        <w:spacing w:line="312" w:lineRule="auto"/>
        <w:ind w:left="0" w:firstLine="480"/>
        <w:jc w:val="center"/>
        <w:outlineLvl w:val="1"/>
        <w:rPr>
          <w:rFonts w:ascii="宋体" w:hAnsi="宋体"/>
          <w:sz w:val="24"/>
          <w:szCs w:val="24"/>
        </w:rPr>
      </w:pPr>
      <w:r>
        <w:rPr>
          <w:rFonts w:ascii="宋体" w:hAnsi="宋体" w:hint="eastAsia"/>
          <w:sz w:val="24"/>
          <w:szCs w:val="24"/>
        </w:rPr>
        <w:t xml:space="preserve">  </w:t>
      </w:r>
      <w:bookmarkStart w:id="10" w:name="_Toc19086"/>
      <w:r>
        <w:rPr>
          <w:rFonts w:ascii="宋体" w:hAnsi="宋体" w:hint="eastAsia"/>
          <w:sz w:val="24"/>
          <w:szCs w:val="24"/>
        </w:rPr>
        <w:t>终止程序及终止后的财产处理</w:t>
      </w:r>
      <w:bookmarkEnd w:id="10"/>
    </w:p>
    <w:p w14:paraId="262AB44E" w14:textId="77777777" w:rsidR="007B253B" w:rsidRDefault="007B253B">
      <w:pPr>
        <w:pStyle w:val="a3"/>
        <w:spacing w:line="312" w:lineRule="auto"/>
        <w:ind w:firstLineChars="0" w:firstLine="0"/>
        <w:rPr>
          <w:rFonts w:ascii="宋体" w:hAnsi="宋体"/>
          <w:sz w:val="24"/>
          <w:szCs w:val="24"/>
        </w:rPr>
      </w:pPr>
    </w:p>
    <w:p w14:paraId="4F53DD04"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第一条  本社团因自行解散、合并等原因需要注销的，经核心小组半数以上同意，由社长向社团工作部提出终止建议。</w:t>
      </w:r>
    </w:p>
    <w:p w14:paraId="5F52C3A2"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第二条  本社团经社团工作部办理注销登记手续后即为终止。</w:t>
      </w:r>
    </w:p>
    <w:p w14:paraId="05280E3F" w14:textId="77777777" w:rsidR="007B253B" w:rsidRDefault="00D768C7">
      <w:pPr>
        <w:pStyle w:val="a3"/>
        <w:spacing w:line="312" w:lineRule="auto"/>
        <w:ind w:firstLine="480"/>
        <w:rPr>
          <w:rFonts w:ascii="宋体" w:hAnsi="宋体"/>
          <w:sz w:val="24"/>
          <w:szCs w:val="24"/>
        </w:rPr>
      </w:pPr>
      <w:r>
        <w:rPr>
          <w:rFonts w:ascii="宋体" w:hAnsi="宋体" w:hint="eastAsia"/>
          <w:sz w:val="24"/>
          <w:szCs w:val="24"/>
        </w:rPr>
        <w:t>第三条  本社团终止后的剩余财产，在社团工作部的监督下，按照学生社团管理条例的相关规定处理。</w:t>
      </w:r>
    </w:p>
    <w:p w14:paraId="6CB74C0B" w14:textId="77777777" w:rsidR="007B253B" w:rsidRDefault="007B253B"/>
    <w:sectPr w:rsidR="007B2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9DBE4" w14:textId="77777777" w:rsidR="0022382C" w:rsidRDefault="0022382C" w:rsidP="00293D43">
      <w:r>
        <w:separator/>
      </w:r>
    </w:p>
  </w:endnote>
  <w:endnote w:type="continuationSeparator" w:id="0">
    <w:p w14:paraId="22C45E5F" w14:textId="77777777" w:rsidR="0022382C" w:rsidRDefault="0022382C" w:rsidP="0029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A8DE6" w14:textId="77777777" w:rsidR="0022382C" w:rsidRDefault="0022382C" w:rsidP="00293D43">
      <w:r>
        <w:separator/>
      </w:r>
    </w:p>
  </w:footnote>
  <w:footnote w:type="continuationSeparator" w:id="0">
    <w:p w14:paraId="7C83E699" w14:textId="77777777" w:rsidR="0022382C" w:rsidRDefault="0022382C" w:rsidP="00293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76658"/>
    <w:multiLevelType w:val="multilevel"/>
    <w:tmpl w:val="6E976658"/>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53B"/>
    <w:rsid w:val="001F10BE"/>
    <w:rsid w:val="0022382C"/>
    <w:rsid w:val="00261D3B"/>
    <w:rsid w:val="00293D43"/>
    <w:rsid w:val="00382166"/>
    <w:rsid w:val="0045206B"/>
    <w:rsid w:val="007B253B"/>
    <w:rsid w:val="007E5DD0"/>
    <w:rsid w:val="00AE72D8"/>
    <w:rsid w:val="00D30AD7"/>
    <w:rsid w:val="00D57D12"/>
    <w:rsid w:val="00D768C7"/>
    <w:rsid w:val="00E61DF0"/>
    <w:rsid w:val="00E80A03"/>
    <w:rsid w:val="00FE5FA4"/>
    <w:rsid w:val="23A15202"/>
    <w:rsid w:val="28E35B00"/>
    <w:rsid w:val="403B5241"/>
    <w:rsid w:val="45E960CF"/>
    <w:rsid w:val="52E576FE"/>
    <w:rsid w:val="5CAF221A"/>
    <w:rsid w:val="65EA0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E0334"/>
  <w15:docId w15:val="{688D135D-D8FE-43E8-A2C7-887A297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293D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93D43"/>
    <w:rPr>
      <w:rFonts w:ascii="Calibri" w:hAnsi="Calibri" w:cs="宋体"/>
      <w:kern w:val="2"/>
      <w:sz w:val="18"/>
      <w:szCs w:val="18"/>
    </w:rPr>
  </w:style>
  <w:style w:type="paragraph" w:styleId="a6">
    <w:name w:val="footer"/>
    <w:basedOn w:val="a"/>
    <w:link w:val="a7"/>
    <w:rsid w:val="00293D43"/>
    <w:pPr>
      <w:tabs>
        <w:tab w:val="center" w:pos="4153"/>
        <w:tab w:val="right" w:pos="8306"/>
      </w:tabs>
      <w:snapToGrid w:val="0"/>
      <w:jc w:val="left"/>
    </w:pPr>
    <w:rPr>
      <w:sz w:val="18"/>
      <w:szCs w:val="18"/>
    </w:rPr>
  </w:style>
  <w:style w:type="character" w:customStyle="1" w:styleId="a7">
    <w:name w:val="页脚 字符"/>
    <w:basedOn w:val="a0"/>
    <w:link w:val="a6"/>
    <w:rsid w:val="00293D43"/>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博丽 冬涯</cp:lastModifiedBy>
  <cp:revision>14</cp:revision>
  <dcterms:created xsi:type="dcterms:W3CDTF">2014-10-29T12:08:00Z</dcterms:created>
  <dcterms:modified xsi:type="dcterms:W3CDTF">2020-11-07T15:29:00Z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