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240" w:beforeAutospacing="0" w:after="240" w:afterAutospacing="0"/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整理：刘金顶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eastAsia="zh-CN"/>
        </w:rPr>
        <w:t>姜舒扬</w:t>
      </w:r>
    </w:p>
    <w:p>
      <w:pPr>
        <w:pStyle w:val="10"/>
        <w:spacing w:before="240" w:beforeAutospacing="0" w:after="240" w:afterAutospacing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如果对一个小白我是一个什么都不懂，但是我觉得对这个领域很感兴趣，最简单的入门方法，就是去网上找一些视频的课程。</w:t>
      </w:r>
    </w:p>
    <w:p>
      <w:pPr>
        <w:pStyle w:val="10"/>
        <w:spacing w:before="240" w:beforeAutospacing="0" w:after="240" w:afterAutospacing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Bilibili上面有很多，比如说北京大学的肖臻老师，我自己也是之前没接触过区块链这个方向，我也是从0开始和大家一起学的。</w:t>
      </w:r>
    </w:p>
    <w:p>
      <w:pPr>
        <w:pStyle w:val="10"/>
        <w:spacing w:before="240" w:beforeAutospacing="0" w:after="240" w:afterAutospacing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我一开始看的时候也是当时网上还没有太多的资料，但是有些国外的视频课程，有一个普林斯顿大学的课程，它是免费的，也有配套的教材，所以我听了这套课程。那个课网上又有一些翻译的人已经把他们翻译成中文了，下面是有完全对应的中文字幕，而且中文字幕也是可以单独拿出来，课下复习的时候用看，另外，教材也有中文版，我们学校图书馆也有中文版可以借阅，因此这套课程的学习成本很低，对我帮助也很大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</w:rPr>
        <w:t>。</w:t>
      </w:r>
    </w:p>
    <w:p>
      <w:pPr>
        <w:pStyle w:val="10"/>
        <w:spacing w:before="240" w:beforeAutospacing="0" w:after="240" w:afterAutospacing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我之后就看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前沿的科研的文档文献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，主要是因为我们老师的工作平时教学和科研，如果不看前沿论文，根本就写不出论文来。外部压力会强迫你去思考问题的体系结构、用到的技术。在思考的过程中，我们会去网上查更多的资料，这也就是边学边做了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但是最近可能因为疫情的原因，很多课也在网上公开了，我最近也有在看这方面的一些区块链开发的一些课程，作为编程方面的一些入门的课程，还是挺好的，咱们学校有开区块链的课，大家可以选这个课来听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但是因为这个课也是我们这有一个团队在教我，我教的话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主要是讲解一些相关的概念，然后里边一些民法学的基础，然后区块链典型应用，然后还有区块链的整个体系结构可能会讲一讲，但是不太会讲很多的编程方面的，就是应用开发方面的，我感觉其实比较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适合非信息学院的学生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我如果你想从事研究的话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你还是要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看前沿的论文</w:t>
      </w:r>
      <w:r>
        <w:rPr>
          <w:rFonts w:hint="eastAsia" w:ascii="微软雅黑" w:hAnsi="微软雅黑" w:eastAsia="微软雅黑" w:cs="微软雅黑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要先看他们研究的主题是什么，要先知道哪一个方向是可以去做下去的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你可以去跟踪他们的研究，比如说他们发的论文不一定是只有这一篇，他可能是一个团队，在做这个课题，可能连续性的发表很多篇相关主题的论文，你可以去跟踪他们这个主题，看看他们做的是怎么样的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从哪个角度来从事这个研究比较好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一定要看高水平的</w:t>
      </w:r>
      <w:r>
        <w:rPr>
          <w:rFonts w:hint="eastAsia" w:ascii="微软雅黑" w:hAnsi="微软雅黑" w:eastAsia="微软雅黑" w:cs="微软雅黑"/>
          <w:sz w:val="18"/>
          <w:szCs w:val="18"/>
        </w:rPr>
        <w:t>，因为有很多现在学术上的一些区块链论文，也有好多人是水论文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</w:rPr>
        <w:t>那种，那些论文你看了以后对你来说收获太少了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我们平时都在高校看到的更多的是论文，很少能接触企业级的这种研究的问题，而且我们拿到的数据如果不是通过这种合作方法，我们拿不到他们一手的数据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 xml:space="preserve">蚂蚁金服他们从数据库的角度来研究区块链，我看他们做的一个报告是研究在数据库的领域，怎么从区块链角度来考虑数据库的一些改进，包括一些交易记录的并行执行，然后一些代码的并行化这方面问题，传统的数据库的研究课题等待到区块链里来做的，我感觉都还挺好的。 </w:t>
      </w:r>
    </w:p>
    <w:p>
      <w:pPr>
        <w:spacing w:before="240" w:after="240"/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现在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</w:rPr>
        <w:t>听报告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 xml:space="preserve">也是挺好的一些学习方法。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我有看一些专业的团体，中国计算机协会，还有密码协会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eastAsia="zh-CN"/>
        </w:rPr>
        <w:t>，都会有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针对区块链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eastAsia="zh-CN"/>
        </w:rPr>
        <w:t>的主题性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报告，比如说在几天之内连续的安排一个专题，都是讨论数据库和区块链相关的一些课题，然后我会把这些课题集中起来，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eastAsia="zh-CN"/>
        </w:rPr>
        <w:t>邀请专家，他们分享自己的前沿进展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对于一个学生而言，关注下这些前沿的进展还是挺好的。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现在有很多报告挺水的，做得就像广告一样。这是因为很多公司需要宣传自己的产品，比如说它说要做一个区块链上的应用，但实际上这个应用不在区块链上也完全可以实现，但是它还是宣传、标榜区块链这个主题，然后去吸引一些投资。这种就是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伪需求</w:t>
      </w:r>
      <w:r>
        <w:rPr>
          <w:rFonts w:hint="eastAsia" w:ascii="微软雅黑" w:hAnsi="微软雅黑" w:eastAsia="微软雅黑" w:cs="微软雅黑"/>
          <w:sz w:val="18"/>
          <w:szCs w:val="18"/>
        </w:rPr>
        <w:t>。现在有很多伪需求，我个人觉得甚至可能有80%的需求都在这么做，但这也没事，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因为</w:t>
      </w:r>
      <w:r>
        <w:rPr>
          <w:rFonts w:hint="eastAsia" w:ascii="微软雅黑" w:hAnsi="微软雅黑" w:eastAsia="微软雅黑" w:cs="微软雅黑"/>
          <w:sz w:val="18"/>
          <w:szCs w:val="18"/>
        </w:rPr>
        <w:t>如果不这么做，区块链或许很难发展起来。 我觉得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有一定的伪需求，可能对整个行业来说并不是坏事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。而且，或许现在有些觉得是伪需求的东西，实际上也被做起来了，就比如以后突然出现了一个垃圾上链的应用。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当然了，如果你作为一个学生，遇到要自己实现一个系统的时候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哪怕这个应用是个伪应用，如果你能通过这个方案学到一点区块链的知识，能上手做一点应用开发并提高你的动手能力的话，我觉得都是没问题的。 </w:t>
      </w:r>
    </w:p>
    <w:p>
      <w:pPr>
        <w:spacing w:before="240" w:after="240"/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觉得学生做本科毕设的选题，或者是你学习完了准备入手的那些选题，其实不需要特别关注它的应用场景。有可能很多应用场景你之前还不理解，但是在区块链上做一遍，把它开发出来实现一遍，你就知道到底适不适合做这样的应用创新了。所以说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动手去做一做总是更好的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而在做之前，你也不需要考虑太多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像learn by do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就可以了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 xml:space="preserve">。 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</w:rPr>
        <w:t>如果要从开发的角度来说，我想开发是比学理论要好入手的。比如你可能在网上看10个小时以内的视频，就可以把它的语法规则基本上掌握了。先把语法规则用很短的一段时间看了之后，再自己去把这个例子操作一遍复现一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eastAsia="zh-CN"/>
        </w:rPr>
        <w:t>遍，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</w:rPr>
        <w:t>你就相当于通过这种方式把它入手了。</w:t>
      </w:r>
      <w:r>
        <w:rPr>
          <w:rFonts w:hint="eastAsia" w:ascii="微软雅黑" w:hAnsi="微软雅黑" w:eastAsia="微软雅黑" w:cs="微软雅黑"/>
          <w:sz w:val="18"/>
          <w:szCs w:val="18"/>
        </w:rPr>
        <w:t>所以说，我觉得学代码开发其实比学理论显得更简单。很多时候过分的去纠结语法规则，实际上是没必要的，有好多东西都是你只有在用的过程中才知道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真正工业级、企业级的应用</w:t>
      </w:r>
      <w:r>
        <w:rPr>
          <w:rFonts w:hint="eastAsia" w:ascii="微软雅黑" w:hAnsi="微软雅黑" w:eastAsia="微软雅黑" w:cs="微软雅黑"/>
          <w:sz w:val="18"/>
          <w:szCs w:val="18"/>
        </w:rPr>
        <w:t>，需要考虑的问题太复杂了，一般不是你个人能够解决的。像这种问题，如果你想学，一般只能去企业或者说在高校做企业给你的一个课题去学，自己学的话感觉就是学不了。之前说给自己点压力，但给自己点压力也得有平台，有些东西可能网上都查不到，真的只能去一些企业的内部接触，也就相当于只能寻找企业里的团队以给出解决方案，然后你再去实现解决方案中的一个部分之类的。</w:t>
      </w:r>
    </w:p>
    <w:p>
      <w:pPr>
        <w:spacing w:before="240" w:after="240"/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如果网上有分享的一些经验像报告之类的，还是可以去听一听的，不过报告一般也接受不了太核心的那种。在报告里，很多人会讲自己处理过的一些案例，但是我感觉他们分享的那些案例一般没有太详细的解决方案。</w:t>
      </w:r>
    </w:p>
    <w:p>
      <w:pPr>
        <w:spacing w:before="240" w:after="240"/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对于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</w:rPr>
        <w:t>学习区块链中的误区，主要就是学习本身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，就是说你看的资料有问题之类的。现在区块链方面的资料其实很不完善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 xml:space="preserve">有时候他们写的很多内容都会有错误。我一般都会看一些论文，因为论文都是经过同行评议的，能发表出来的论文质量还是要更高一些的。有一些技术文档可能就没有同行评议这个过程，你就会发现里面错误百出，对区块链的理解也有问题，甚至有很多更像是广告。包括我自己写的文档，比如说我现在看我自己2016年写的，也觉得错误百出。当时我们也是在网上看很多材料来写的，那个时候的区块链材料都不太完善，我现在再去看也觉得会有一些问题。 </w:t>
      </w:r>
    </w:p>
    <w:p>
      <w:pPr>
        <w:spacing w:before="240" w:after="24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现在网上公开的材料很多，如果有去看的需要，我觉得尽量还是看一些论文。大部分能发表出来的论文还是有</w:t>
      </w:r>
      <w:r>
        <w:rPr>
          <w:rFonts w:hint="eastAsia" w:ascii="微软雅黑" w:hAnsi="微软雅黑" w:eastAsia="微软雅黑" w:cs="微软雅黑"/>
          <w:sz w:val="18"/>
          <w:szCs w:val="18"/>
        </w:rPr>
        <w:t>同行评议过的。再就是看一些研究做的比较成熟的团队发的报告。这些团队进入这个领域早，会有一定的资历，他们写的一般会好一些。然后如果你在做应用开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发的话，我认为也不用太纠结于语法，因为在真正的使用中，你会发现自己学的语法有可能是用不上的，我认为实际情况更可能是一边用一边去看技术文档。</w:t>
      </w:r>
    </w:p>
    <w:p>
      <w:pPr>
        <w:spacing w:before="240" w:after="240"/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有的同学可能会疑惑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</w:rPr>
        <w:t>不学密码学是不是就学不了区块链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8"/>
          <w:szCs w:val="18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我觉得不是这样的，区块链有很多的研究领域，它是比较割裂的，其实你不需要去了解所有这些领域的背景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18"/>
          <w:szCs w:val="18"/>
        </w:rPr>
        <w:t>我觉得没有那个必要。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其实我和大家能想的问题是差不多的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有时候也感觉自己在和大家一起学区块链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</w:rPr>
        <w:t>所以说我觉得我的一些经验更多的不像是一个老师的经验，就像我也是一个中财繁星社内的学生，和大家在一起学习一样。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</w:rPr>
        <w:t>你们社团的活动挺好的，我看有些工作比其他的一些社团要更专业，而且氛围要更好一些，感觉大家都还挺积极投入的，希望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你们</w:t>
      </w:r>
      <w:r>
        <w:rPr>
          <w:rFonts w:hint="eastAsia" w:ascii="微软雅黑" w:hAnsi="微软雅黑" w:eastAsia="微软雅黑" w:cs="微软雅黑"/>
          <w:sz w:val="18"/>
          <w:szCs w:val="18"/>
        </w:rPr>
        <w:t>能把这一氛围延续下去。</w:t>
      </w:r>
    </w:p>
    <w:p>
      <w:pPr>
        <w:spacing w:before="240" w:after="240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2F5E8D"/>
    <w:rsid w:val="00056249"/>
    <w:rsid w:val="00161346"/>
    <w:rsid w:val="00165614"/>
    <w:rsid w:val="00197259"/>
    <w:rsid w:val="001A06DB"/>
    <w:rsid w:val="002166C7"/>
    <w:rsid w:val="002F5E8D"/>
    <w:rsid w:val="003A4B16"/>
    <w:rsid w:val="003E35AB"/>
    <w:rsid w:val="00470F4A"/>
    <w:rsid w:val="00515671"/>
    <w:rsid w:val="0055170C"/>
    <w:rsid w:val="00746BFE"/>
    <w:rsid w:val="00777BCD"/>
    <w:rsid w:val="007D56B0"/>
    <w:rsid w:val="007E5C27"/>
    <w:rsid w:val="008101D3"/>
    <w:rsid w:val="00887EF4"/>
    <w:rsid w:val="008B4F87"/>
    <w:rsid w:val="008E5446"/>
    <w:rsid w:val="0090470E"/>
    <w:rsid w:val="00916CEC"/>
    <w:rsid w:val="00B158A1"/>
    <w:rsid w:val="00B820B9"/>
    <w:rsid w:val="00CB271C"/>
    <w:rsid w:val="00D40630"/>
    <w:rsid w:val="00D9250B"/>
    <w:rsid w:val="00F45051"/>
    <w:rsid w:val="00F6523F"/>
    <w:rsid w:val="1C3E22CC"/>
    <w:rsid w:val="373020F2"/>
    <w:rsid w:val="40B26760"/>
    <w:rsid w:val="63405896"/>
    <w:rsid w:val="65F30A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customStyle="1" w:styleId="13">
    <w:name w:val="页眉 Char"/>
    <w:basedOn w:val="12"/>
    <w:link w:val="9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1203</Words>
  <Characters>6863</Characters>
  <Lines>57</Lines>
  <Paragraphs>16</Paragraphs>
  <TotalTime>44</TotalTime>
  <ScaleCrop>false</ScaleCrop>
  <LinksUpToDate>false</LinksUpToDate>
  <CharactersWithSpaces>8050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2020-10-26T05:33:00Z</dcterms:created>
  <dc:creator>博丽冬涯</dc:creator>
  <cp:lastModifiedBy>りゅうきんちょ</cp:lastModifiedBy>
  <dcterms:modified xsi:type="dcterms:W3CDTF">2020-11-06T08:15:28Z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