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BF481"/>
    <w:p w14:paraId="161DD7E4"/>
    <w:p w14:paraId="722DF335"/>
    <w:p w14:paraId="48E5379D"/>
    <w:p w14:paraId="6E7D6D9B"/>
    <w:p w14:paraId="10356A10">
      <w:pPr>
        <w:rPr>
          <w:rFonts w:hint="default" w:eastAsia="微软雅黑"/>
          <w:lang w:val="en-US" w:eastAsia="zh-CN"/>
        </w:rPr>
      </w:pPr>
      <w:bookmarkStart w:id="0" w:name="_GoBack"/>
      <w:bookmarkEnd w:id="0"/>
    </w:p>
    <w:p w14:paraId="39044DD9">
      <w:pPr>
        <w:jc w:val="center"/>
      </w:pPr>
      <w:r>
        <w:rPr>
          <w:rFonts w:hint="eastAsia"/>
          <w:b/>
          <w:sz w:val="56"/>
          <w:lang w:val="en-US" w:eastAsia="zh-CN"/>
        </w:rPr>
        <w:t>商品模块-里程碑2</w:t>
      </w:r>
    </w:p>
    <w:p w14:paraId="0D0E661B">
      <w:pPr>
        <w:jc w:val="center"/>
      </w:pPr>
      <w:r>
        <w:rPr>
          <w:color w:val="666666"/>
          <w:sz w:val="32"/>
        </w:rPr>
        <w:t>产品需求文档（PRD）</w:t>
      </w:r>
    </w:p>
    <w:p w14:paraId="7270FB4F"/>
    <w:p w14:paraId="1F1B9F91">
      <w:pPr>
        <w:jc w:val="center"/>
        <w:rPr>
          <w:rFonts w:hint="eastAsia" w:eastAsia="微软雅黑"/>
          <w:lang w:val="en-US" w:eastAsia="zh-CN"/>
        </w:rPr>
      </w:pPr>
      <w:r>
        <w:rPr>
          <w:color w:val="888888"/>
          <w:sz w:val="22"/>
        </w:rPr>
        <w:t>版本：V1.</w:t>
      </w:r>
      <w:r>
        <w:rPr>
          <w:rFonts w:hint="eastAsia"/>
          <w:color w:val="888888"/>
          <w:sz w:val="22"/>
          <w:lang w:val="en-US" w:eastAsia="zh-CN"/>
        </w:rPr>
        <w:t>1</w:t>
      </w:r>
    </w:p>
    <w:p w14:paraId="58EFE4D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115"/>
        <w:gridCol w:w="4069"/>
        <w:gridCol w:w="1470"/>
      </w:tblGrid>
      <w:tr w14:paraId="1479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1" w:type="dxa"/>
            <w:shd w:val="clear" w:color="auto" w:fill="2B579A"/>
          </w:tcPr>
          <w:p w14:paraId="1F96BA7F">
            <w:pPr>
              <w:spacing w:line="240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日期</w:t>
            </w:r>
          </w:p>
        </w:tc>
        <w:tc>
          <w:tcPr>
            <w:tcW w:w="1115" w:type="dxa"/>
            <w:shd w:val="clear" w:color="auto" w:fill="2B579A"/>
          </w:tcPr>
          <w:p w14:paraId="43247578">
            <w:pPr>
              <w:spacing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版本</w:t>
            </w:r>
          </w:p>
        </w:tc>
        <w:tc>
          <w:tcPr>
            <w:tcW w:w="4069" w:type="dxa"/>
            <w:shd w:val="clear" w:color="auto" w:fill="2B579A"/>
          </w:tcPr>
          <w:p w14:paraId="67245F42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w="1470" w:type="dxa"/>
            <w:shd w:val="clear" w:color="auto" w:fill="2B579A"/>
          </w:tcPr>
          <w:p w14:paraId="3A99CDB5">
            <w:pPr>
              <w:spacing w:line="240" w:lineRule="auto"/>
              <w:jc w:val="center"/>
              <w:rPr>
                <w:rFonts w:hint="eastAsia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操作人</w:t>
            </w:r>
          </w:p>
        </w:tc>
      </w:tr>
      <w:tr w14:paraId="5E01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1" w:type="dxa"/>
            <w:vAlign w:val="top"/>
          </w:tcPr>
          <w:p w14:paraId="00AA8511">
            <w:pPr>
              <w:spacing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2026-03-</w:t>
            </w:r>
            <w:r>
              <w:rPr>
                <w:rFonts w:hint="eastAsia"/>
                <w:sz w:val="20"/>
                <w:lang w:val="en-US" w:eastAsia="zh-CN"/>
              </w:rPr>
              <w:t>27</w:t>
            </w:r>
          </w:p>
        </w:tc>
        <w:tc>
          <w:tcPr>
            <w:tcW w:w="1115" w:type="dxa"/>
          </w:tcPr>
          <w:p w14:paraId="25795ADD">
            <w:pPr>
              <w:spacing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4069" w:type="dxa"/>
          </w:tcPr>
          <w:p w14:paraId="590AD609">
            <w:pPr>
              <w:spacing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初创</w:t>
            </w:r>
          </w:p>
        </w:tc>
        <w:tc>
          <w:tcPr>
            <w:tcW w:w="1470" w:type="dxa"/>
            <w:shd w:val="clear" w:color="auto" w:fill="auto"/>
            <w:vAlign w:val="top"/>
          </w:tcPr>
          <w:p w14:paraId="57EA6E64">
            <w:pPr>
              <w:spacing w:line="240" w:lineRule="auto"/>
              <w:jc w:val="center"/>
              <w:rPr>
                <w:rFonts w:hint="default" w:ascii="Arial" w:hAnsi="Arial" w:eastAsia="微软雅黑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陆映衡</w:t>
            </w:r>
          </w:p>
        </w:tc>
      </w:tr>
      <w:tr w14:paraId="26CA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1" w:type="dxa"/>
            <w:vAlign w:val="top"/>
          </w:tcPr>
          <w:p w14:paraId="329EDBBD">
            <w:pPr>
              <w:spacing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2026-04-02</w:t>
            </w:r>
          </w:p>
        </w:tc>
        <w:tc>
          <w:tcPr>
            <w:tcW w:w="1115" w:type="dxa"/>
          </w:tcPr>
          <w:p w14:paraId="1FD39E2B">
            <w:pPr>
              <w:spacing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V1.1</w:t>
            </w:r>
          </w:p>
        </w:tc>
        <w:tc>
          <w:tcPr>
            <w:tcW w:w="4069" w:type="dxa"/>
            <w:vAlign w:val="top"/>
          </w:tcPr>
          <w:p w14:paraId="7FD11E05">
            <w:pPr>
              <w:numPr>
                <w:ilvl w:val="0"/>
                <w:numId w:val="7"/>
              </w:numPr>
              <w:spacing w:line="24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上架商城SKU新增了一条判断逻辑“必须满足商城SKU的销售价、划线价不为空”</w:t>
            </w:r>
          </w:p>
          <w:p w14:paraId="23AA1F56">
            <w:pPr>
              <w:numPr>
                <w:ilvl w:val="0"/>
                <w:numId w:val="7"/>
              </w:numPr>
              <w:spacing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最低价货源切换规则，新增考虑了新加入同款集合的供应链SKU的判断。</w:t>
            </w:r>
          </w:p>
        </w:tc>
        <w:tc>
          <w:tcPr>
            <w:tcW w:w="1470" w:type="dxa"/>
            <w:vAlign w:val="top"/>
          </w:tcPr>
          <w:p w14:paraId="413D0A25">
            <w:pPr>
              <w:spacing w:line="240" w:lineRule="auto"/>
              <w:jc w:val="center"/>
              <w:rPr>
                <w:sz w:val="20"/>
              </w:rPr>
            </w:pPr>
            <w:r>
              <w:rPr>
                <w:rFonts w:hint="eastAsia"/>
                <w:lang w:val="en-US" w:eastAsia="zh-CN"/>
              </w:rPr>
              <w:t>陆映衡</w:t>
            </w:r>
          </w:p>
        </w:tc>
      </w:tr>
    </w:tbl>
    <w:p w14:paraId="6E27B6E4"/>
    <w:p w14:paraId="61175317">
      <w:pPr>
        <w:rPr>
          <w:rFonts w:hint="default" w:eastAsia="微软雅黑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aaaa</w:t>
      </w:r>
    </w:p>
    <w:p w14:paraId="38AE4C5D">
      <w:pPr>
        <w:pStyle w:val="3"/>
      </w:pPr>
      <w:r>
        <w:t>1. 产品概述</w:t>
      </w:r>
    </w:p>
    <w:p w14:paraId="19D42F59">
      <w:r>
        <w:t>本文档描述商品</w:t>
      </w:r>
      <w:r>
        <w:rPr>
          <w:rFonts w:hint="eastAsia"/>
          <w:lang w:val="en-US" w:eastAsia="zh-CN"/>
        </w:rPr>
        <w:t>模块-</w:t>
      </w:r>
      <w:r>
        <w:t>里程碑2的产品需求，覆盖商城运营平台（运营后台）和品牌商城后台。系统的核心目标是：支持运营平台工作人员为各渠道商城进行选品、定价与商品管理，同时让品牌商城</w:t>
      </w:r>
      <w:r>
        <w:rPr>
          <w:rFonts w:hint="eastAsia"/>
          <w:lang w:val="en-US" w:eastAsia="zh-CN"/>
        </w:rPr>
        <w:t>后台</w:t>
      </w:r>
      <w:r>
        <w:t>（B端客户）能够自主管理其商城内的商品。</w:t>
      </w:r>
    </w:p>
    <w:p w14:paraId="3A059510">
      <w:pPr>
        <w:pStyle w:val="4"/>
      </w:pPr>
      <w:r>
        <w:t>1.1 核心业务场景</w:t>
      </w:r>
    </w:p>
    <w:p w14:paraId="48F8245F">
      <w:pPr>
        <w:pStyle w:val="14"/>
        <w:spacing w:after="60"/>
      </w:pPr>
      <w:r>
        <w:t>运营后台工作人员（我司）替各大渠道商城从供应链商品池中选品</w:t>
      </w:r>
    </w:p>
    <w:p w14:paraId="351D64D9">
      <w:pPr>
        <w:pStyle w:val="14"/>
        <w:spacing w:after="60"/>
      </w:pPr>
      <w:r>
        <w:t>运营后台管理所有渠道商城的商品（含货源规则、定价、上下架）</w:t>
      </w:r>
    </w:p>
    <w:p w14:paraId="3A3E6F91">
      <w:pPr>
        <w:pStyle w:val="14"/>
        <w:spacing w:after="60"/>
      </w:pPr>
      <w:r>
        <w:t>品牌商城后台（B端客户）管理自己商城的商品（查看、改价、上下架）</w:t>
      </w:r>
    </w:p>
    <w:p w14:paraId="57A910AD">
      <w:pPr>
        <w:pStyle w:val="4"/>
      </w:pPr>
      <w:r>
        <w:t>1.2 系统角色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669"/>
      </w:tblGrid>
      <w:tr w14:paraId="7E54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B579A"/>
          </w:tcPr>
          <w:p w14:paraId="6B876911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1701" w:type="dxa"/>
            <w:shd w:val="clear" w:color="auto" w:fill="2B579A"/>
          </w:tcPr>
          <w:p w14:paraId="5B2D330A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所属后台</w:t>
            </w:r>
          </w:p>
        </w:tc>
        <w:tc>
          <w:tcPr>
            <w:tcW w:w="5669" w:type="dxa"/>
            <w:shd w:val="clear" w:color="auto" w:fill="2B579A"/>
          </w:tcPr>
          <w:p w14:paraId="4F7139A4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职责说明</w:t>
            </w:r>
          </w:p>
        </w:tc>
      </w:tr>
      <w:tr w14:paraId="66C4F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3BC398">
            <w:pPr>
              <w:spacing w:line="240" w:lineRule="auto"/>
            </w:pPr>
            <w:r>
              <w:rPr>
                <w:sz w:val="20"/>
              </w:rPr>
              <w:t>运营人员</w:t>
            </w:r>
          </w:p>
        </w:tc>
        <w:tc>
          <w:tcPr>
            <w:tcW w:w="1701" w:type="dxa"/>
          </w:tcPr>
          <w:p w14:paraId="59D11DA4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5669" w:type="dxa"/>
          </w:tcPr>
          <w:p w14:paraId="69A6D4AE">
            <w:pPr>
              <w:spacing w:line="240" w:lineRule="auto"/>
            </w:pPr>
            <w:r>
              <w:rPr>
                <w:sz w:val="20"/>
              </w:rPr>
              <w:t>从供应链商品池选品、同款比价、管理选品清单、为渠道定价上架、管理渠道商品的货源规则与上下架状态</w:t>
            </w:r>
          </w:p>
        </w:tc>
      </w:tr>
      <w:tr w14:paraId="5852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1173F4">
            <w:pPr>
              <w:spacing w:line="240" w:lineRule="auto"/>
            </w:pPr>
            <w:r>
              <w:rPr>
                <w:sz w:val="20"/>
              </w:rPr>
              <w:t>品牌商城管理员</w:t>
            </w:r>
          </w:p>
        </w:tc>
        <w:tc>
          <w:tcPr>
            <w:tcW w:w="1701" w:type="dxa"/>
          </w:tcPr>
          <w:p w14:paraId="6C48D813">
            <w:pPr>
              <w:spacing w:line="240" w:lineRule="auto"/>
            </w:pPr>
            <w:r>
              <w:rPr>
                <w:sz w:val="20"/>
              </w:rPr>
              <w:t>品牌商城后台</w:t>
            </w:r>
          </w:p>
        </w:tc>
        <w:tc>
          <w:tcPr>
            <w:tcW w:w="5669" w:type="dxa"/>
          </w:tcPr>
          <w:p w14:paraId="194BA50D">
            <w:pPr>
              <w:spacing w:line="240" w:lineRule="auto"/>
            </w:pPr>
            <w:r>
              <w:rPr>
                <w:sz w:val="20"/>
              </w:rPr>
              <w:t>查看本商城商品、批量改价、批量导出、管理上下架（受限于运营侧规则约束）</w:t>
            </w:r>
          </w:p>
        </w:tc>
      </w:tr>
    </w:tbl>
    <w:p w14:paraId="0BCEEB32"/>
    <w:p w14:paraId="2136F5B4">
      <w:pPr>
        <w:pStyle w:val="4"/>
      </w:pPr>
      <w:r>
        <w:t>1.3 涉及后台与页面总览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0F632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B579A"/>
          </w:tcPr>
          <w:p w14:paraId="46C31041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所属后台</w:t>
            </w:r>
          </w:p>
        </w:tc>
        <w:tc>
          <w:tcPr>
            <w:tcW w:w="2835" w:type="dxa"/>
            <w:shd w:val="clear" w:color="auto" w:fill="2B579A"/>
          </w:tcPr>
          <w:p w14:paraId="058AF049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页面名称</w:t>
            </w:r>
          </w:p>
        </w:tc>
        <w:tc>
          <w:tcPr>
            <w:tcW w:w="4535" w:type="dxa"/>
            <w:shd w:val="clear" w:color="auto" w:fill="2B579A"/>
          </w:tcPr>
          <w:p w14:paraId="3AEF90EA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功能概述</w:t>
            </w:r>
          </w:p>
        </w:tc>
      </w:tr>
      <w:tr w14:paraId="22E70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B81FA3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2835" w:type="dxa"/>
          </w:tcPr>
          <w:p w14:paraId="07C3EB93">
            <w:pPr>
              <w:spacing w:line="240" w:lineRule="auto"/>
            </w:pPr>
            <w:r>
              <w:rPr>
                <w:sz w:val="20"/>
              </w:rPr>
              <w:t>供应链商品池</w:t>
            </w:r>
          </w:p>
        </w:tc>
        <w:tc>
          <w:tcPr>
            <w:tcW w:w="4535" w:type="dxa"/>
          </w:tcPr>
          <w:p w14:paraId="7799584A">
            <w:pPr>
              <w:spacing w:line="240" w:lineRule="auto"/>
            </w:pPr>
            <w:r>
              <w:rPr>
                <w:sz w:val="20"/>
              </w:rPr>
              <w:t>实时查询供应链全量商品数据，加入选品清单</w:t>
            </w:r>
          </w:p>
        </w:tc>
      </w:tr>
      <w:tr w14:paraId="2048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6B591A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2835" w:type="dxa"/>
          </w:tcPr>
          <w:p w14:paraId="4AAE0CE6">
            <w:pPr>
              <w:spacing w:line="240" w:lineRule="auto"/>
            </w:pPr>
            <w:r>
              <w:rPr>
                <w:sz w:val="20"/>
              </w:rPr>
              <w:t>同款对比（实物/虚拟）</w:t>
            </w:r>
          </w:p>
        </w:tc>
        <w:tc>
          <w:tcPr>
            <w:tcW w:w="4535" w:type="dxa"/>
          </w:tcPr>
          <w:p w14:paraId="592F784F">
            <w:pPr>
              <w:spacing w:line="240" w:lineRule="auto"/>
            </w:pPr>
            <w:r>
              <w:rPr>
                <w:sz w:val="20"/>
              </w:rPr>
              <w:t>基于SKU物流编码的同款商品比价</w:t>
            </w:r>
          </w:p>
        </w:tc>
      </w:tr>
      <w:tr w14:paraId="6471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D1CA54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2835" w:type="dxa"/>
          </w:tcPr>
          <w:p w14:paraId="61B0692E">
            <w:pPr>
              <w:spacing w:line="240" w:lineRule="auto"/>
            </w:pPr>
            <w:r>
              <w:rPr>
                <w:sz w:val="20"/>
              </w:rPr>
              <w:t>多SPU对比</w:t>
            </w:r>
          </w:p>
        </w:tc>
        <w:tc>
          <w:tcPr>
            <w:tcW w:w="4535" w:type="dxa"/>
          </w:tcPr>
          <w:p w14:paraId="78AC2AAE">
            <w:pPr>
              <w:spacing w:line="240" w:lineRule="auto"/>
            </w:pPr>
            <w:r>
              <w:rPr>
                <w:sz w:val="20"/>
              </w:rPr>
              <w:t>跨SPU的同款SKU矩阵对比，支持直接加入选品清单</w:t>
            </w:r>
          </w:p>
        </w:tc>
      </w:tr>
      <w:tr w14:paraId="6B83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310B30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2835" w:type="dxa"/>
          </w:tcPr>
          <w:p w14:paraId="1A137182">
            <w:pPr>
              <w:spacing w:line="240" w:lineRule="auto"/>
            </w:pPr>
            <w:r>
              <w:rPr>
                <w:sz w:val="20"/>
              </w:rPr>
              <w:t>选品清单</w:t>
            </w:r>
          </w:p>
        </w:tc>
        <w:tc>
          <w:tcPr>
            <w:tcW w:w="4535" w:type="dxa"/>
          </w:tcPr>
          <w:p w14:paraId="54EF381B">
            <w:pPr>
              <w:spacing w:line="240" w:lineRule="auto"/>
            </w:pPr>
            <w:r>
              <w:rPr>
                <w:sz w:val="20"/>
              </w:rPr>
              <w:t>管理已加入选品清单的SKU，按账号独立存储</w:t>
            </w:r>
          </w:p>
        </w:tc>
      </w:tr>
      <w:tr w14:paraId="037D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A0EF93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2835" w:type="dxa"/>
          </w:tcPr>
          <w:p w14:paraId="4F2F77DF">
            <w:pPr>
              <w:spacing w:line="240" w:lineRule="auto"/>
            </w:pPr>
            <w:r>
              <w:rPr>
                <w:sz w:val="20"/>
              </w:rPr>
              <w:t>选品定价（选品到渠道）</w:t>
            </w:r>
          </w:p>
        </w:tc>
        <w:tc>
          <w:tcPr>
            <w:tcW w:w="4535" w:type="dxa"/>
          </w:tcPr>
          <w:p w14:paraId="7FC2C4AE">
            <w:pPr>
              <w:spacing w:line="240" w:lineRule="auto"/>
            </w:pPr>
            <w:r>
              <w:rPr>
                <w:sz w:val="20"/>
              </w:rPr>
              <w:t>为已选SKU指定上架渠道、设置定价、提交选品</w:t>
            </w:r>
          </w:p>
        </w:tc>
      </w:tr>
      <w:tr w14:paraId="05E3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218D2D0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2835" w:type="dxa"/>
          </w:tcPr>
          <w:p w14:paraId="2B726F0B">
            <w:pPr>
              <w:spacing w:line="240" w:lineRule="auto"/>
            </w:pPr>
            <w:r>
              <w:rPr>
                <w:sz w:val="20"/>
              </w:rPr>
              <w:t>渠道商品管理</w:t>
            </w:r>
          </w:p>
        </w:tc>
        <w:tc>
          <w:tcPr>
            <w:tcW w:w="4535" w:type="dxa"/>
          </w:tcPr>
          <w:p w14:paraId="62B3CCA8">
            <w:pPr>
              <w:spacing w:line="240" w:lineRule="auto"/>
            </w:pPr>
            <w:r>
              <w:rPr>
                <w:sz w:val="20"/>
              </w:rPr>
              <w:t>管理所有渠道商城商品，含货源浮窗、指定供应商、批量导入</w:t>
            </w:r>
          </w:p>
        </w:tc>
      </w:tr>
      <w:tr w14:paraId="7A48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FB841D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商城</w:t>
            </w:r>
            <w:r>
              <w:rPr>
                <w:sz w:val="20"/>
              </w:rPr>
              <w:t>运营后台</w:t>
            </w:r>
          </w:p>
        </w:tc>
        <w:tc>
          <w:tcPr>
            <w:tcW w:w="2835" w:type="dxa"/>
          </w:tcPr>
          <w:p w14:paraId="36A3B7E2">
            <w:pPr>
              <w:spacing w:line="240" w:lineRule="auto"/>
            </w:pPr>
            <w:r>
              <w:rPr>
                <w:sz w:val="20"/>
              </w:rPr>
              <w:t>渠道商品详情</w:t>
            </w:r>
          </w:p>
        </w:tc>
        <w:tc>
          <w:tcPr>
            <w:tcW w:w="4535" w:type="dxa"/>
          </w:tcPr>
          <w:p w14:paraId="661DA490">
            <w:pPr>
              <w:spacing w:line="240" w:lineRule="auto"/>
            </w:pPr>
            <w:r>
              <w:rPr>
                <w:sz w:val="20"/>
              </w:rPr>
              <w:t>单个商城SPU的详情编辑页</w:t>
            </w:r>
          </w:p>
        </w:tc>
      </w:tr>
      <w:tr w14:paraId="47820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569620">
            <w:pPr>
              <w:spacing w:line="240" w:lineRule="auto"/>
            </w:pPr>
            <w:r>
              <w:rPr>
                <w:sz w:val="20"/>
              </w:rPr>
              <w:t>品牌商城后台</w:t>
            </w:r>
          </w:p>
        </w:tc>
        <w:tc>
          <w:tcPr>
            <w:tcW w:w="2835" w:type="dxa"/>
          </w:tcPr>
          <w:p w14:paraId="50F1B4F0">
            <w:pPr>
              <w:spacing w:line="240" w:lineRule="auto"/>
            </w:pPr>
            <w:r>
              <w:rPr>
                <w:sz w:val="20"/>
              </w:rPr>
              <w:t>商品管理</w:t>
            </w:r>
          </w:p>
        </w:tc>
        <w:tc>
          <w:tcPr>
            <w:tcW w:w="4535" w:type="dxa"/>
          </w:tcPr>
          <w:p w14:paraId="7A575906">
            <w:pPr>
              <w:spacing w:line="240" w:lineRule="auto"/>
            </w:pPr>
            <w:r>
              <w:rPr>
                <w:sz w:val="20"/>
              </w:rPr>
              <w:t>品牌客户查看和管理自己商城的商品</w:t>
            </w:r>
          </w:p>
        </w:tc>
      </w:tr>
    </w:tbl>
    <w:p w14:paraId="1668D96F"/>
    <w:p w14:paraId="7F27C8D5">
      <w:r>
        <w:br w:type="page"/>
      </w:r>
    </w:p>
    <w:p w14:paraId="44C46BFF">
      <w:pPr>
        <w:pStyle w:val="3"/>
      </w:pPr>
      <w:r>
        <w:t>2. 关键概念与术语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3410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4B18367D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w="7087" w:type="dxa"/>
            <w:shd w:val="clear" w:color="auto" w:fill="2B579A"/>
          </w:tcPr>
          <w:p w14:paraId="78249614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</w:tr>
      <w:tr w14:paraId="7A8A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32867BF">
            <w:pPr>
              <w:spacing w:line="240" w:lineRule="auto"/>
            </w:pPr>
            <w:r>
              <w:rPr>
                <w:sz w:val="20"/>
              </w:rPr>
              <w:t>SPU</w:t>
            </w:r>
          </w:p>
        </w:tc>
        <w:tc>
          <w:tcPr>
            <w:tcW w:w="7087" w:type="dxa"/>
          </w:tcPr>
          <w:p w14:paraId="5FAF8479">
            <w:pPr>
              <w:spacing w:line="240" w:lineRule="auto"/>
            </w:pPr>
            <w:r>
              <w:rPr>
                <w:sz w:val="20"/>
              </w:rPr>
              <w:t>标准产品单元（Standard Product Unit），描述一类商品的基本属性集合</w:t>
            </w:r>
          </w:p>
        </w:tc>
      </w:tr>
      <w:tr w14:paraId="3A45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86602EF">
            <w:pPr>
              <w:spacing w:line="240" w:lineRule="auto"/>
            </w:pPr>
            <w:r>
              <w:rPr>
                <w:sz w:val="20"/>
              </w:rPr>
              <w:t>SKU</w:t>
            </w:r>
          </w:p>
        </w:tc>
        <w:tc>
          <w:tcPr>
            <w:tcW w:w="7087" w:type="dxa"/>
          </w:tcPr>
          <w:p w14:paraId="16C1BC16">
            <w:pPr>
              <w:spacing w:line="240" w:lineRule="auto"/>
            </w:pPr>
            <w:r>
              <w:rPr>
                <w:sz w:val="20"/>
              </w:rPr>
              <w:t>库存量单位（Stock Keeping Unit），精确到规格的最小商品管理单元</w:t>
            </w:r>
          </w:p>
        </w:tc>
      </w:tr>
      <w:tr w14:paraId="44BA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8EC04E2">
            <w:pPr>
              <w:spacing w:line="240" w:lineRule="auto"/>
            </w:pPr>
            <w:r>
              <w:rPr>
                <w:sz w:val="20"/>
              </w:rPr>
              <w:t>SKU物流编码</w:t>
            </w:r>
          </w:p>
        </w:tc>
        <w:tc>
          <w:tcPr>
            <w:tcW w:w="7087" w:type="dxa"/>
          </w:tcPr>
          <w:p w14:paraId="32334200">
            <w:pPr>
              <w:spacing w:line="240" w:lineRule="auto"/>
            </w:pPr>
            <w:r>
              <w:rPr>
                <w:sz w:val="20"/>
              </w:rPr>
              <w:t>SKU编码 + 发货方式代码。实物商品中，同一SKU支持不同发货方式时，通过物流编码区分。是选品的操作单位</w:t>
            </w:r>
          </w:p>
        </w:tc>
      </w:tr>
      <w:tr w14:paraId="2847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562205F">
            <w:pPr>
              <w:spacing w:line="240" w:lineRule="auto"/>
            </w:pPr>
            <w:r>
              <w:rPr>
                <w:sz w:val="20"/>
              </w:rPr>
              <w:t>发货方式</w:t>
            </w:r>
          </w:p>
        </w:tc>
        <w:tc>
          <w:tcPr>
            <w:tcW w:w="7087" w:type="dxa"/>
          </w:tcPr>
          <w:p w14:paraId="3FED7890">
            <w:pPr>
              <w:spacing w:line="240" w:lineRule="auto"/>
            </w:pPr>
            <w:r>
              <w:rPr>
                <w:sz w:val="20"/>
              </w:rPr>
              <w:t>实物商品的履约方式，枚举值：一件代发、集采直发。同一SPU下所有SKU支持的发货方式相同</w:t>
            </w:r>
          </w:p>
        </w:tc>
      </w:tr>
      <w:tr w14:paraId="3CE9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6F4731B">
            <w:pPr>
              <w:spacing w:line="240" w:lineRule="auto"/>
            </w:pPr>
            <w:r>
              <w:rPr>
                <w:sz w:val="20"/>
              </w:rPr>
              <w:t>虚拟类型</w:t>
            </w:r>
          </w:p>
        </w:tc>
        <w:tc>
          <w:tcPr>
            <w:tcW w:w="7087" w:type="dxa"/>
          </w:tcPr>
          <w:p w14:paraId="74D4FAA7">
            <w:pPr>
              <w:spacing w:line="240" w:lineRule="auto"/>
            </w:pPr>
            <w:r>
              <w:rPr>
                <w:sz w:val="20"/>
              </w:rPr>
              <w:t>虚拟商品的履约方式，枚举值：直充、卡密</w:t>
            </w:r>
          </w:p>
        </w:tc>
      </w:tr>
      <w:tr w14:paraId="50FF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66F7B95">
            <w:pPr>
              <w:spacing w:line="240" w:lineRule="auto"/>
            </w:pPr>
            <w:r>
              <w:rPr>
                <w:sz w:val="20"/>
              </w:rPr>
              <w:t>商品类型</w:t>
            </w:r>
          </w:p>
        </w:tc>
        <w:tc>
          <w:tcPr>
            <w:tcW w:w="7087" w:type="dxa"/>
          </w:tcPr>
          <w:p w14:paraId="2CF4BD17">
            <w:pPr>
              <w:spacing w:line="240" w:lineRule="auto"/>
            </w:pPr>
            <w:r>
              <w:rPr>
                <w:sz w:val="20"/>
              </w:rPr>
              <w:t>区分实物商品与虚拟商品。实物商品有物流政策；虚拟商品无物流数据</w:t>
            </w:r>
          </w:p>
        </w:tc>
      </w:tr>
      <w:tr w14:paraId="4908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928EC5C">
            <w:pPr>
              <w:spacing w:line="240" w:lineRule="auto"/>
            </w:pPr>
            <w:r>
              <w:rPr>
                <w:sz w:val="20"/>
              </w:rPr>
              <w:t>同款商品</w:t>
            </w:r>
          </w:p>
        </w:tc>
        <w:tc>
          <w:tcPr>
            <w:tcW w:w="7087" w:type="dxa"/>
          </w:tcPr>
          <w:p w14:paraId="57D4AA90">
            <w:pPr>
              <w:spacing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供应链同款</w:t>
            </w:r>
            <w:r>
              <w:rPr>
                <w:rFonts w:hint="eastAsia"/>
                <w:sz w:val="20"/>
              </w:rPr>
              <w:t>指的是被供应链工作人员关联到同一个相同商品集合的供应链SKU。供应链对同款的定义是基于SKU编码而并未精确到发货方式是集采还是代发，而在商城系统选品业务中，同款的定义需要更加精确到该供应链SKU的发货方式，也就是SKU物流编码(SKU编码尾缀带上发货方式代码)。</w:t>
            </w:r>
          </w:p>
        </w:tc>
      </w:tr>
      <w:tr w14:paraId="596B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79AC2AE">
            <w:pPr>
              <w:spacing w:line="240" w:lineRule="auto"/>
            </w:pPr>
            <w:r>
              <w:rPr>
                <w:sz w:val="20"/>
              </w:rPr>
              <w:t>供应链SPU/SKU</w:t>
            </w:r>
          </w:p>
        </w:tc>
        <w:tc>
          <w:tcPr>
            <w:tcW w:w="7087" w:type="dxa"/>
          </w:tcPr>
          <w:p w14:paraId="7823CB44">
            <w:pPr>
              <w:spacing w:line="240" w:lineRule="auto"/>
            </w:pPr>
            <w:r>
              <w:rPr>
                <w:sz w:val="20"/>
              </w:rPr>
              <w:t>来源于供应链系统的商品数据</w:t>
            </w:r>
          </w:p>
        </w:tc>
      </w:tr>
      <w:tr w14:paraId="017B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991988D">
            <w:pPr>
              <w:spacing w:line="240" w:lineRule="auto"/>
            </w:pPr>
            <w:r>
              <w:rPr>
                <w:sz w:val="20"/>
              </w:rPr>
              <w:t>商城SPU/SKU</w:t>
            </w:r>
          </w:p>
        </w:tc>
        <w:tc>
          <w:tcPr>
            <w:tcW w:w="7087" w:type="dxa"/>
          </w:tcPr>
          <w:p w14:paraId="29EAAACB">
            <w:pPr>
              <w:spacing w:line="240" w:lineRule="auto"/>
            </w:pPr>
            <w:r>
              <w:rPr>
                <w:sz w:val="20"/>
              </w:rPr>
              <w:t>存在于商城系统中的商品数据，</w:t>
            </w:r>
            <w:r>
              <w:rPr>
                <w:rFonts w:hint="eastAsia"/>
                <w:sz w:val="20"/>
                <w:lang w:val="en-US" w:eastAsia="zh-CN"/>
              </w:rPr>
              <w:t>在</w:t>
            </w:r>
            <w:r>
              <w:rPr>
                <w:sz w:val="20"/>
              </w:rPr>
              <w:t>选品</w:t>
            </w:r>
            <w:r>
              <w:rPr>
                <w:rFonts w:hint="eastAsia"/>
                <w:sz w:val="20"/>
                <w:lang w:val="en-US" w:eastAsia="zh-CN"/>
              </w:rPr>
              <w:t>后根据情况</w:t>
            </w:r>
            <w:r>
              <w:rPr>
                <w:sz w:val="20"/>
              </w:rPr>
              <w:t>生成</w:t>
            </w:r>
          </w:p>
        </w:tc>
      </w:tr>
      <w:tr w14:paraId="4518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1CF4C24">
            <w:pPr>
              <w:spacing w:line="240" w:lineRule="auto"/>
            </w:pPr>
            <w:r>
              <w:rPr>
                <w:sz w:val="20"/>
              </w:rPr>
              <w:t>货源规则</w:t>
            </w:r>
          </w:p>
        </w:tc>
        <w:tc>
          <w:tcPr>
            <w:tcW w:w="7087" w:type="dxa"/>
          </w:tcPr>
          <w:p w14:paraId="46126EEA">
            <w:pPr>
              <w:spacing w:line="240" w:lineRule="auto"/>
            </w:pPr>
            <w:r>
              <w:rPr>
                <w:sz w:val="20"/>
              </w:rPr>
              <w:t>商城SKU的供应商选择策略，包括最低价规则和指定供应商规则，同一时刻仅适用一种</w:t>
            </w:r>
          </w:p>
        </w:tc>
      </w:tr>
      <w:tr w14:paraId="02F2D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5CB3109">
            <w:pPr>
              <w:spacing w:line="240" w:lineRule="auto"/>
            </w:pPr>
            <w:r>
              <w:rPr>
                <w:sz w:val="20"/>
              </w:rPr>
              <w:t>最低价规则</w:t>
            </w:r>
          </w:p>
        </w:tc>
        <w:tc>
          <w:tcPr>
            <w:tcW w:w="7087" w:type="dxa"/>
          </w:tcPr>
          <w:p w14:paraId="2E71B060">
            <w:pPr>
              <w:spacing w:line="240" w:lineRule="auto"/>
            </w:pPr>
            <w:r>
              <w:rPr>
                <w:sz w:val="20"/>
              </w:rPr>
              <w:t>系统自动从同款且相同发货方式的在架供应链SKU中选择供货价最低的作为当前货源</w:t>
            </w:r>
          </w:p>
        </w:tc>
      </w:tr>
      <w:tr w14:paraId="16232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B6B57CC">
            <w:pPr>
              <w:spacing w:line="240" w:lineRule="auto"/>
            </w:pPr>
            <w:r>
              <w:rPr>
                <w:sz w:val="20"/>
              </w:rPr>
              <w:t>指定供应商规则</w:t>
            </w:r>
          </w:p>
        </w:tc>
        <w:tc>
          <w:tcPr>
            <w:tcW w:w="7087" w:type="dxa"/>
          </w:tcPr>
          <w:p w14:paraId="6D1A72FE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通过OA审批流程指定使用特定</w:t>
            </w:r>
            <w:r>
              <w:rPr>
                <w:rFonts w:hint="eastAsia"/>
                <w:sz w:val="20"/>
                <w:lang w:eastAsia="zh-CN"/>
              </w:rPr>
              <w:t>的</w:t>
            </w:r>
            <w:r>
              <w:rPr>
                <w:sz w:val="20"/>
              </w:rPr>
              <w:t>供应</w:t>
            </w:r>
            <w:r>
              <w:rPr>
                <w:rFonts w:hint="eastAsia"/>
                <w:sz w:val="20"/>
                <w:lang w:val="en-US" w:eastAsia="zh-CN"/>
              </w:rPr>
              <w:t>链</w:t>
            </w:r>
            <w:r>
              <w:rPr>
                <w:sz w:val="20"/>
              </w:rPr>
              <w:t>SKU作为货源，审批通过后生效</w:t>
            </w:r>
            <w:r>
              <w:rPr>
                <w:rFonts w:hint="eastAsia"/>
                <w:sz w:val="20"/>
                <w:lang w:eastAsia="zh-CN"/>
              </w:rPr>
              <w:t>。</w:t>
            </w:r>
            <w:r>
              <w:rPr>
                <w:rFonts w:hint="eastAsia"/>
                <w:sz w:val="20"/>
                <w:lang w:val="en-US" w:eastAsia="zh-CN"/>
              </w:rPr>
              <w:t>虽然名字就做“指定供应商”，其实本质上应该叫做“指定供应链SKU物流编码”更准确。</w:t>
            </w:r>
          </w:p>
        </w:tc>
      </w:tr>
      <w:tr w14:paraId="56B2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8C3BB44">
            <w:pPr>
              <w:spacing w:line="240" w:lineRule="auto"/>
            </w:pPr>
            <w:r>
              <w:rPr>
                <w:sz w:val="20"/>
              </w:rPr>
              <w:t>毛利（我司毛利）</w:t>
            </w:r>
          </w:p>
        </w:tc>
        <w:tc>
          <w:tcPr>
            <w:tcW w:w="7087" w:type="dxa"/>
          </w:tcPr>
          <w:p w14:paraId="2B9CE30B">
            <w:pPr>
              <w:spacing w:line="240" w:lineRule="auto"/>
            </w:pPr>
            <w:r>
              <w:rPr>
                <w:sz w:val="20"/>
              </w:rPr>
              <w:t>结算价 - 供货价。毛利为负时触发相应的下架逻辑</w:t>
            </w:r>
          </w:p>
        </w:tc>
      </w:tr>
      <w:tr w14:paraId="1034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AAF8B74">
            <w:pPr>
              <w:spacing w:line="240" w:lineRule="auto"/>
            </w:pPr>
            <w:r>
              <w:rPr>
                <w:sz w:val="20"/>
              </w:rPr>
              <w:t>渠道商城</w:t>
            </w:r>
          </w:p>
        </w:tc>
        <w:tc>
          <w:tcPr>
            <w:tcW w:w="7087" w:type="dxa"/>
          </w:tcPr>
          <w:p w14:paraId="4B89A399">
            <w:pPr>
              <w:spacing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sz w:val="20"/>
              </w:rPr>
              <w:t>品牌商城的具体售卖渠道</w:t>
            </w:r>
            <w:r>
              <w:rPr>
                <w:rFonts w:hint="eastAsia"/>
                <w:sz w:val="20"/>
                <w:lang w:val="en-US" w:eastAsia="zh-CN"/>
              </w:rPr>
              <w:t>商城</w:t>
            </w:r>
          </w:p>
        </w:tc>
      </w:tr>
      <w:tr w14:paraId="320B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58E1E80">
            <w:pPr>
              <w:spacing w:line="240" w:lineRule="auto"/>
            </w:pPr>
            <w:r>
              <w:rPr>
                <w:sz w:val="20"/>
              </w:rPr>
              <w:t>OA审批</w:t>
            </w:r>
          </w:p>
        </w:tc>
        <w:tc>
          <w:tcPr>
            <w:tcW w:w="7087" w:type="dxa"/>
          </w:tcPr>
          <w:p w14:paraId="10731A85">
            <w:pPr>
              <w:spacing w:line="240" w:lineRule="auto"/>
            </w:pPr>
            <w:r>
              <w:rPr>
                <w:sz w:val="20"/>
              </w:rPr>
              <w:t>指定非最低价供应商时触发的内部审批流程</w:t>
            </w:r>
          </w:p>
        </w:tc>
      </w:tr>
      <w:tr w14:paraId="75E6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CD08A8A">
            <w:pPr>
              <w:spacing w:line="240" w:lineRule="auto"/>
            </w:pPr>
            <w:r>
              <w:rPr>
                <w:sz w:val="20"/>
              </w:rPr>
              <w:t>货源变动日志</w:t>
            </w:r>
          </w:p>
        </w:tc>
        <w:tc>
          <w:tcPr>
            <w:tcW w:w="7087" w:type="dxa"/>
          </w:tcPr>
          <w:p w14:paraId="1BB41CE2">
            <w:pPr>
              <w:spacing w:line="240" w:lineRule="auto"/>
            </w:pPr>
            <w:r>
              <w:rPr>
                <w:sz w:val="20"/>
              </w:rPr>
              <w:t>记录商城SKU货源变更历史的日志，变动类型包括：最低价自动切换、最低价手动选品切换、指定供应商</w:t>
            </w:r>
          </w:p>
        </w:tc>
      </w:tr>
    </w:tbl>
    <w:p w14:paraId="49CD59CD"/>
    <w:p w14:paraId="72BBE2D3">
      <w:r>
        <w:br w:type="page"/>
      </w:r>
    </w:p>
    <w:p w14:paraId="5E2EAE5C">
      <w:pPr>
        <w:pStyle w:val="3"/>
      </w:pPr>
      <w:r>
        <w:t>3. 运营后台</w:t>
      </w:r>
    </w:p>
    <w:p w14:paraId="42DC9118">
      <w:r>
        <w:t>运营后台是我司工作人员使用的后台管理系统，核心职能是从供应链商品池中为各渠道商城选品、定价并管理已上架商品。</w:t>
      </w:r>
    </w:p>
    <w:p w14:paraId="13762304">
      <w:pPr>
        <w:pStyle w:val="4"/>
      </w:pPr>
      <w:r>
        <w:t>3.1 供应链商品池</w:t>
      </w:r>
    </w:p>
    <w:p w14:paraId="59A75AAC">
      <w:r>
        <w:t>全量实时查询供应链系统的商品数据。除"已选渠道"和"是否加入选品清单"为商城系统数据外，其余字段均实时取自供应链系统。</w:t>
      </w:r>
    </w:p>
    <w:p w14:paraId="72EC8A14">
      <w:pPr>
        <w:pStyle w:val="5"/>
      </w:pPr>
      <w:r>
        <w:t>3.1.1 页面结构</w:t>
      </w:r>
    </w:p>
    <w:p w14:paraId="61A6495A">
      <w:r>
        <w:t>页面由查询区、列表区（含SPU层与SKU层展开）、商品基本信息浮窗组成。</w:t>
      </w:r>
    </w:p>
    <w:p w14:paraId="13C07EDD">
      <w:pPr>
        <w:pStyle w:val="5"/>
      </w:pPr>
      <w:r>
        <w:t>3.1.2 查询区字段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2"/>
      </w:tblGrid>
      <w:tr w14:paraId="50601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7FA1ACC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2B579A"/>
          </w:tcPr>
          <w:p w14:paraId="5BD8B2BF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2B579A"/>
          </w:tcPr>
          <w:p w14:paraId="715C6FE4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A18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3389D64">
            <w:pPr>
              <w:spacing w:line="240" w:lineRule="auto"/>
            </w:pPr>
            <w:r>
              <w:rPr>
                <w:sz w:val="20"/>
              </w:rPr>
              <w:t>商品名称</w:t>
            </w:r>
          </w:p>
        </w:tc>
        <w:tc>
          <w:tcPr>
            <w:tcW w:w="1984" w:type="dxa"/>
          </w:tcPr>
          <w:p w14:paraId="26BE5473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21577F67">
            <w:pPr>
              <w:spacing w:line="240" w:lineRule="auto"/>
            </w:pPr>
            <w:r>
              <w:rPr>
                <w:sz w:val="20"/>
              </w:rPr>
              <w:t>模糊匹配供应链SPU名称</w:t>
            </w:r>
          </w:p>
        </w:tc>
      </w:tr>
      <w:tr w14:paraId="77BA8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E793892">
            <w:pPr>
              <w:spacing w:line="240" w:lineRule="auto"/>
            </w:pPr>
            <w:r>
              <w:rPr>
                <w:sz w:val="20"/>
              </w:rPr>
              <w:t>SPU编码</w:t>
            </w:r>
          </w:p>
        </w:tc>
        <w:tc>
          <w:tcPr>
            <w:tcW w:w="1984" w:type="dxa"/>
          </w:tcPr>
          <w:p w14:paraId="4F3E6F32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79EE64FF">
            <w:pPr>
              <w:spacing w:line="240" w:lineRule="auto"/>
            </w:pPr>
            <w:r>
              <w:rPr>
                <w:sz w:val="20"/>
              </w:rPr>
              <w:t>精确匹配供应链SPU编码</w:t>
            </w:r>
          </w:p>
        </w:tc>
      </w:tr>
      <w:tr w14:paraId="70E4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7B2893A">
            <w:pPr>
              <w:spacing w:line="240" w:lineRule="auto"/>
            </w:pPr>
            <w:r>
              <w:rPr>
                <w:sz w:val="20"/>
              </w:rPr>
              <w:t>商品品牌</w:t>
            </w:r>
          </w:p>
        </w:tc>
        <w:tc>
          <w:tcPr>
            <w:tcW w:w="1984" w:type="dxa"/>
          </w:tcPr>
          <w:p w14:paraId="4E2CEB1D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29ED8A01">
            <w:pPr>
              <w:spacing w:line="240" w:lineRule="auto"/>
            </w:pPr>
            <w:r>
              <w:rPr>
                <w:sz w:val="20"/>
              </w:rPr>
              <w:t>筛选商品所属品牌</w:t>
            </w:r>
          </w:p>
        </w:tc>
      </w:tr>
      <w:tr w14:paraId="7BCC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C0607E2">
            <w:pPr>
              <w:spacing w:line="240" w:lineRule="auto"/>
            </w:pPr>
            <w:r>
              <w:rPr>
                <w:sz w:val="20"/>
              </w:rPr>
              <w:t>商品型号</w:t>
            </w:r>
          </w:p>
        </w:tc>
        <w:tc>
          <w:tcPr>
            <w:tcW w:w="1984" w:type="dxa"/>
          </w:tcPr>
          <w:p w14:paraId="538D7C27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13D937E5">
            <w:pPr>
              <w:spacing w:line="240" w:lineRule="auto"/>
            </w:pPr>
            <w:r>
              <w:rPr>
                <w:sz w:val="20"/>
              </w:rPr>
              <w:t>筛选商品型号</w:t>
            </w:r>
          </w:p>
        </w:tc>
      </w:tr>
      <w:tr w14:paraId="4FDD2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D613B2F">
            <w:pPr>
              <w:spacing w:line="240" w:lineRule="auto"/>
            </w:pPr>
            <w:r>
              <w:rPr>
                <w:sz w:val="20"/>
              </w:rPr>
              <w:t>商品类型</w:t>
            </w:r>
          </w:p>
        </w:tc>
        <w:tc>
          <w:tcPr>
            <w:tcW w:w="1984" w:type="dxa"/>
          </w:tcPr>
          <w:p w14:paraId="07DB2071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2DA6DAE7">
            <w:pPr>
              <w:spacing w:line="240" w:lineRule="auto"/>
            </w:pPr>
            <w:r>
              <w:rPr>
                <w:sz w:val="20"/>
              </w:rPr>
              <w:t>枚举值：全部、实物、虚拟</w:t>
            </w:r>
          </w:p>
        </w:tc>
      </w:tr>
      <w:tr w14:paraId="7452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8865644">
            <w:pPr>
              <w:spacing w:line="240" w:lineRule="auto"/>
            </w:pPr>
            <w:r>
              <w:rPr>
                <w:sz w:val="20"/>
              </w:rPr>
              <w:t>商品类目</w:t>
            </w:r>
          </w:p>
        </w:tc>
        <w:tc>
          <w:tcPr>
            <w:tcW w:w="1984" w:type="dxa"/>
          </w:tcPr>
          <w:p w14:paraId="12D82E15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796A79B9">
            <w:pPr>
              <w:spacing w:line="240" w:lineRule="auto"/>
            </w:pPr>
            <w:r>
              <w:rPr>
                <w:sz w:val="20"/>
              </w:rPr>
              <w:t>供应链商品类目</w:t>
            </w:r>
          </w:p>
        </w:tc>
      </w:tr>
      <w:tr w14:paraId="527E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EB93176">
            <w:pPr>
              <w:spacing w:line="240" w:lineRule="auto"/>
            </w:pPr>
            <w:r>
              <w:rPr>
                <w:sz w:val="20"/>
              </w:rPr>
              <w:t>供应商</w:t>
            </w:r>
          </w:p>
        </w:tc>
        <w:tc>
          <w:tcPr>
            <w:tcW w:w="1984" w:type="dxa"/>
          </w:tcPr>
          <w:p w14:paraId="7CD8D986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3D588833">
            <w:pPr>
              <w:spacing w:line="240" w:lineRule="auto"/>
            </w:pPr>
            <w:r>
              <w:rPr>
                <w:sz w:val="20"/>
              </w:rPr>
              <w:t>供应链供应商</w:t>
            </w:r>
          </w:p>
        </w:tc>
      </w:tr>
      <w:tr w14:paraId="15055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ABD5266">
            <w:pPr>
              <w:spacing w:line="240" w:lineRule="auto"/>
            </w:pPr>
            <w:r>
              <w:rPr>
                <w:sz w:val="20"/>
              </w:rPr>
              <w:t>供货价</w:t>
            </w:r>
          </w:p>
        </w:tc>
        <w:tc>
          <w:tcPr>
            <w:tcW w:w="1984" w:type="dxa"/>
          </w:tcPr>
          <w:p w14:paraId="35281202">
            <w:pPr>
              <w:spacing w:line="240" w:lineRule="auto"/>
            </w:pPr>
            <w:r>
              <w:rPr>
                <w:sz w:val="20"/>
              </w:rPr>
              <w:t>数值范围</w:t>
            </w:r>
          </w:p>
        </w:tc>
        <w:tc>
          <w:tcPr>
            <w:tcW w:w="5102" w:type="dxa"/>
          </w:tcPr>
          <w:p w14:paraId="2168E642">
            <w:pPr>
              <w:spacing w:line="240" w:lineRule="auto"/>
            </w:pPr>
            <w:r>
              <w:rPr>
                <w:sz w:val="20"/>
              </w:rPr>
              <w:t>供货价区间筛选</w:t>
            </w:r>
          </w:p>
        </w:tc>
      </w:tr>
      <w:tr w14:paraId="7A85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EE0378C">
            <w:pPr>
              <w:spacing w:line="240" w:lineRule="auto"/>
            </w:pPr>
            <w:r>
              <w:rPr>
                <w:sz w:val="20"/>
              </w:rPr>
              <w:t>毛利空间</w:t>
            </w:r>
          </w:p>
        </w:tc>
        <w:tc>
          <w:tcPr>
            <w:tcW w:w="1984" w:type="dxa"/>
          </w:tcPr>
          <w:p w14:paraId="44E6C43D">
            <w:pPr>
              <w:spacing w:line="240" w:lineRule="auto"/>
            </w:pPr>
            <w:r>
              <w:rPr>
                <w:sz w:val="20"/>
              </w:rPr>
              <w:t>数值范围</w:t>
            </w:r>
          </w:p>
        </w:tc>
        <w:tc>
          <w:tcPr>
            <w:tcW w:w="5102" w:type="dxa"/>
          </w:tcPr>
          <w:p w14:paraId="33101465">
            <w:pPr>
              <w:spacing w:line="240" w:lineRule="auto"/>
            </w:pPr>
            <w:r>
              <w:rPr>
                <w:sz w:val="20"/>
              </w:rPr>
              <w:t>毛利空间区间筛选</w:t>
            </w:r>
          </w:p>
        </w:tc>
      </w:tr>
      <w:tr w14:paraId="1896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6FFB4CC">
            <w:pPr>
              <w:spacing w:line="240" w:lineRule="auto"/>
            </w:pPr>
            <w:r>
              <w:rPr>
                <w:sz w:val="20"/>
              </w:rPr>
              <w:t>库存</w:t>
            </w:r>
          </w:p>
        </w:tc>
        <w:tc>
          <w:tcPr>
            <w:tcW w:w="1984" w:type="dxa"/>
          </w:tcPr>
          <w:p w14:paraId="42FE897B">
            <w:pPr>
              <w:spacing w:line="240" w:lineRule="auto"/>
            </w:pPr>
            <w:r>
              <w:rPr>
                <w:sz w:val="20"/>
              </w:rPr>
              <w:t>数值范围</w:t>
            </w:r>
          </w:p>
        </w:tc>
        <w:tc>
          <w:tcPr>
            <w:tcW w:w="5102" w:type="dxa"/>
          </w:tcPr>
          <w:p w14:paraId="01D5952A">
            <w:pPr>
              <w:spacing w:line="240" w:lineRule="auto"/>
            </w:pPr>
            <w:r>
              <w:rPr>
                <w:sz w:val="20"/>
              </w:rPr>
              <w:t>库存区间筛选</w:t>
            </w:r>
          </w:p>
        </w:tc>
      </w:tr>
      <w:tr w14:paraId="2E7C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E131928">
            <w:pPr>
              <w:spacing w:line="240" w:lineRule="auto"/>
            </w:pPr>
            <w:r>
              <w:rPr>
                <w:sz w:val="20"/>
              </w:rPr>
              <w:t>是否已在选品清单</w:t>
            </w:r>
          </w:p>
        </w:tc>
        <w:tc>
          <w:tcPr>
            <w:tcW w:w="1984" w:type="dxa"/>
          </w:tcPr>
          <w:p w14:paraId="0F571105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7677A268">
            <w:pPr>
              <w:spacing w:line="240" w:lineRule="auto"/>
            </w:pPr>
            <w:r>
              <w:rPr>
                <w:sz w:val="20"/>
              </w:rPr>
              <w:t>枚举值：全部、是、否</w:t>
            </w:r>
          </w:p>
        </w:tc>
      </w:tr>
    </w:tbl>
    <w:p w14:paraId="642966F6"/>
    <w:p w14:paraId="55C6FEED">
      <w:pPr>
        <w:pStyle w:val="5"/>
      </w:pPr>
      <w:r>
        <w:t>3.1.3 列表区字段</w:t>
      </w:r>
    </w:p>
    <w:p w14:paraId="4846ADBF">
      <w:pPr>
        <w:pStyle w:val="6"/>
      </w:pPr>
      <w:r>
        <w:t>SPU层字段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386"/>
      </w:tblGrid>
      <w:tr w14:paraId="0BAF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34BD4EF2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B579A"/>
          </w:tcPr>
          <w:p w14:paraId="6FB3ED30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w="5386" w:type="dxa"/>
            <w:shd w:val="clear" w:color="auto" w:fill="2B579A"/>
          </w:tcPr>
          <w:p w14:paraId="4C566A90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184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FDA233B">
            <w:pPr>
              <w:spacing w:line="240" w:lineRule="auto"/>
            </w:pPr>
            <w:r>
              <w:rPr>
                <w:sz w:val="20"/>
              </w:rPr>
              <w:t>商品图片</w:t>
            </w:r>
          </w:p>
        </w:tc>
        <w:tc>
          <w:tcPr>
            <w:tcW w:w="1701" w:type="dxa"/>
          </w:tcPr>
          <w:p w14:paraId="416DE14A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241E0685">
            <w:pPr>
              <w:spacing w:line="240" w:lineRule="auto"/>
            </w:pPr>
            <w:r>
              <w:rPr>
                <w:rFonts w:hint="eastAsia"/>
                <w:sz w:val="20"/>
              </w:rPr>
              <w:t>图片（取值于其下的第一个启用的SKU，若都未启用则取第一个SKU）</w:t>
            </w:r>
          </w:p>
        </w:tc>
      </w:tr>
      <w:tr w14:paraId="192B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5FA2938">
            <w:pPr>
              <w:spacing w:line="240" w:lineRule="auto"/>
            </w:pPr>
            <w:r>
              <w:rPr>
                <w:sz w:val="20"/>
              </w:rPr>
              <w:t>SPU名称</w:t>
            </w:r>
          </w:p>
        </w:tc>
        <w:tc>
          <w:tcPr>
            <w:tcW w:w="1701" w:type="dxa"/>
          </w:tcPr>
          <w:p w14:paraId="3ED86842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8B2FAC4">
            <w:pPr>
              <w:spacing w:line="240" w:lineRule="auto"/>
            </w:pPr>
            <w:r>
              <w:rPr>
                <w:sz w:val="20"/>
              </w:rPr>
              <w:t>供应链SPU商品名称</w:t>
            </w:r>
          </w:p>
        </w:tc>
      </w:tr>
      <w:tr w14:paraId="2387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904A896">
            <w:pPr>
              <w:spacing w:line="240" w:lineRule="auto"/>
            </w:pPr>
            <w:r>
              <w:rPr>
                <w:sz w:val="20"/>
              </w:rPr>
              <w:t>SPU编码</w:t>
            </w:r>
          </w:p>
        </w:tc>
        <w:tc>
          <w:tcPr>
            <w:tcW w:w="1701" w:type="dxa"/>
          </w:tcPr>
          <w:p w14:paraId="057819B6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001254F9">
            <w:pPr>
              <w:spacing w:line="240" w:lineRule="auto"/>
            </w:pPr>
            <w:r>
              <w:rPr>
                <w:sz w:val="20"/>
              </w:rPr>
              <w:t>供应链SPU编码</w:t>
            </w:r>
          </w:p>
        </w:tc>
      </w:tr>
      <w:tr w14:paraId="6C04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D5B0193">
            <w:pPr>
              <w:spacing w:line="240" w:lineRule="auto"/>
            </w:pPr>
            <w:r>
              <w:rPr>
                <w:sz w:val="20"/>
              </w:rPr>
              <w:t>品牌</w:t>
            </w:r>
          </w:p>
        </w:tc>
        <w:tc>
          <w:tcPr>
            <w:tcW w:w="1701" w:type="dxa"/>
          </w:tcPr>
          <w:p w14:paraId="0F0FC52F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2B0E7071">
            <w:pPr>
              <w:spacing w:line="240" w:lineRule="auto"/>
            </w:pPr>
            <w:r>
              <w:rPr>
                <w:sz w:val="20"/>
              </w:rPr>
              <w:t>商品所属品牌</w:t>
            </w:r>
          </w:p>
        </w:tc>
      </w:tr>
      <w:tr w14:paraId="6DB0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6C8CE91">
            <w:pPr>
              <w:spacing w:line="240" w:lineRule="auto"/>
            </w:pPr>
            <w:r>
              <w:rPr>
                <w:sz w:val="20"/>
              </w:rPr>
              <w:t>型号</w:t>
            </w:r>
          </w:p>
        </w:tc>
        <w:tc>
          <w:tcPr>
            <w:tcW w:w="1701" w:type="dxa"/>
          </w:tcPr>
          <w:p w14:paraId="498CDA5A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F7ACA71">
            <w:pPr>
              <w:spacing w:line="240" w:lineRule="auto"/>
            </w:pPr>
            <w:r>
              <w:rPr>
                <w:sz w:val="20"/>
              </w:rPr>
              <w:t>商品型号</w:t>
            </w:r>
          </w:p>
        </w:tc>
      </w:tr>
      <w:tr w14:paraId="0143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2B6F9B7">
            <w:pPr>
              <w:spacing w:line="240" w:lineRule="auto"/>
            </w:pPr>
            <w:r>
              <w:rPr>
                <w:sz w:val="20"/>
              </w:rPr>
              <w:t>商品类型</w:t>
            </w:r>
          </w:p>
        </w:tc>
        <w:tc>
          <w:tcPr>
            <w:tcW w:w="1701" w:type="dxa"/>
          </w:tcPr>
          <w:p w14:paraId="6ED19670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128E0F63">
            <w:pPr>
              <w:spacing w:line="240" w:lineRule="auto"/>
            </w:pPr>
            <w:r>
              <w:rPr>
                <w:sz w:val="20"/>
              </w:rPr>
              <w:t>实物 / 虚拟（虚拟需显示虚拟类型：直充/卡密）</w:t>
            </w:r>
          </w:p>
        </w:tc>
      </w:tr>
      <w:tr w14:paraId="0610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19F033">
            <w:pPr>
              <w:spacing w:line="240" w:lineRule="auto"/>
            </w:pPr>
            <w:r>
              <w:rPr>
                <w:sz w:val="20"/>
              </w:rPr>
              <w:t>类目</w:t>
            </w:r>
          </w:p>
        </w:tc>
        <w:tc>
          <w:tcPr>
            <w:tcW w:w="1701" w:type="dxa"/>
          </w:tcPr>
          <w:p w14:paraId="087ED342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0F862ECE">
            <w:pPr>
              <w:spacing w:line="240" w:lineRule="auto"/>
            </w:pPr>
            <w:r>
              <w:rPr>
                <w:sz w:val="20"/>
              </w:rPr>
              <w:t>供应链商品类目</w:t>
            </w:r>
          </w:p>
        </w:tc>
      </w:tr>
      <w:tr w14:paraId="7A15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05BB010">
            <w:pPr>
              <w:spacing w:line="240" w:lineRule="auto"/>
            </w:pPr>
            <w:r>
              <w:rPr>
                <w:sz w:val="20"/>
              </w:rPr>
              <w:t>供应商</w:t>
            </w:r>
          </w:p>
        </w:tc>
        <w:tc>
          <w:tcPr>
            <w:tcW w:w="1701" w:type="dxa"/>
          </w:tcPr>
          <w:p w14:paraId="5A9C8445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5F71C51">
            <w:pPr>
              <w:spacing w:line="240" w:lineRule="auto"/>
            </w:pPr>
            <w:r>
              <w:rPr>
                <w:sz w:val="20"/>
              </w:rPr>
              <w:t>供应链供应商名称</w:t>
            </w:r>
          </w:p>
        </w:tc>
      </w:tr>
      <w:tr w14:paraId="4CC15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D5A019C">
            <w:pPr>
              <w:spacing w:line="240" w:lineRule="auto"/>
            </w:pPr>
            <w:r>
              <w:rPr>
                <w:sz w:val="20"/>
              </w:rPr>
              <w:t>已选渠道</w:t>
            </w:r>
          </w:p>
        </w:tc>
        <w:tc>
          <w:tcPr>
            <w:tcW w:w="1701" w:type="dxa"/>
          </w:tcPr>
          <w:p w14:paraId="28ADFF6A">
            <w:pPr>
              <w:spacing w:line="240" w:lineRule="auto"/>
            </w:pPr>
            <w:r>
              <w:rPr>
                <w:sz w:val="20"/>
              </w:rPr>
              <w:t>商城系统</w:t>
            </w:r>
          </w:p>
        </w:tc>
        <w:tc>
          <w:tcPr>
            <w:tcW w:w="5386" w:type="dxa"/>
          </w:tcPr>
          <w:p w14:paraId="704B7DA2">
            <w:pPr>
              <w:spacing w:line="240" w:lineRule="auto"/>
            </w:pPr>
            <w:r>
              <w:rPr>
                <w:sz w:val="20"/>
              </w:rPr>
              <w:t>存在"当前货源为该供应链SKU物流编码的商城SKU"的渠道商城数量</w:t>
            </w:r>
          </w:p>
        </w:tc>
      </w:tr>
    </w:tbl>
    <w:p w14:paraId="74284F6C"/>
    <w:p w14:paraId="681EFCCD">
      <w:pPr>
        <w:pStyle w:val="6"/>
      </w:pPr>
      <w:r>
        <w:t>SKU层字段（展开行）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386"/>
      </w:tblGrid>
      <w:tr w14:paraId="06DA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5D02A905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B579A"/>
          </w:tcPr>
          <w:p w14:paraId="7E65E27D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w="5386" w:type="dxa"/>
            <w:shd w:val="clear" w:color="auto" w:fill="2B579A"/>
          </w:tcPr>
          <w:p w14:paraId="3D51BA94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3A3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71729D4">
            <w:pPr>
              <w:spacing w:line="240" w:lineRule="auto"/>
            </w:pPr>
            <w:r>
              <w:rPr>
                <w:sz w:val="20"/>
              </w:rPr>
              <w:t>SKU编码</w:t>
            </w:r>
          </w:p>
        </w:tc>
        <w:tc>
          <w:tcPr>
            <w:tcW w:w="1701" w:type="dxa"/>
          </w:tcPr>
          <w:p w14:paraId="37A20C86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6A96E7AA">
            <w:pPr>
              <w:spacing w:line="240" w:lineRule="auto"/>
            </w:pPr>
            <w:r>
              <w:rPr>
                <w:sz w:val="20"/>
              </w:rPr>
              <w:t>供应链SKU编码</w:t>
            </w:r>
          </w:p>
        </w:tc>
      </w:tr>
      <w:tr w14:paraId="54B7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6949964">
            <w:pPr>
              <w:spacing w:line="240" w:lineRule="auto"/>
            </w:pPr>
            <w:r>
              <w:rPr>
                <w:sz w:val="20"/>
              </w:rPr>
              <w:t>SKU物流编码</w:t>
            </w:r>
          </w:p>
        </w:tc>
        <w:tc>
          <w:tcPr>
            <w:tcW w:w="1701" w:type="dxa"/>
          </w:tcPr>
          <w:p w14:paraId="32636A7B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503C6828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对供应链SKU编码进一步区分发货方式，实物区分了一件代发和集采直发，虚拟区分了卡密和直充。</w:t>
            </w:r>
          </w:p>
        </w:tc>
      </w:tr>
      <w:tr w14:paraId="0814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4120188">
            <w:pPr>
              <w:spacing w:line="240" w:lineRule="auto"/>
            </w:pPr>
            <w:r>
              <w:rPr>
                <w:sz w:val="20"/>
              </w:rPr>
              <w:t>规格属性</w:t>
            </w:r>
          </w:p>
        </w:tc>
        <w:tc>
          <w:tcPr>
            <w:tcW w:w="1701" w:type="dxa"/>
          </w:tcPr>
          <w:p w14:paraId="45F96CC7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31FB99B9">
            <w:pPr>
              <w:spacing w:line="240" w:lineRule="auto"/>
            </w:pPr>
            <w:r>
              <w:rPr>
                <w:sz w:val="20"/>
              </w:rPr>
              <w:t>如颜色/尺码等规格值</w:t>
            </w:r>
          </w:p>
        </w:tc>
      </w:tr>
      <w:tr w14:paraId="0063C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7B48CFB">
            <w:pPr>
              <w:spacing w:line="240" w:lineRule="auto"/>
            </w:pPr>
            <w:r>
              <w:rPr>
                <w:sz w:val="20"/>
              </w:rPr>
              <w:t>发货方式</w:t>
            </w:r>
          </w:p>
        </w:tc>
        <w:tc>
          <w:tcPr>
            <w:tcW w:w="1701" w:type="dxa"/>
          </w:tcPr>
          <w:p w14:paraId="0A1EFDF2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CCFBF9A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一件代发 / 集采直发（仅实物商品显示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rFonts w:hint="eastAsia"/>
                <w:sz w:val="20"/>
                <w:lang w:val="en-US" w:eastAsia="zh-CN"/>
              </w:rPr>
              <w:t>取值于SKU的发货方式</w:t>
            </w:r>
            <w:r>
              <w:rPr>
                <w:sz w:val="20"/>
              </w:rPr>
              <w:t>）</w:t>
            </w:r>
          </w:p>
          <w:p w14:paraId="7F444753">
            <w:pPr>
              <w:spacing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卡密/直充（仅虚拟商品显示，取值于SPU的发货方式）</w:t>
            </w:r>
          </w:p>
        </w:tc>
      </w:tr>
      <w:tr w14:paraId="5C2F5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F9274A3">
            <w:pPr>
              <w:spacing w:line="240" w:lineRule="auto"/>
            </w:pPr>
            <w:r>
              <w:rPr>
                <w:sz w:val="20"/>
              </w:rPr>
              <w:t>供货价</w:t>
            </w:r>
          </w:p>
        </w:tc>
        <w:tc>
          <w:tcPr>
            <w:tcW w:w="1701" w:type="dxa"/>
          </w:tcPr>
          <w:p w14:paraId="5AA25866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222E5AC3">
            <w:pPr>
              <w:spacing w:line="240" w:lineRule="auto"/>
            </w:pPr>
            <w:r>
              <w:rPr>
                <w:sz w:val="20"/>
              </w:rPr>
              <w:t>基于SKU物流编码的供货价（实物）；虚拟商品为统一供货价</w:t>
            </w:r>
          </w:p>
        </w:tc>
      </w:tr>
      <w:tr w14:paraId="2C8E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DDFCD21">
            <w:pPr>
              <w:spacing w:line="240" w:lineRule="auto"/>
            </w:pPr>
            <w:r>
              <w:rPr>
                <w:sz w:val="20"/>
              </w:rPr>
              <w:t>电商价</w:t>
            </w:r>
          </w:p>
        </w:tc>
        <w:tc>
          <w:tcPr>
            <w:tcW w:w="1701" w:type="dxa"/>
          </w:tcPr>
          <w:p w14:paraId="5E07AA0C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31459116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其他电商平台的售价</w:t>
            </w:r>
          </w:p>
        </w:tc>
      </w:tr>
      <w:tr w14:paraId="18DF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4FE7F82">
            <w:pPr>
              <w:spacing w:line="240" w:lineRule="auto"/>
            </w:pPr>
            <w:r>
              <w:rPr>
                <w:sz w:val="20"/>
              </w:rPr>
              <w:t>毛利空间</w:t>
            </w:r>
          </w:p>
        </w:tc>
        <w:tc>
          <w:tcPr>
            <w:tcW w:w="1701" w:type="dxa"/>
          </w:tcPr>
          <w:p w14:paraId="6D945B07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0FA54FE8">
            <w:pPr>
              <w:spacing w:line="240" w:lineRule="auto"/>
            </w:pPr>
            <w:r>
              <w:rPr>
                <w:sz w:val="20"/>
              </w:rPr>
              <w:t>电商价 - 供货价</w:t>
            </w:r>
          </w:p>
        </w:tc>
      </w:tr>
      <w:tr w14:paraId="483C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D36953D">
            <w:pPr>
              <w:spacing w:line="240" w:lineRule="auto"/>
            </w:pPr>
            <w:r>
              <w:rPr>
                <w:sz w:val="20"/>
              </w:rPr>
              <w:t>毛利率</w:t>
            </w:r>
          </w:p>
        </w:tc>
        <w:tc>
          <w:tcPr>
            <w:tcW w:w="1701" w:type="dxa"/>
          </w:tcPr>
          <w:p w14:paraId="6C80F0F6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51A610B4">
            <w:pPr>
              <w:spacing w:line="240" w:lineRule="auto"/>
            </w:pPr>
            <w:r>
              <w:rPr>
                <w:sz w:val="20"/>
              </w:rPr>
              <w:t>毛利空间 /</w:t>
            </w:r>
            <w:r>
              <w:rPr>
                <w:rFonts w:hint="eastAsia"/>
                <w:sz w:val="20"/>
                <w:lang w:val="en-US" w:eastAsia="zh-CN"/>
              </w:rPr>
              <w:t>供货</w:t>
            </w:r>
            <w:r>
              <w:rPr>
                <w:sz w:val="20"/>
              </w:rPr>
              <w:t>价 × 100%</w:t>
            </w:r>
          </w:p>
        </w:tc>
      </w:tr>
      <w:tr w14:paraId="4AC3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779E94E">
            <w:pPr>
              <w:spacing w:line="240" w:lineRule="auto"/>
            </w:pPr>
            <w:r>
              <w:rPr>
                <w:sz w:val="20"/>
              </w:rPr>
              <w:t>库存</w:t>
            </w:r>
          </w:p>
        </w:tc>
        <w:tc>
          <w:tcPr>
            <w:tcW w:w="1701" w:type="dxa"/>
          </w:tcPr>
          <w:p w14:paraId="00CE42C9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1D56B73E">
            <w:pPr>
              <w:spacing w:line="240" w:lineRule="auto"/>
            </w:pPr>
            <w:r>
              <w:rPr>
                <w:sz w:val="20"/>
              </w:rPr>
              <w:t>基于SKU编码的库存数量（实物</w:t>
            </w:r>
            <w:r>
              <w:rPr>
                <w:rFonts w:hint="eastAsia"/>
                <w:sz w:val="20"/>
                <w:lang w:val="en-US" w:eastAsia="zh-CN"/>
              </w:rPr>
              <w:t>商品则</w:t>
            </w:r>
            <w:r>
              <w:rPr>
                <w:sz w:val="20"/>
              </w:rPr>
              <w:t>两行共用）</w:t>
            </w:r>
          </w:p>
        </w:tc>
      </w:tr>
      <w:tr w14:paraId="2142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7A637C7">
            <w:pPr>
              <w:spacing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发货/</w:t>
            </w:r>
            <w:r>
              <w:rPr>
                <w:sz w:val="20"/>
              </w:rPr>
              <w:t>物流</w:t>
            </w:r>
            <w:r>
              <w:rPr>
                <w:rFonts w:hint="eastAsia"/>
                <w:sz w:val="20"/>
                <w:lang w:val="en-US" w:eastAsia="zh-CN"/>
              </w:rPr>
              <w:t>政策</w:t>
            </w:r>
          </w:p>
        </w:tc>
        <w:tc>
          <w:tcPr>
            <w:tcW w:w="1701" w:type="dxa"/>
          </w:tcPr>
          <w:p w14:paraId="1A2CF857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7A7A6974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取值于SKU编码对应的发货时效和绑定的</w:t>
            </w:r>
            <w:r>
              <w:rPr>
                <w:sz w:val="20"/>
              </w:rPr>
              <w:t>物流模板</w:t>
            </w:r>
            <w:r>
              <w:rPr>
                <w:rFonts w:hint="eastAsia"/>
                <w:sz w:val="20"/>
                <w:lang w:val="en-US" w:eastAsia="zh-CN"/>
              </w:rPr>
              <w:t>内的信息“</w:t>
            </w:r>
            <w:r>
              <w:rPr>
                <w:sz w:val="20"/>
              </w:rPr>
              <w:t>支持的快递公司数量、支持发货区域</w:t>
            </w:r>
            <w:r>
              <w:rPr>
                <w:rFonts w:hint="eastAsia"/>
                <w:sz w:val="20"/>
                <w:lang w:val="en-US" w:eastAsia="zh-CN"/>
              </w:rPr>
              <w:t>”</w:t>
            </w:r>
          </w:p>
        </w:tc>
      </w:tr>
      <w:tr w14:paraId="7D3D3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2BAFDA8">
            <w:pPr>
              <w:tabs>
                <w:tab w:val="center" w:pos="884"/>
              </w:tabs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其他同款</w:t>
            </w:r>
          </w:p>
        </w:tc>
        <w:tc>
          <w:tcPr>
            <w:tcW w:w="1701" w:type="dxa"/>
          </w:tcPr>
          <w:p w14:paraId="09CA5FC6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5BE40889">
            <w:pPr>
              <w:spacing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1、SKU层面：与</w:t>
            </w:r>
            <w:r>
              <w:rPr>
                <w:sz w:val="20"/>
              </w:rPr>
              <w:t>该SKU物流编码在同款集合中的其他同款数量</w:t>
            </w:r>
            <w:r>
              <w:rPr>
                <w:rFonts w:hint="eastAsia"/>
                <w:sz w:val="20"/>
                <w:lang w:val="en-US" w:eastAsia="zh-CN"/>
              </w:rPr>
              <w:t>(需满足同样的发货方式)</w:t>
            </w:r>
          </w:p>
          <w:p w14:paraId="65908DE9">
            <w:pPr>
              <w:spacing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2、SPU层面：其他与该SPU下的SKU属于同款商品集合的SKU的所属SPU的数量</w:t>
            </w:r>
          </w:p>
        </w:tc>
      </w:tr>
      <w:tr w14:paraId="553A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8290A64">
            <w:pPr>
              <w:spacing w:line="240" w:lineRule="auto"/>
            </w:pPr>
            <w:r>
              <w:rPr>
                <w:sz w:val="20"/>
              </w:rPr>
              <w:t>已选渠道</w:t>
            </w:r>
          </w:p>
        </w:tc>
        <w:tc>
          <w:tcPr>
            <w:tcW w:w="1701" w:type="dxa"/>
          </w:tcPr>
          <w:p w14:paraId="77CC04FC">
            <w:pPr>
              <w:spacing w:line="240" w:lineRule="auto"/>
            </w:pPr>
            <w:r>
              <w:rPr>
                <w:sz w:val="20"/>
              </w:rPr>
              <w:t>商城系统</w:t>
            </w:r>
          </w:p>
        </w:tc>
        <w:tc>
          <w:tcPr>
            <w:tcW w:w="5386" w:type="dxa"/>
          </w:tcPr>
          <w:p w14:paraId="11A36837">
            <w:pPr>
              <w:spacing w:line="240" w:lineRule="auto"/>
            </w:pPr>
            <w:r>
              <w:rPr>
                <w:sz w:val="20"/>
              </w:rPr>
              <w:t>已选择该SKU物流编码的渠道数量</w:t>
            </w:r>
          </w:p>
        </w:tc>
      </w:tr>
      <w:tr w14:paraId="3716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B1EC4E9">
            <w:pPr>
              <w:spacing w:line="240" w:lineRule="auto"/>
            </w:pPr>
            <w:r>
              <w:rPr>
                <w:sz w:val="20"/>
              </w:rPr>
              <w:t>是否在选品清单</w:t>
            </w:r>
          </w:p>
        </w:tc>
        <w:tc>
          <w:tcPr>
            <w:tcW w:w="1701" w:type="dxa"/>
          </w:tcPr>
          <w:p w14:paraId="55DD7A7A">
            <w:pPr>
              <w:spacing w:line="240" w:lineRule="auto"/>
            </w:pPr>
            <w:r>
              <w:rPr>
                <w:sz w:val="20"/>
              </w:rPr>
              <w:t>商城系统</w:t>
            </w:r>
          </w:p>
        </w:tc>
        <w:tc>
          <w:tcPr>
            <w:tcW w:w="5386" w:type="dxa"/>
          </w:tcPr>
          <w:p w14:paraId="172AA786">
            <w:pPr>
              <w:spacing w:line="240" w:lineRule="auto"/>
            </w:pPr>
            <w:r>
              <w:rPr>
                <w:sz w:val="20"/>
              </w:rPr>
              <w:t>当前登录账号的选品清单中是否已包含该SKU物流编码</w:t>
            </w:r>
          </w:p>
        </w:tc>
      </w:tr>
    </w:tbl>
    <w:p w14:paraId="2ED3BCE0"/>
    <w:p w14:paraId="048510E6">
      <w:pPr>
        <w:pStyle w:val="6"/>
      </w:pPr>
      <w:r>
        <w:t>物流信息交互</w:t>
      </w:r>
    </w:p>
    <w:p w14:paraId="7094313E">
      <w:r>
        <w:t>物流信息以简要形式展示在列表中（如"3家快递 / 全国 / 24h"），鼠标悬停时弹出物流政策详情浮窗，浮窗内容包含：支持的快递公司列表、支持发货区域覆盖情况、发货时效。</w:t>
      </w:r>
    </w:p>
    <w:p w14:paraId="1800039A">
      <w:pPr>
        <w:pStyle w:val="5"/>
      </w:pPr>
      <w:r>
        <w:t>3.1.4 操作</w:t>
      </w:r>
    </w:p>
    <w:p w14:paraId="46C1B1B5">
      <w:pPr>
        <w:pStyle w:val="16"/>
        <w:spacing w:after="60"/>
      </w:pPr>
      <w:r>
        <w:t>加入选品清单：将SKU物流编码加入当前登录账号的选品清单</w:t>
      </w:r>
    </w:p>
    <w:p w14:paraId="1DA81A90">
      <w:pPr>
        <w:pStyle w:val="16"/>
        <w:spacing w:after="60"/>
      </w:pPr>
      <w:r>
        <w:t>查看同款比价：跳转至同款对比页面</w:t>
      </w:r>
    </w:p>
    <w:p w14:paraId="6D9256AA">
      <w:pPr>
        <w:pStyle w:val="16"/>
        <w:spacing w:after="60"/>
      </w:pPr>
      <w:r>
        <w:t>查看商品详情浮窗：展示供应链商品基本信息</w:t>
      </w:r>
    </w:p>
    <w:p w14:paraId="5AC0093D">
      <w:pPr>
        <w:pStyle w:val="4"/>
        <w:rPr>
          <w:rFonts w:hint="eastAsia" w:eastAsia="宋体"/>
          <w:lang w:val="en-US" w:eastAsia="zh-CN"/>
        </w:rPr>
      </w:pPr>
      <w:r>
        <w:t>3.2 同款</w:t>
      </w:r>
      <w:r>
        <w:rPr>
          <w:rFonts w:hint="eastAsia" w:eastAsia="宋体"/>
          <w:lang w:val="en-US" w:eastAsia="zh-CN"/>
        </w:rPr>
        <w:t>比价</w:t>
      </w:r>
    </w:p>
    <w:p w14:paraId="6E0F0663">
      <w:r>
        <w:t>对被供应链工作人员关联到同一商品集合的SKU进行比价。同款的定义在商城选品业务中需精确到发货方式（SKU物流编码），而非仅SKU编码。</w:t>
      </w:r>
    </w:p>
    <w:p w14:paraId="44BDF5B1">
      <w:pPr>
        <w:pStyle w:val="5"/>
      </w:pPr>
      <w:r>
        <w:t>3.2.1 实物商品版本</w:t>
      </w:r>
    </w:p>
    <w:p w14:paraId="05B80843">
      <w:r>
        <w:rPr>
          <w:b/>
        </w:rPr>
        <w:t>同款定义：</w:t>
      </w:r>
      <w:r>
        <w:t>基于SKU编码的同款关联，再精确到发货方式。例如3个同款SKU A/B/C，A支持一件代发和集采直发，B仅支持一件代发，C仅支持集采直发，则"A-代发"的其他同款为1个（"B-代发"）；"A-集采直发"的其他同款为1个（"C-集采直发"）。</w:t>
      </w:r>
    </w:p>
    <w:p w14:paraId="229DEA3C">
      <w:r>
        <w:t>页面显示行数 = 其他同款数量 + 1（含当前SKU-发货方式）。</w:t>
      </w:r>
    </w:p>
    <w:p w14:paraId="69CFDC56">
      <w:pPr>
        <w:pStyle w:val="6"/>
      </w:pPr>
      <w:r>
        <w:t>列表字段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386"/>
      </w:tblGrid>
      <w:tr w14:paraId="34A7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48089E52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B579A"/>
          </w:tcPr>
          <w:p w14:paraId="59939DC4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w="5386" w:type="dxa"/>
            <w:shd w:val="clear" w:color="auto" w:fill="2B579A"/>
          </w:tcPr>
          <w:p w14:paraId="38954C29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D5D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0D90FF0">
            <w:pPr>
              <w:spacing w:line="240" w:lineRule="auto"/>
            </w:pPr>
            <w:r>
              <w:rPr>
                <w:sz w:val="20"/>
              </w:rPr>
              <w:t>序号</w:t>
            </w:r>
          </w:p>
        </w:tc>
        <w:tc>
          <w:tcPr>
            <w:tcW w:w="1701" w:type="dxa"/>
          </w:tcPr>
          <w:p w14:paraId="21A1B4F7">
            <w:pPr>
              <w:spacing w:line="240" w:lineRule="auto"/>
            </w:pPr>
            <w:r>
              <w:rPr>
                <w:sz w:val="20"/>
              </w:rPr>
              <w:t>系统</w:t>
            </w:r>
          </w:p>
        </w:tc>
        <w:tc>
          <w:tcPr>
            <w:tcW w:w="5386" w:type="dxa"/>
          </w:tcPr>
          <w:p w14:paraId="445E34B4">
            <w:pPr>
              <w:spacing w:line="240" w:lineRule="auto"/>
            </w:pPr>
            <w:r>
              <w:rPr>
                <w:sz w:val="20"/>
              </w:rPr>
              <w:t>行号</w:t>
            </w:r>
          </w:p>
        </w:tc>
      </w:tr>
      <w:tr w14:paraId="7BA2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52977AA">
            <w:pPr>
              <w:spacing w:line="240" w:lineRule="auto"/>
            </w:pPr>
            <w:r>
              <w:rPr>
                <w:sz w:val="20"/>
              </w:rPr>
              <w:t>供应商</w:t>
            </w:r>
          </w:p>
        </w:tc>
        <w:tc>
          <w:tcPr>
            <w:tcW w:w="1701" w:type="dxa"/>
          </w:tcPr>
          <w:p w14:paraId="59D658C2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6D51E3A8">
            <w:pPr>
              <w:spacing w:line="240" w:lineRule="auto"/>
            </w:pPr>
            <w:r>
              <w:rPr>
                <w:sz w:val="20"/>
              </w:rPr>
              <w:t>该SKU所属供应商</w:t>
            </w:r>
          </w:p>
        </w:tc>
      </w:tr>
      <w:tr w14:paraId="03D7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90E94F8">
            <w:pPr>
              <w:spacing w:line="240" w:lineRule="auto"/>
            </w:pPr>
            <w:r>
              <w:rPr>
                <w:sz w:val="20"/>
              </w:rPr>
              <w:t>SPU名称</w:t>
            </w:r>
          </w:p>
        </w:tc>
        <w:tc>
          <w:tcPr>
            <w:tcW w:w="1701" w:type="dxa"/>
          </w:tcPr>
          <w:p w14:paraId="7D3D8C7F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143BFEF3">
            <w:pPr>
              <w:spacing w:line="240" w:lineRule="auto"/>
            </w:pPr>
            <w:r>
              <w:rPr>
                <w:sz w:val="20"/>
              </w:rPr>
              <w:t>所属SPU商品名称</w:t>
            </w:r>
          </w:p>
        </w:tc>
      </w:tr>
      <w:tr w14:paraId="4440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7CDEE16">
            <w:pPr>
              <w:spacing w:line="240" w:lineRule="auto"/>
            </w:pPr>
            <w:r>
              <w:rPr>
                <w:sz w:val="20"/>
              </w:rPr>
              <w:t>SKU编码</w:t>
            </w:r>
          </w:p>
        </w:tc>
        <w:tc>
          <w:tcPr>
            <w:tcW w:w="1701" w:type="dxa"/>
          </w:tcPr>
          <w:p w14:paraId="05FC56A8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C81829A">
            <w:pPr>
              <w:spacing w:line="240" w:lineRule="auto"/>
            </w:pPr>
            <w:r>
              <w:rPr>
                <w:sz w:val="20"/>
              </w:rPr>
              <w:t>供应链SKU编码</w:t>
            </w:r>
          </w:p>
        </w:tc>
      </w:tr>
      <w:tr w14:paraId="4630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FB4740A">
            <w:pPr>
              <w:spacing w:line="240" w:lineRule="auto"/>
            </w:pPr>
            <w:r>
              <w:rPr>
                <w:sz w:val="20"/>
              </w:rPr>
              <w:t>SKU物流编码</w:t>
            </w:r>
          </w:p>
        </w:tc>
        <w:tc>
          <w:tcPr>
            <w:tcW w:w="1701" w:type="dxa"/>
          </w:tcPr>
          <w:p w14:paraId="5D4A9E2F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DE1C6B7">
            <w:pPr>
              <w:spacing w:line="240" w:lineRule="auto"/>
            </w:pPr>
            <w:r>
              <w:rPr>
                <w:sz w:val="20"/>
              </w:rPr>
              <w:t>SKU编码 + 发货方式</w:t>
            </w:r>
          </w:p>
        </w:tc>
      </w:tr>
      <w:tr w14:paraId="0747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B0A596F">
            <w:pPr>
              <w:spacing w:line="240" w:lineRule="auto"/>
            </w:pPr>
            <w:r>
              <w:rPr>
                <w:sz w:val="20"/>
              </w:rPr>
              <w:t>发货方式</w:t>
            </w:r>
          </w:p>
        </w:tc>
        <w:tc>
          <w:tcPr>
            <w:tcW w:w="1701" w:type="dxa"/>
          </w:tcPr>
          <w:p w14:paraId="2E55D5A7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3279A2DD">
            <w:pPr>
              <w:spacing w:line="240" w:lineRule="auto"/>
              <w:rPr>
                <w:rFonts w:hint="eastAsia"/>
                <w:sz w:val="20"/>
                <w:lang w:eastAsia="zh-CN"/>
              </w:rPr>
            </w:pPr>
            <w:r>
              <w:rPr>
                <w:sz w:val="20"/>
              </w:rPr>
              <w:t>一件代发 / 集采直发</w:t>
            </w:r>
            <w:r>
              <w:rPr>
                <w:rFonts w:hint="eastAsia"/>
                <w:sz w:val="20"/>
                <w:lang w:eastAsia="zh-CN"/>
              </w:rPr>
              <w:t>（</w:t>
            </w:r>
            <w:r>
              <w:rPr>
                <w:rFonts w:hint="eastAsia"/>
                <w:sz w:val="20"/>
                <w:lang w:val="en-US" w:eastAsia="zh-CN"/>
              </w:rPr>
              <w:t>实物商品</w:t>
            </w:r>
            <w:r>
              <w:rPr>
                <w:rFonts w:hint="eastAsia"/>
                <w:sz w:val="20"/>
                <w:lang w:eastAsia="zh-CN"/>
              </w:rPr>
              <w:t>）</w:t>
            </w:r>
          </w:p>
          <w:p w14:paraId="63D8D6EB">
            <w:pPr>
              <w:spacing w:line="240" w:lineRule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卡密/直充（虚拟商品）</w:t>
            </w:r>
          </w:p>
        </w:tc>
      </w:tr>
      <w:tr w14:paraId="6E91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7AC2E6E">
            <w:pPr>
              <w:spacing w:line="240" w:lineRule="auto"/>
            </w:pPr>
            <w:r>
              <w:rPr>
                <w:sz w:val="20"/>
              </w:rPr>
              <w:t>规格</w:t>
            </w:r>
          </w:p>
        </w:tc>
        <w:tc>
          <w:tcPr>
            <w:tcW w:w="1701" w:type="dxa"/>
          </w:tcPr>
          <w:p w14:paraId="4D81DCD4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38D1DC46">
            <w:pPr>
              <w:spacing w:line="240" w:lineRule="auto"/>
            </w:pPr>
            <w:r>
              <w:rPr>
                <w:sz w:val="20"/>
              </w:rPr>
              <w:t>规格属性值</w:t>
            </w:r>
          </w:p>
        </w:tc>
      </w:tr>
      <w:tr w14:paraId="56B2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95249FD">
            <w:pPr>
              <w:spacing w:line="240" w:lineRule="auto"/>
            </w:pPr>
            <w:r>
              <w:rPr>
                <w:sz w:val="20"/>
              </w:rPr>
              <w:t>供货价</w:t>
            </w:r>
          </w:p>
        </w:tc>
        <w:tc>
          <w:tcPr>
            <w:tcW w:w="1701" w:type="dxa"/>
          </w:tcPr>
          <w:p w14:paraId="280BD608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5E679044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SKU物流编码</w:t>
            </w:r>
            <w:r>
              <w:rPr>
                <w:rFonts w:hint="eastAsia"/>
                <w:sz w:val="20"/>
                <w:lang w:val="en-US" w:eastAsia="zh-CN"/>
              </w:rPr>
              <w:t>对应的供货价</w:t>
            </w:r>
          </w:p>
        </w:tc>
      </w:tr>
      <w:tr w14:paraId="167C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5F87C66">
            <w:pPr>
              <w:spacing w:line="240" w:lineRule="auto"/>
            </w:pPr>
            <w:r>
              <w:rPr>
                <w:sz w:val="20"/>
              </w:rPr>
              <w:t>电商价</w:t>
            </w:r>
          </w:p>
        </w:tc>
        <w:tc>
          <w:tcPr>
            <w:tcW w:w="1701" w:type="dxa"/>
          </w:tcPr>
          <w:p w14:paraId="05F80743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2D199F9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电商平台参考价，手动输入</w:t>
            </w:r>
          </w:p>
        </w:tc>
      </w:tr>
      <w:tr w14:paraId="3F73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EC3A99E">
            <w:pPr>
              <w:spacing w:line="240" w:lineRule="auto"/>
            </w:pPr>
            <w:r>
              <w:rPr>
                <w:sz w:val="20"/>
              </w:rPr>
              <w:t>物流/发货区域/时效</w:t>
            </w:r>
          </w:p>
        </w:tc>
        <w:tc>
          <w:tcPr>
            <w:tcW w:w="1701" w:type="dxa"/>
          </w:tcPr>
          <w:p w14:paraId="18483D5C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4A59F618">
            <w:pPr>
              <w:spacing w:line="240" w:lineRule="auto"/>
            </w:pPr>
            <w:r>
              <w:rPr>
                <w:sz w:val="20"/>
              </w:rPr>
              <w:t>与供应链商品池物流信息交互一致</w:t>
            </w:r>
          </w:p>
        </w:tc>
      </w:tr>
      <w:tr w14:paraId="45C5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BBA44E4">
            <w:pPr>
              <w:spacing w:line="240" w:lineRule="auto"/>
            </w:pPr>
            <w:r>
              <w:rPr>
                <w:sz w:val="20"/>
              </w:rPr>
              <w:t>库存</w:t>
            </w:r>
          </w:p>
        </w:tc>
        <w:tc>
          <w:tcPr>
            <w:tcW w:w="1701" w:type="dxa"/>
          </w:tcPr>
          <w:p w14:paraId="631C6599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5E252669">
            <w:pPr>
              <w:spacing w:line="240" w:lineRule="auto"/>
            </w:pPr>
            <w:r>
              <w:rPr>
                <w:sz w:val="20"/>
              </w:rPr>
              <w:t>SKU库存</w:t>
            </w:r>
          </w:p>
        </w:tc>
      </w:tr>
      <w:tr w14:paraId="5CF2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B8F15A4">
            <w:pPr>
              <w:spacing w:line="240" w:lineRule="auto"/>
            </w:pPr>
            <w:r>
              <w:rPr>
                <w:sz w:val="20"/>
              </w:rPr>
              <w:t>操作</w:t>
            </w:r>
          </w:p>
        </w:tc>
        <w:tc>
          <w:tcPr>
            <w:tcW w:w="1701" w:type="dxa"/>
          </w:tcPr>
          <w:p w14:paraId="5115FE24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5386" w:type="dxa"/>
          </w:tcPr>
          <w:p w14:paraId="718CD56B">
            <w:pPr>
              <w:spacing w:line="240" w:lineRule="auto"/>
            </w:pPr>
            <w:r>
              <w:rPr>
                <w:sz w:val="20"/>
              </w:rPr>
              <w:t>加入选品清单</w:t>
            </w:r>
          </w:p>
        </w:tc>
      </w:tr>
    </w:tbl>
    <w:p w14:paraId="476AAAEF"/>
    <w:p w14:paraId="14FB4684">
      <w:r>
        <w:t>当前SKU行高亮显示，最低价供货价标橙色。</w:t>
      </w:r>
    </w:p>
    <w:p w14:paraId="6A35A604">
      <w:pPr>
        <w:pStyle w:val="5"/>
      </w:pPr>
      <w:r>
        <w:t>3.2.2 虚拟商品版本</w:t>
      </w:r>
    </w:p>
    <w:p w14:paraId="5ADB3482">
      <w:r>
        <w:rPr>
          <w:b/>
        </w:rPr>
        <w:t>同款定义：</w:t>
      </w:r>
      <w:r>
        <w:t>基于SKU编码的同款关联，再精确到虚拟类型（直充/卡密）。同款集合内所有SKU的虚拟类型必须一致。例如3个同款A/B/C，A为直充，B、C为卡密，则A的同款（含自己）数量为1，其他同款为0；B的同款数量为2，其他同款有1个（C）。</w:t>
      </w:r>
    </w:p>
    <w:p w14:paraId="6A5C05AB">
      <w:pPr>
        <w:pStyle w:val="4"/>
      </w:pPr>
      <w:r>
        <w:t>3.3 多SPU对比</w:t>
      </w:r>
    </w:p>
    <w:p w14:paraId="79BA9FA0">
      <w:r>
        <w:t>基于某个供应链SPU，将其下所有SKU的同款商品所属SPU全部查询出来，形成关联SPU列表。将这些SPU的全部SKU以矩阵形式展示：每列为一个SPU，每行为一组同款SKU（按发货方式对齐）。</w:t>
      </w:r>
    </w:p>
    <w:p w14:paraId="420163E4">
      <w:pPr>
        <w:pStyle w:val="5"/>
      </w:pPr>
      <w:r>
        <w:t>3.3.1 页面结构</w:t>
      </w:r>
    </w:p>
    <w:p w14:paraId="57AB41E2">
      <w:pPr>
        <w:pStyle w:val="16"/>
        <w:spacing w:after="60"/>
        <w:rPr>
          <w:rFonts w:hint="eastAsia" w:eastAsia="微软雅黑"/>
          <w:lang w:eastAsia="zh-CN"/>
        </w:rPr>
      </w:pPr>
      <w:r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  <w:t>顶部</w:t>
      </w:r>
      <w:r>
        <w:rPr>
          <w:rFonts w:hint="eastAsia" w:ascii="Arial" w:hAnsi="Arial" w:eastAsia="微软雅黑" w:cstheme="minorBidi"/>
          <w:kern w:val="0"/>
          <w:sz w:val="22"/>
          <w:szCs w:val="22"/>
          <w:lang w:val="en-US" w:eastAsia="zh-CN" w:bidi="ar-SA"/>
        </w:rPr>
        <w:t>TAB</w:t>
      </w:r>
      <w:r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  <w:t>：如果是实物商品，则区分两个TAB</w:t>
      </w:r>
      <w:r>
        <w:rPr>
          <w:rFonts w:hint="eastAsia" w:ascii="Arial" w:hAnsi="Arial" w:cstheme="minorBidi"/>
          <w:kern w:val="0"/>
          <w:sz w:val="22"/>
          <w:szCs w:val="22"/>
          <w:lang w:val="en-US" w:eastAsia="zh-CN" w:bidi="ar-SA"/>
        </w:rPr>
        <w:t>；</w:t>
      </w:r>
      <w:r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  <w:t>如果是虚拟商品，则仍然显示TAB，但理论上只会显示一个</w:t>
      </w:r>
      <w:r>
        <w:rPr>
          <w:rFonts w:hint="eastAsia" w:ascii="Arial" w:hAnsi="Arial" w:cstheme="minorBidi"/>
          <w:kern w:val="0"/>
          <w:sz w:val="22"/>
          <w:szCs w:val="22"/>
          <w:lang w:val="en-US" w:eastAsia="zh-CN" w:bidi="ar-SA"/>
        </w:rPr>
        <w:t>。</w:t>
      </w:r>
    </w:p>
    <w:p w14:paraId="1BED0347">
      <w:pPr>
        <w:pStyle w:val="16"/>
        <w:spacing w:after="60"/>
      </w:pPr>
      <w:r>
        <w:t>矩阵区：列 =</w:t>
      </w:r>
      <w:r>
        <w:rPr>
          <w:rFonts w:hint="eastAsia"/>
          <w:lang w:val="en-US" w:eastAsia="zh-CN"/>
        </w:rPr>
        <w:t>一个</w:t>
      </w:r>
      <w:r>
        <w:t>SPU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所有SKU</w:t>
      </w:r>
      <w:r>
        <w:t>，行 = 同款SKU</w:t>
      </w:r>
      <w:r>
        <w:rPr>
          <w:rFonts w:hint="eastAsia"/>
          <w:lang w:val="en-US" w:eastAsia="zh-CN"/>
        </w:rPr>
        <w:t>集合内的所有SKU</w:t>
      </w:r>
      <w:r>
        <w:t>。当前基准SPU高亮</w:t>
      </w:r>
    </w:p>
    <w:p w14:paraId="3D3C7352">
      <w:pPr>
        <w:pStyle w:val="16"/>
        <w:spacing w:after="60"/>
      </w:pPr>
      <w:r>
        <w:t>每个单元格显示：供货价、供应商、库存</w:t>
      </w:r>
    </w:p>
    <w:p w14:paraId="2BDA8DD9">
      <w:pPr>
        <w:pStyle w:val="16"/>
        <w:spacing w:after="60"/>
      </w:pPr>
      <w:r>
        <w:t>支持直接在矩阵中勾选并加入选品清单</w:t>
      </w:r>
    </w:p>
    <w:p w14:paraId="0A9E881B">
      <w:pPr>
        <w:pStyle w:val="4"/>
      </w:pPr>
      <w:r>
        <w:t>3.4 选品清单</w:t>
      </w:r>
    </w:p>
    <w:p w14:paraId="0969B0A1">
      <w:r>
        <w:t>所有已加入选品清单的商品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SKU物流编码</w:t>
      </w:r>
      <w:r>
        <w:rPr>
          <w:rFonts w:hint="eastAsia"/>
          <w:lang w:eastAsia="zh-CN"/>
        </w:rPr>
        <w:t>）</w:t>
      </w:r>
      <w:r>
        <w:t>在此集中展示。选品清单数据基于运营后台登录账号独立存储，各账号之间不共享。</w:t>
      </w:r>
    </w:p>
    <w:p w14:paraId="18A56BA3">
      <w:pPr>
        <w:pStyle w:val="5"/>
      </w:pPr>
      <w:r>
        <w:t>3.4.1 数据范围</w:t>
      </w:r>
    </w:p>
    <w:p w14:paraId="3BA56F6A">
      <w:r>
        <w:t>已下架或已删除的供应链SKU会被标记出来并排列在列表末尾。</w:t>
      </w:r>
    </w:p>
    <w:p w14:paraId="72BF72B7">
      <w:pPr>
        <w:pStyle w:val="5"/>
      </w:pPr>
      <w:r>
        <w:t>3.4.2 列表字段（SPU层）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386"/>
      </w:tblGrid>
      <w:tr w14:paraId="4DF3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2E9321FE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B579A"/>
          </w:tcPr>
          <w:p w14:paraId="40BC2099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w="5386" w:type="dxa"/>
            <w:shd w:val="clear" w:color="auto" w:fill="2B579A"/>
          </w:tcPr>
          <w:p w14:paraId="7896BC5A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7AF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7E7FC77">
            <w:pPr>
              <w:spacing w:line="240" w:lineRule="auto"/>
            </w:pPr>
            <w:r>
              <w:rPr>
                <w:sz w:val="20"/>
              </w:rPr>
              <w:t>商品图片</w:t>
            </w:r>
          </w:p>
        </w:tc>
        <w:tc>
          <w:tcPr>
            <w:tcW w:w="1701" w:type="dxa"/>
          </w:tcPr>
          <w:p w14:paraId="5BA25975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26023E5D">
            <w:pPr>
              <w:spacing w:line="240" w:lineRule="auto"/>
            </w:pPr>
            <w:r>
              <w:rPr>
                <w:sz w:val="20"/>
              </w:rPr>
              <w:t>SPU主图</w:t>
            </w:r>
          </w:p>
        </w:tc>
      </w:tr>
      <w:tr w14:paraId="2269C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ACF218D">
            <w:pPr>
              <w:spacing w:line="240" w:lineRule="auto"/>
            </w:pPr>
            <w:r>
              <w:rPr>
                <w:sz w:val="20"/>
              </w:rPr>
              <w:t>SPU名称</w:t>
            </w:r>
          </w:p>
        </w:tc>
        <w:tc>
          <w:tcPr>
            <w:tcW w:w="1701" w:type="dxa"/>
          </w:tcPr>
          <w:p w14:paraId="6BDF6F75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2CF3D5A4">
            <w:pPr>
              <w:spacing w:line="240" w:lineRule="auto"/>
            </w:pPr>
            <w:r>
              <w:rPr>
                <w:sz w:val="20"/>
              </w:rPr>
              <w:t>供应链SPU名称</w:t>
            </w:r>
          </w:p>
        </w:tc>
      </w:tr>
      <w:tr w14:paraId="1381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76E4FD">
            <w:pPr>
              <w:spacing w:line="240" w:lineRule="auto"/>
            </w:pPr>
            <w:r>
              <w:rPr>
                <w:sz w:val="20"/>
              </w:rPr>
              <w:t>SPU编码</w:t>
            </w:r>
          </w:p>
        </w:tc>
        <w:tc>
          <w:tcPr>
            <w:tcW w:w="1701" w:type="dxa"/>
          </w:tcPr>
          <w:p w14:paraId="6F3FDDDB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2F4AC093">
            <w:pPr>
              <w:spacing w:line="240" w:lineRule="auto"/>
            </w:pPr>
            <w:r>
              <w:rPr>
                <w:sz w:val="20"/>
              </w:rPr>
              <w:t>供应链SPU编码</w:t>
            </w:r>
          </w:p>
        </w:tc>
      </w:tr>
      <w:tr w14:paraId="32E7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B4B3455">
            <w:pPr>
              <w:spacing w:line="240" w:lineRule="auto"/>
            </w:pPr>
            <w:r>
              <w:rPr>
                <w:sz w:val="20"/>
              </w:rPr>
              <w:t>品牌</w:t>
            </w:r>
          </w:p>
        </w:tc>
        <w:tc>
          <w:tcPr>
            <w:tcW w:w="1701" w:type="dxa"/>
          </w:tcPr>
          <w:p w14:paraId="23C3B0D4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5D2EE7E5">
            <w:pPr>
              <w:spacing w:line="240" w:lineRule="auto"/>
            </w:pPr>
            <w:r>
              <w:rPr>
                <w:sz w:val="20"/>
              </w:rPr>
              <w:t>品牌名称</w:t>
            </w:r>
          </w:p>
        </w:tc>
      </w:tr>
      <w:tr w14:paraId="4795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CE05F90">
            <w:pPr>
              <w:spacing w:line="240" w:lineRule="auto"/>
            </w:pPr>
            <w:r>
              <w:rPr>
                <w:sz w:val="20"/>
              </w:rPr>
              <w:t>商品类型</w:t>
            </w:r>
          </w:p>
        </w:tc>
        <w:tc>
          <w:tcPr>
            <w:tcW w:w="1701" w:type="dxa"/>
          </w:tcPr>
          <w:p w14:paraId="5C04B11D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5032713A">
            <w:pPr>
              <w:spacing w:line="240" w:lineRule="auto"/>
            </w:pPr>
            <w:r>
              <w:rPr>
                <w:sz w:val="20"/>
              </w:rPr>
              <w:t>实物（显示发货方式）/ 虚拟（显示虚拟类型：直充/卡密）</w:t>
            </w:r>
          </w:p>
        </w:tc>
      </w:tr>
      <w:tr w14:paraId="0CE81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C18D04A">
            <w:pPr>
              <w:spacing w:line="240" w:lineRule="auto"/>
            </w:pPr>
            <w:r>
              <w:rPr>
                <w:sz w:val="20"/>
              </w:rPr>
              <w:t>供应商</w:t>
            </w:r>
          </w:p>
        </w:tc>
        <w:tc>
          <w:tcPr>
            <w:tcW w:w="1701" w:type="dxa"/>
          </w:tcPr>
          <w:p w14:paraId="5CBE9691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386" w:type="dxa"/>
          </w:tcPr>
          <w:p w14:paraId="27D00012">
            <w:pPr>
              <w:spacing w:line="240" w:lineRule="auto"/>
            </w:pPr>
            <w:r>
              <w:rPr>
                <w:sz w:val="20"/>
              </w:rPr>
              <w:t>供应商名称</w:t>
            </w:r>
          </w:p>
        </w:tc>
      </w:tr>
    </w:tbl>
    <w:p w14:paraId="2792B245"/>
    <w:p w14:paraId="65D5C423">
      <w:pPr>
        <w:pStyle w:val="5"/>
      </w:pPr>
      <w:r>
        <w:t>3.4.3 列表字段（SKU层）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313"/>
        <w:gridCol w:w="5774"/>
      </w:tblGrid>
      <w:tr w14:paraId="2D5D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6147F881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313" w:type="dxa"/>
            <w:shd w:val="clear" w:color="auto" w:fill="2B579A"/>
          </w:tcPr>
          <w:p w14:paraId="283A12A2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w="5774" w:type="dxa"/>
            <w:shd w:val="clear" w:color="auto" w:fill="2B579A"/>
          </w:tcPr>
          <w:p w14:paraId="2A8C1E8E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D4A9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E25F3B8">
            <w:pPr>
              <w:spacing w:line="240" w:lineRule="auto"/>
            </w:pPr>
            <w:r>
              <w:rPr>
                <w:sz w:val="20"/>
              </w:rPr>
              <w:t>SKU编码</w:t>
            </w:r>
          </w:p>
        </w:tc>
        <w:tc>
          <w:tcPr>
            <w:tcW w:w="1313" w:type="dxa"/>
          </w:tcPr>
          <w:p w14:paraId="435D9545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44AF575F">
            <w:pPr>
              <w:spacing w:line="240" w:lineRule="auto"/>
            </w:pPr>
            <w:r>
              <w:rPr>
                <w:sz w:val="20"/>
              </w:rPr>
              <w:t>供应链SKU编码</w:t>
            </w:r>
          </w:p>
        </w:tc>
      </w:tr>
      <w:tr w14:paraId="5201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6B0650C">
            <w:pPr>
              <w:spacing w:line="240" w:lineRule="auto"/>
            </w:pPr>
            <w:r>
              <w:rPr>
                <w:sz w:val="20"/>
              </w:rPr>
              <w:t>SKU物流编码</w:t>
            </w:r>
          </w:p>
        </w:tc>
        <w:tc>
          <w:tcPr>
            <w:tcW w:w="1313" w:type="dxa"/>
          </w:tcPr>
          <w:p w14:paraId="68A5E688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369C407A">
            <w:pPr>
              <w:spacing w:line="240" w:lineRule="auto"/>
            </w:pPr>
            <w:r>
              <w:rPr>
                <w:sz w:val="20"/>
              </w:rPr>
              <w:t>实物商品：SKU编码+发货方式；虚拟商品：等同于SKU编码</w:t>
            </w:r>
          </w:p>
        </w:tc>
      </w:tr>
      <w:tr w14:paraId="1FBF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6C1AD3C">
            <w:pPr>
              <w:spacing w:line="240" w:lineRule="auto"/>
            </w:pPr>
            <w:r>
              <w:rPr>
                <w:sz w:val="20"/>
              </w:rPr>
              <w:t>规格</w:t>
            </w:r>
          </w:p>
        </w:tc>
        <w:tc>
          <w:tcPr>
            <w:tcW w:w="1313" w:type="dxa"/>
          </w:tcPr>
          <w:p w14:paraId="1D01054F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228DBC20">
            <w:pPr>
              <w:spacing w:line="240" w:lineRule="auto"/>
            </w:pPr>
            <w:r>
              <w:rPr>
                <w:sz w:val="20"/>
              </w:rPr>
              <w:t>规格属性值</w:t>
            </w:r>
          </w:p>
        </w:tc>
      </w:tr>
      <w:tr w14:paraId="3B63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106D9B8">
            <w:pPr>
              <w:spacing w:line="240" w:lineRule="auto"/>
            </w:pPr>
            <w:r>
              <w:rPr>
                <w:sz w:val="20"/>
              </w:rPr>
              <w:t>供货价</w:t>
            </w:r>
          </w:p>
        </w:tc>
        <w:tc>
          <w:tcPr>
            <w:tcW w:w="1313" w:type="dxa"/>
          </w:tcPr>
          <w:p w14:paraId="0811EFCC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1686FFDC">
            <w:pPr>
              <w:spacing w:line="240" w:lineRule="auto"/>
            </w:pPr>
            <w:r>
              <w:rPr>
                <w:sz w:val="20"/>
              </w:rPr>
              <w:t>基于SKU物流编码</w:t>
            </w:r>
          </w:p>
        </w:tc>
      </w:tr>
      <w:tr w14:paraId="7CAF1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5BC351A">
            <w:pPr>
              <w:spacing w:line="240" w:lineRule="auto"/>
            </w:pPr>
            <w:r>
              <w:rPr>
                <w:sz w:val="20"/>
              </w:rPr>
              <w:t>集采供货价</w:t>
            </w:r>
          </w:p>
        </w:tc>
        <w:tc>
          <w:tcPr>
            <w:tcW w:w="1313" w:type="dxa"/>
          </w:tcPr>
          <w:p w14:paraId="35D9C89C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1A21E96A">
            <w:pPr>
              <w:spacing w:line="240" w:lineRule="auto"/>
            </w:pPr>
            <w:r>
              <w:rPr>
                <w:sz w:val="20"/>
              </w:rPr>
              <w:t>集采直发的供货价（仅实物且支持集采时显示）</w:t>
            </w:r>
          </w:p>
        </w:tc>
      </w:tr>
      <w:tr w14:paraId="40C51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36C26BD">
            <w:pPr>
              <w:spacing w:line="240" w:lineRule="auto"/>
            </w:pPr>
            <w:r>
              <w:rPr>
                <w:sz w:val="20"/>
              </w:rPr>
              <w:t>电商价</w:t>
            </w:r>
          </w:p>
        </w:tc>
        <w:tc>
          <w:tcPr>
            <w:tcW w:w="1313" w:type="dxa"/>
          </w:tcPr>
          <w:p w14:paraId="611F9C7A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3868DD88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电商平台市场价</w:t>
            </w:r>
          </w:p>
        </w:tc>
      </w:tr>
      <w:tr w14:paraId="6EBD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F892D0D">
            <w:pPr>
              <w:spacing w:line="240" w:lineRule="auto"/>
            </w:pPr>
            <w:r>
              <w:rPr>
                <w:sz w:val="20"/>
              </w:rPr>
              <w:t>毛利空间</w:t>
            </w:r>
          </w:p>
        </w:tc>
        <w:tc>
          <w:tcPr>
            <w:tcW w:w="1313" w:type="dxa"/>
          </w:tcPr>
          <w:p w14:paraId="01030092">
            <w:pPr>
              <w:spacing w:line="240" w:lineRule="auto"/>
            </w:pPr>
            <w:r>
              <w:rPr>
                <w:sz w:val="20"/>
              </w:rPr>
              <w:t>计算</w:t>
            </w:r>
          </w:p>
        </w:tc>
        <w:tc>
          <w:tcPr>
            <w:tcW w:w="5774" w:type="dxa"/>
          </w:tcPr>
          <w:p w14:paraId="05F5AD55">
            <w:pPr>
              <w:spacing w:line="240" w:lineRule="auto"/>
            </w:pPr>
            <w:r>
              <w:rPr>
                <w:sz w:val="20"/>
              </w:rPr>
              <w:t>电商价 - 供货价</w:t>
            </w:r>
          </w:p>
        </w:tc>
      </w:tr>
      <w:tr w14:paraId="44CA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AE72BE3">
            <w:pPr>
              <w:spacing w:line="240" w:lineRule="auto"/>
            </w:pPr>
            <w:r>
              <w:rPr>
                <w:sz w:val="20"/>
              </w:rPr>
              <w:t>毛利率</w:t>
            </w:r>
          </w:p>
        </w:tc>
        <w:tc>
          <w:tcPr>
            <w:tcW w:w="1313" w:type="dxa"/>
          </w:tcPr>
          <w:p w14:paraId="531681F2">
            <w:pPr>
              <w:spacing w:line="240" w:lineRule="auto"/>
            </w:pPr>
            <w:r>
              <w:rPr>
                <w:sz w:val="20"/>
              </w:rPr>
              <w:t>计算</w:t>
            </w:r>
          </w:p>
        </w:tc>
        <w:tc>
          <w:tcPr>
            <w:tcW w:w="5774" w:type="dxa"/>
          </w:tcPr>
          <w:p w14:paraId="445FE2AD">
            <w:pPr>
              <w:spacing w:line="240" w:lineRule="auto"/>
            </w:pPr>
            <w:r>
              <w:rPr>
                <w:sz w:val="20"/>
              </w:rPr>
              <w:t>毛利空间 / 电商价 × 100%</w:t>
            </w:r>
          </w:p>
        </w:tc>
      </w:tr>
      <w:tr w14:paraId="7B48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5334A79">
            <w:pPr>
              <w:spacing w:line="240" w:lineRule="auto"/>
            </w:pPr>
            <w:r>
              <w:rPr>
                <w:sz w:val="20"/>
              </w:rPr>
              <w:t>库存</w:t>
            </w:r>
          </w:p>
        </w:tc>
        <w:tc>
          <w:tcPr>
            <w:tcW w:w="1313" w:type="dxa"/>
          </w:tcPr>
          <w:p w14:paraId="64A1317F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193E8430">
            <w:pPr>
              <w:spacing w:line="240" w:lineRule="auto"/>
            </w:pPr>
            <w:r>
              <w:rPr>
                <w:sz w:val="20"/>
              </w:rPr>
              <w:t>SKU库存</w:t>
            </w:r>
          </w:p>
        </w:tc>
      </w:tr>
      <w:tr w14:paraId="6B67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0EE2C9B">
            <w:pPr>
              <w:spacing w:line="240" w:lineRule="auto"/>
            </w:pPr>
            <w:r>
              <w:rPr>
                <w:sz w:val="20"/>
              </w:rPr>
              <w:t>发货方式</w:t>
            </w:r>
          </w:p>
        </w:tc>
        <w:tc>
          <w:tcPr>
            <w:tcW w:w="1313" w:type="dxa"/>
          </w:tcPr>
          <w:p w14:paraId="0D9168A4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1E80832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一件代发 / 集采直发（实物商品）</w:t>
            </w:r>
          </w:p>
          <w:p w14:paraId="75D8B16C">
            <w:pPr>
              <w:spacing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卡密/直充（虚拟商品）</w:t>
            </w:r>
          </w:p>
        </w:tc>
      </w:tr>
      <w:tr w14:paraId="6CDE0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979882B">
            <w:pPr>
              <w:spacing w:line="240" w:lineRule="auto"/>
            </w:pPr>
            <w:r>
              <w:rPr>
                <w:sz w:val="20"/>
              </w:rPr>
              <w:t>物流/发货区域/时效</w:t>
            </w:r>
          </w:p>
        </w:tc>
        <w:tc>
          <w:tcPr>
            <w:tcW w:w="1313" w:type="dxa"/>
          </w:tcPr>
          <w:p w14:paraId="27F5A730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119C6127">
            <w:pPr>
              <w:spacing w:line="240" w:lineRule="auto"/>
            </w:pPr>
            <w:r>
              <w:rPr>
                <w:sz w:val="20"/>
              </w:rPr>
              <w:t>同供应链商品池交互</w:t>
            </w:r>
          </w:p>
        </w:tc>
      </w:tr>
      <w:tr w14:paraId="4A04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31C6A02">
            <w:pPr>
              <w:spacing w:line="240" w:lineRule="auto"/>
            </w:pPr>
            <w:r>
              <w:rPr>
                <w:sz w:val="20"/>
              </w:rPr>
              <w:t>同款数量</w:t>
            </w:r>
          </w:p>
        </w:tc>
        <w:tc>
          <w:tcPr>
            <w:tcW w:w="1313" w:type="dxa"/>
          </w:tcPr>
          <w:p w14:paraId="7D437113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0FB4C1DA">
            <w:pPr>
              <w:spacing w:line="240" w:lineRule="auto"/>
            </w:pPr>
            <w:r>
              <w:rPr>
                <w:sz w:val="20"/>
              </w:rPr>
              <w:t>其他同款SKU物流编码数量</w:t>
            </w:r>
          </w:p>
        </w:tc>
      </w:tr>
      <w:tr w14:paraId="4366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964FD0A">
            <w:pPr>
              <w:spacing w:line="240" w:lineRule="auto"/>
            </w:pPr>
            <w:r>
              <w:rPr>
                <w:sz w:val="20"/>
              </w:rPr>
              <w:t>已选渠道</w:t>
            </w:r>
          </w:p>
        </w:tc>
        <w:tc>
          <w:tcPr>
            <w:tcW w:w="1313" w:type="dxa"/>
          </w:tcPr>
          <w:p w14:paraId="65E28D03">
            <w:pPr>
              <w:spacing w:line="240" w:lineRule="auto"/>
            </w:pPr>
            <w:r>
              <w:rPr>
                <w:sz w:val="20"/>
              </w:rPr>
              <w:t>商城系统</w:t>
            </w:r>
          </w:p>
        </w:tc>
        <w:tc>
          <w:tcPr>
            <w:tcW w:w="5774" w:type="dxa"/>
          </w:tcPr>
          <w:p w14:paraId="1078968C">
            <w:pPr>
              <w:spacing w:line="240" w:lineRule="auto"/>
            </w:pPr>
            <w:r>
              <w:rPr>
                <w:sz w:val="20"/>
              </w:rPr>
              <w:t>已使用该货源的渠道数量</w:t>
            </w:r>
          </w:p>
        </w:tc>
      </w:tr>
      <w:tr w14:paraId="3919B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D4301FE">
            <w:pPr>
              <w:spacing w:line="240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w="1313" w:type="dxa"/>
          </w:tcPr>
          <w:p w14:paraId="5C580225">
            <w:pPr>
              <w:spacing w:line="240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w="5774" w:type="dxa"/>
          </w:tcPr>
          <w:p w14:paraId="7701D2E9">
            <w:pPr>
              <w:spacing w:line="240" w:lineRule="auto"/>
            </w:pPr>
            <w:r>
              <w:rPr>
                <w:sz w:val="20"/>
              </w:rPr>
              <w:t>在架/已下架/已删除（异常状态标红）</w:t>
            </w:r>
          </w:p>
        </w:tc>
      </w:tr>
    </w:tbl>
    <w:p w14:paraId="3E54314D"/>
    <w:p w14:paraId="7DE8283C">
      <w:pPr>
        <w:pStyle w:val="5"/>
      </w:pPr>
      <w:r>
        <w:t>3.4.4 操作</w:t>
      </w:r>
    </w:p>
    <w:p w14:paraId="3C2050E4">
      <w:pPr>
        <w:pStyle w:val="16"/>
        <w:spacing w:after="60"/>
      </w:pPr>
      <w:r>
        <w:t>移除：从选品清单中移除该SKU物流编码</w:t>
      </w:r>
    </w:p>
    <w:p w14:paraId="7461E555">
      <w:pPr>
        <w:pStyle w:val="16"/>
        <w:spacing w:after="60"/>
      </w:pPr>
      <w:r>
        <w:t>查看同款比价：跳转同款对比页面</w:t>
      </w:r>
    </w:p>
    <w:p w14:paraId="43451791">
      <w:pPr>
        <w:pStyle w:val="16"/>
        <w:spacing w:after="60"/>
      </w:pPr>
      <w:r>
        <w:t>提交选品（底部按钮）：将选中的SKU提交至"选品定价"流程</w:t>
      </w:r>
    </w:p>
    <w:p w14:paraId="5934E3EB">
      <w:pPr>
        <w:pStyle w:val="4"/>
      </w:pPr>
      <w:r>
        <w:t>3.5 选品定价（选品到渠道）</w:t>
      </w:r>
    </w:p>
    <w:p w14:paraId="6660EA4C">
      <w:pPr>
        <w:ind w:firstLine="440" w:firstLineChars="200"/>
      </w:pPr>
      <w:r>
        <w:t>基于已确定要提交选品的SKU，决定上架的渠道商城，并在此过程中完成定价。选品定价提交后，系统将自动生成渠道商城的商品ID并初始化商品基本数据（取值于供应链商品数据）。</w:t>
      </w:r>
    </w:p>
    <w:p w14:paraId="447851BE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543425" cy="5915660"/>
            <wp:effectExtent l="0" t="0" r="3175" b="2540"/>
            <wp:docPr id="3" name="图片 3" descr="2.1 商品选品流程（商城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.1 商品选品流程（商城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7703">
      <w:pPr>
        <w:pStyle w:val="5"/>
      </w:pPr>
      <w:r>
        <w:t>3.5.1 页面结构与流程</w:t>
      </w:r>
    </w:p>
    <w:p w14:paraId="4549A2CC">
      <w:r>
        <w:t>页面分为三个主要板块，按Step顺序完成：</w:t>
      </w:r>
    </w:p>
    <w:p w14:paraId="621387D0">
      <w:pPr>
        <w:pStyle w:val="14"/>
        <w:spacing w:after="60"/>
      </w:pPr>
      <w:r>
        <w:t>已选SKU预览（展开/收起）：展示本次选品涉及的所有SKU及其合并规则</w:t>
      </w:r>
    </w:p>
    <w:p w14:paraId="13362527">
      <w:pPr>
        <w:pStyle w:val="14"/>
        <w:spacing w:after="60"/>
      </w:pPr>
      <w:r>
        <w:t>Step 1 · 选择上架渠道：选择目标渠道商城，并检测</w:t>
      </w:r>
      <w:r>
        <w:rPr>
          <w:rFonts w:hint="eastAsia"/>
          <w:lang w:val="en-US" w:eastAsia="zh-CN"/>
        </w:rPr>
        <w:t>已选商品</w:t>
      </w:r>
      <w:r>
        <w:t>冲突</w:t>
      </w:r>
    </w:p>
    <w:p w14:paraId="55724DA6">
      <w:pPr>
        <w:pStyle w:val="14"/>
        <w:spacing w:after="60"/>
      </w:pPr>
      <w:r>
        <w:t>Step 2 · 设置价格：逐SKU设置定价（可跳过）</w:t>
      </w:r>
    </w:p>
    <w:p w14:paraId="405C8D23">
      <w:pPr>
        <w:pStyle w:val="5"/>
      </w:pPr>
      <w:r>
        <w:t>3.5.2 已选SKU预览</w:t>
      </w:r>
    </w:p>
    <w:p w14:paraId="3E6B30AA">
      <w:r>
        <w:t>按供应链SPU分组展示，显示合并规则：来自同一供应链SPU的多个SKU合并为1个商城SPU；不同供应链SPU各自独立。</w:t>
      </w:r>
    </w:p>
    <w:p w14:paraId="7865288F">
      <w:pPr>
        <w:pStyle w:val="6"/>
      </w:pPr>
      <w:r>
        <w:t>SPU层字段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089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144FCA8B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03" w:type="dxa"/>
            <w:shd w:val="clear" w:color="auto" w:fill="2B579A"/>
          </w:tcPr>
          <w:p w14:paraId="4ECE4E84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165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DE54E2">
            <w:pPr>
              <w:spacing w:line="240" w:lineRule="auto"/>
            </w:pPr>
            <w:r>
              <w:rPr>
                <w:sz w:val="20"/>
              </w:rPr>
              <w:t>供应链SPU标签</w:t>
            </w:r>
          </w:p>
        </w:tc>
        <w:tc>
          <w:tcPr>
            <w:tcW w:w="6803" w:type="dxa"/>
          </w:tcPr>
          <w:p w14:paraId="111ECC8B">
            <w:pPr>
              <w:spacing w:line="240" w:lineRule="auto"/>
            </w:pPr>
            <w:r>
              <w:rPr>
                <w:sz w:val="20"/>
              </w:rPr>
              <w:t>标签样式展示，如 [供应链SPU] SP202401001</w:t>
            </w:r>
          </w:p>
        </w:tc>
      </w:tr>
      <w:tr w14:paraId="5FFE7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0CB15C">
            <w:pPr>
              <w:spacing w:line="240" w:lineRule="auto"/>
            </w:pPr>
            <w:r>
              <w:rPr>
                <w:sz w:val="20"/>
              </w:rPr>
              <w:t>SPU名称+供应商</w:t>
            </w:r>
          </w:p>
        </w:tc>
        <w:tc>
          <w:tcPr>
            <w:tcW w:w="6803" w:type="dxa"/>
          </w:tcPr>
          <w:p w14:paraId="4FFACC79">
            <w:pPr>
              <w:spacing w:line="240" w:lineRule="auto"/>
            </w:pPr>
            <w:r>
              <w:rPr>
                <w:sz w:val="20"/>
              </w:rPr>
              <w:t>如"Nike Air Max 270 React · 优品供应链"</w:t>
            </w:r>
          </w:p>
        </w:tc>
      </w:tr>
      <w:tr w14:paraId="38A2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59FE6F">
            <w:pPr>
              <w:spacing w:line="240" w:lineRule="auto"/>
            </w:pPr>
            <w:r>
              <w:rPr>
                <w:sz w:val="20"/>
              </w:rPr>
              <w:t>商品类型标签</w:t>
            </w:r>
          </w:p>
        </w:tc>
        <w:tc>
          <w:tcPr>
            <w:tcW w:w="6803" w:type="dxa"/>
          </w:tcPr>
          <w:p w14:paraId="243D913A">
            <w:pPr>
              <w:spacing w:line="240" w:lineRule="auto"/>
            </w:pPr>
            <w:r>
              <w:rPr>
                <w:sz w:val="20"/>
              </w:rPr>
              <w:t>实物 / 虚拟</w:t>
            </w:r>
          </w:p>
        </w:tc>
      </w:tr>
      <w:tr w14:paraId="4825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B703D0">
            <w:pPr>
              <w:spacing w:line="240" w:lineRule="auto"/>
            </w:pPr>
            <w:r>
              <w:rPr>
                <w:sz w:val="20"/>
              </w:rPr>
              <w:t>合并提示</w:t>
            </w:r>
          </w:p>
        </w:tc>
        <w:tc>
          <w:tcPr>
            <w:tcW w:w="6803" w:type="dxa"/>
          </w:tcPr>
          <w:p w14:paraId="29211CE0">
            <w:pPr>
              <w:spacing w:line="240" w:lineRule="auto"/>
            </w:pPr>
            <w:r>
              <w:rPr>
                <w:sz w:val="20"/>
              </w:rPr>
              <w:t>如"✓ 3个SKU → 合并为1个商城SPU"</w:t>
            </w:r>
          </w:p>
        </w:tc>
      </w:tr>
    </w:tbl>
    <w:p w14:paraId="4E4C8D3F"/>
    <w:p w14:paraId="33DF50DE">
      <w:pPr>
        <w:pStyle w:val="6"/>
      </w:pPr>
      <w:r>
        <w:t>SKU层字段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753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57D3F66F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03" w:type="dxa"/>
            <w:shd w:val="clear" w:color="auto" w:fill="2B579A"/>
          </w:tcPr>
          <w:p w14:paraId="7BCAB8C5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0FD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452DB5">
            <w:pPr>
              <w:spacing w:line="240" w:lineRule="auto"/>
            </w:pPr>
            <w:r>
              <w:rPr>
                <w:sz w:val="20"/>
              </w:rPr>
              <w:t>供应链SKU编码</w:t>
            </w:r>
          </w:p>
        </w:tc>
        <w:tc>
          <w:tcPr>
            <w:tcW w:w="6803" w:type="dxa"/>
          </w:tcPr>
          <w:p w14:paraId="21752C30">
            <w:pPr>
              <w:spacing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/</w:t>
            </w:r>
          </w:p>
        </w:tc>
      </w:tr>
      <w:tr w14:paraId="286A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F769E8">
            <w:pPr>
              <w:spacing w:line="240" w:lineRule="auto"/>
            </w:pPr>
            <w:r>
              <w:rPr>
                <w:sz w:val="20"/>
              </w:rPr>
              <w:t>规格</w:t>
            </w:r>
          </w:p>
        </w:tc>
        <w:tc>
          <w:tcPr>
            <w:tcW w:w="6803" w:type="dxa"/>
          </w:tcPr>
          <w:p w14:paraId="7C55FC44">
            <w:pPr>
              <w:spacing w:line="240" w:lineRule="auto"/>
            </w:pPr>
            <w:r>
              <w:rPr>
                <w:sz w:val="20"/>
              </w:rPr>
              <w:t>规格属性值</w:t>
            </w:r>
          </w:p>
        </w:tc>
      </w:tr>
      <w:tr w14:paraId="4A1B8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24405F">
            <w:pPr>
              <w:spacing w:line="240" w:lineRule="auto"/>
            </w:pPr>
            <w:r>
              <w:rPr>
                <w:sz w:val="20"/>
              </w:rPr>
              <w:t>发货方式</w:t>
            </w:r>
          </w:p>
        </w:tc>
        <w:tc>
          <w:tcPr>
            <w:tcW w:w="6803" w:type="dxa"/>
          </w:tcPr>
          <w:p w14:paraId="01C8931C">
            <w:pPr>
              <w:spacing w:line="240" w:lineRule="auto"/>
              <w:rPr>
                <w:rFonts w:hint="eastAsia" w:eastAsia="微软雅黑"/>
                <w:sz w:val="20"/>
                <w:lang w:eastAsia="zh-CN"/>
              </w:rPr>
            </w:pPr>
            <w:r>
              <w:rPr>
                <w:sz w:val="20"/>
              </w:rPr>
              <w:t>一件代发 / 集采直发</w:t>
            </w:r>
            <w:r>
              <w:rPr>
                <w:rFonts w:hint="eastAsia"/>
                <w:sz w:val="20"/>
                <w:lang w:eastAsia="zh-CN"/>
              </w:rPr>
              <w:t>（</w:t>
            </w:r>
            <w:r>
              <w:rPr>
                <w:rFonts w:hint="eastAsia"/>
                <w:sz w:val="20"/>
                <w:lang w:val="en-US" w:eastAsia="zh-CN"/>
              </w:rPr>
              <w:t>实物</w:t>
            </w:r>
            <w:r>
              <w:rPr>
                <w:rFonts w:hint="eastAsia"/>
                <w:sz w:val="20"/>
                <w:lang w:eastAsia="zh-CN"/>
              </w:rPr>
              <w:t>）</w:t>
            </w:r>
          </w:p>
          <w:p w14:paraId="43177315">
            <w:pPr>
              <w:spacing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直充/卡密（虚拟）</w:t>
            </w:r>
          </w:p>
        </w:tc>
      </w:tr>
      <w:tr w14:paraId="7722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BC6B74">
            <w:pPr>
              <w:spacing w:line="240" w:lineRule="auto"/>
            </w:pPr>
            <w:r>
              <w:rPr>
                <w:sz w:val="20"/>
              </w:rPr>
              <w:t>供货价</w:t>
            </w:r>
          </w:p>
        </w:tc>
        <w:tc>
          <w:tcPr>
            <w:tcW w:w="6803" w:type="dxa"/>
          </w:tcPr>
          <w:p w14:paraId="7BFF180B">
            <w:pPr>
              <w:spacing w:line="240" w:lineRule="auto"/>
            </w:pPr>
            <w:r>
              <w:rPr>
                <w:sz w:val="20"/>
              </w:rPr>
              <w:t>基于SKU物流编码的供货价</w:t>
            </w:r>
          </w:p>
        </w:tc>
      </w:tr>
      <w:tr w14:paraId="3917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B01530">
            <w:pPr>
              <w:spacing w:line="240" w:lineRule="auto"/>
            </w:pPr>
            <w:r>
              <w:rPr>
                <w:sz w:val="20"/>
              </w:rPr>
              <w:t>电商价</w:t>
            </w:r>
          </w:p>
        </w:tc>
        <w:tc>
          <w:tcPr>
            <w:tcW w:w="6803" w:type="dxa"/>
          </w:tcPr>
          <w:p w14:paraId="1CB5FCDD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电商平台市场价</w:t>
            </w:r>
          </w:p>
        </w:tc>
      </w:tr>
      <w:tr w14:paraId="4A50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E28EC2">
            <w:pPr>
              <w:spacing w:line="240" w:lineRule="auto"/>
            </w:pPr>
            <w:r>
              <w:rPr>
                <w:sz w:val="20"/>
              </w:rPr>
              <w:t>库存</w:t>
            </w:r>
          </w:p>
        </w:tc>
        <w:tc>
          <w:tcPr>
            <w:tcW w:w="6803" w:type="dxa"/>
          </w:tcPr>
          <w:p w14:paraId="59BB516D">
            <w:pPr>
              <w:spacing w:line="240" w:lineRule="auto"/>
            </w:pPr>
            <w:r>
              <w:rPr>
                <w:sz w:val="20"/>
              </w:rPr>
              <w:t>SKU</w:t>
            </w:r>
            <w:r>
              <w:rPr>
                <w:rFonts w:hint="eastAsia"/>
                <w:sz w:val="20"/>
                <w:lang w:val="en-US" w:eastAsia="zh-CN"/>
              </w:rPr>
              <w:t>编码对应的</w:t>
            </w:r>
            <w:r>
              <w:rPr>
                <w:sz w:val="20"/>
              </w:rPr>
              <w:t>库存数量</w:t>
            </w:r>
          </w:p>
        </w:tc>
      </w:tr>
    </w:tbl>
    <w:p w14:paraId="08DF38DA"/>
    <w:p w14:paraId="5E3E3288">
      <w:r>
        <w:rPr>
          <w:b/>
        </w:rPr>
        <w:t>合并规则底部提示（蓝色信息条）：</w:t>
      </w:r>
      <w:r>
        <w:t>来自同一供应链SPU的多个SKU → 合并为1个商城SPU；不同供应链SPU各自独立。以上7个SKU → 4个商城SPU。</w:t>
      </w:r>
    </w:p>
    <w:p w14:paraId="7B4F3647">
      <w:pPr>
        <w:pStyle w:val="5"/>
      </w:pPr>
      <w:r>
        <w:t>3.5.3 Step 1 · 选择上架渠道</w:t>
      </w:r>
    </w:p>
    <w:p w14:paraId="78A405F2">
      <w:pPr>
        <w:rPr>
          <w:rFonts w:hint="eastAsia"/>
          <w:lang w:val="en-US" w:eastAsia="zh-CN"/>
        </w:rPr>
      </w:pPr>
      <w:r>
        <w:t>可</w:t>
      </w:r>
      <w:r>
        <w:rPr>
          <w:rFonts w:hint="eastAsia"/>
          <w:lang w:val="en-US" w:eastAsia="zh-CN"/>
        </w:rPr>
        <w:t>输入</w:t>
      </w:r>
      <w:r>
        <w:t>搜索、</w:t>
      </w:r>
      <w:r>
        <w:rPr>
          <w:rFonts w:hint="eastAsia"/>
          <w:lang w:val="en-US" w:eastAsia="zh-CN"/>
        </w:rPr>
        <w:t>并</w:t>
      </w:r>
      <w:r>
        <w:t>多选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下拉框。</w:t>
      </w:r>
      <w:r>
        <w:t>选择后系统自动</w:t>
      </w:r>
      <w:r>
        <w:rPr>
          <w:rFonts w:hint="eastAsia"/>
          <w:lang w:val="en-US" w:eastAsia="zh-CN"/>
        </w:rPr>
        <w:t>进行校验以下逻辑：</w:t>
      </w:r>
    </w:p>
    <w:p w14:paraId="7070CC60">
      <w:pPr>
        <w:rPr>
          <w:rFonts w:hint="default" w:ascii="Arial" w:hAnsi="Arial" w:eastAsia="微软雅黑" w:cstheme="minorBidi"/>
          <w:kern w:val="0"/>
          <w:sz w:val="22"/>
          <w:szCs w:val="22"/>
          <w:lang w:val="en-US" w:eastAsia="zh-CN" w:bidi="ar-SA"/>
        </w:rPr>
      </w:pPr>
      <w:r>
        <w:rPr>
          <w:rFonts w:hint="eastAsia" w:ascii="Arial" w:hAnsi="Arial" w:cstheme="minorBidi"/>
          <w:b/>
          <w:bCs/>
          <w:kern w:val="0"/>
          <w:sz w:val="22"/>
          <w:szCs w:val="22"/>
          <w:lang w:val="en-US" w:eastAsia="zh-CN" w:bidi="ar-SA"/>
        </w:rPr>
        <w:t>（1）</w:t>
      </w:r>
      <w:r>
        <w:rPr>
          <w:rFonts w:hint="eastAsia" w:ascii="Arial" w:hAnsi="Arial" w:eastAsia="微软雅黑" w:cstheme="minorBidi"/>
          <w:b/>
          <w:bCs/>
          <w:kern w:val="0"/>
          <w:sz w:val="22"/>
          <w:szCs w:val="22"/>
          <w:lang w:val="en-US" w:eastAsia="zh-CN" w:bidi="ar-SA"/>
        </w:rPr>
        <w:t>蓝色警告区域</w:t>
      </w:r>
      <w:r>
        <w:rPr>
          <w:rFonts w:hint="eastAsia" w:ascii="Arial" w:hAnsi="Arial" w:eastAsia="微软雅黑" w:cstheme="minorBidi"/>
          <w:kern w:val="0"/>
          <w:sz w:val="22"/>
          <w:szCs w:val="22"/>
          <w:lang w:val="en-US" w:eastAsia="zh-CN" w:bidi="ar-SA"/>
        </w:rPr>
        <w:t>：</w:t>
      </w:r>
      <w:r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  <w:t>如果存在渠道商城的“商城SKU”所映射的“供应链SKU”（也就是供应链SKU物流编码）存在于此页面，则每个渠道显示一行此提示，并提示具体哪些供应链SKU物流编码</w:t>
      </w:r>
    </w:p>
    <w:p w14:paraId="4FA8D42C">
      <w:pPr>
        <w:pStyle w:val="31"/>
        <w:keepNext w:val="0"/>
        <w:keepLines w:val="0"/>
        <w:widowControl/>
        <w:suppressLineNumbers w:val="0"/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</w:pPr>
      <w:r>
        <w:rPr>
          <w:rFonts w:hint="eastAsia" w:ascii="Arial" w:hAnsi="Arial" w:cstheme="minorBidi"/>
          <w:b/>
          <w:bCs/>
          <w:kern w:val="0"/>
          <w:sz w:val="22"/>
          <w:szCs w:val="22"/>
          <w:lang w:val="en-US" w:eastAsia="zh-CN" w:bidi="ar-SA"/>
        </w:rPr>
        <w:t>（2）</w:t>
      </w:r>
      <w:r>
        <w:rPr>
          <w:rFonts w:ascii="Arial" w:hAnsi="Arial" w:eastAsia="微软雅黑" w:cstheme="minorBidi"/>
          <w:b/>
          <w:bCs/>
          <w:kern w:val="0"/>
          <w:sz w:val="22"/>
          <w:szCs w:val="22"/>
          <w:lang w:val="en-US" w:eastAsia="en-US" w:bidi="ar-SA"/>
        </w:rPr>
        <w:t>黄色警告区域</w:t>
      </w:r>
      <w:r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  <w:t>：如果存在渠道商城的“商城SKU”所映射的“供应链SKU+发货方式”（也就是供应链SKU物流编码）所属的相同商品集合的其他供应链SKU也存在于此页面，则每个“渠道+SKU物流编码”显示一行此提示，并提示具体哪些供应链SKU物流编码</w:t>
      </w:r>
    </w:p>
    <w:p w14:paraId="024693C1"/>
    <w:p w14:paraId="5044FD70">
      <w:pPr>
        <w:pStyle w:val="5"/>
      </w:pPr>
      <w:r>
        <w:t>3.5.4 Step 2 · 设置价格</w:t>
      </w:r>
    </w:p>
    <w:p w14:paraId="537AA3F3">
      <w:r>
        <w:t>逐SKU设置定价参数。支持"按倍率定价"和"按固定加价定价"两种定价模式。</w:t>
      </w:r>
    </w:p>
    <w:p w14:paraId="259B9FA8">
      <w:pPr>
        <w:pStyle w:val="6"/>
      </w:pPr>
      <w:r>
        <w:t>定价参数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127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232B9279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03" w:type="dxa"/>
            <w:shd w:val="clear" w:color="auto" w:fill="2B579A"/>
          </w:tcPr>
          <w:p w14:paraId="675FDB5C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E7C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D1858C">
            <w:pPr>
              <w:spacing w:line="240" w:lineRule="auto"/>
            </w:pPr>
            <w:r>
              <w:rPr>
                <w:sz w:val="20"/>
              </w:rPr>
              <w:t>定价模式</w:t>
            </w:r>
          </w:p>
        </w:tc>
        <w:tc>
          <w:tcPr>
            <w:tcW w:w="6803" w:type="dxa"/>
          </w:tcPr>
          <w:p w14:paraId="5BB6DF56">
            <w:pPr>
              <w:spacing w:line="240" w:lineRule="auto"/>
            </w:pPr>
            <w:r>
              <w:rPr>
                <w:sz w:val="20"/>
              </w:rPr>
              <w:t>按倍率定价（供货价 × 倍率）</w:t>
            </w:r>
          </w:p>
        </w:tc>
      </w:tr>
      <w:tr w14:paraId="3C04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3A5A5F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加价</w:t>
            </w:r>
            <w:r>
              <w:rPr>
                <w:sz w:val="20"/>
              </w:rPr>
              <w:t>倍率</w:t>
            </w:r>
          </w:p>
        </w:tc>
        <w:tc>
          <w:tcPr>
            <w:tcW w:w="6803" w:type="dxa"/>
          </w:tcPr>
          <w:p w14:paraId="45E91BC7">
            <w:pPr>
              <w:spacing w:line="240" w:lineRule="auto"/>
            </w:pPr>
            <w:r>
              <w:rPr>
                <w:rFonts w:hint="eastAsia"/>
                <w:sz w:val="20"/>
                <w:lang w:val="en-US" w:eastAsia="zh-CN"/>
              </w:rPr>
              <w:t>默认带入上次输入的倍率</w:t>
            </w:r>
          </w:p>
        </w:tc>
      </w:tr>
    </w:tbl>
    <w:p w14:paraId="35CCB703"/>
    <w:p w14:paraId="2845F91F">
      <w:pPr>
        <w:pStyle w:val="6"/>
      </w:pPr>
      <w:r>
        <w:t>逐SKU价格展示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E767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3E17207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03" w:type="dxa"/>
            <w:shd w:val="clear" w:color="auto" w:fill="2B579A"/>
          </w:tcPr>
          <w:p w14:paraId="14582305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EF6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D476B7">
            <w:pPr>
              <w:spacing w:line="240" w:lineRule="auto"/>
            </w:pPr>
            <w:r>
              <w:rPr>
                <w:sz w:val="20"/>
              </w:rPr>
              <w:t>供货价</w:t>
            </w:r>
          </w:p>
        </w:tc>
        <w:tc>
          <w:tcPr>
            <w:tcW w:w="6803" w:type="dxa"/>
          </w:tcPr>
          <w:p w14:paraId="7BDB5C3A">
            <w:pPr>
              <w:spacing w:line="240" w:lineRule="auto"/>
            </w:pPr>
            <w:r>
              <w:rPr>
                <w:sz w:val="20"/>
              </w:rPr>
              <w:t>取自供应链，橙色标签展示</w:t>
            </w:r>
          </w:p>
        </w:tc>
      </w:tr>
      <w:tr w14:paraId="16E7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D33A27">
            <w:pPr>
              <w:spacing w:line="240" w:lineRule="auto"/>
            </w:pPr>
            <w:r>
              <w:rPr>
                <w:sz w:val="20"/>
              </w:rPr>
              <w:t>我司毛利</w:t>
            </w:r>
          </w:p>
        </w:tc>
        <w:tc>
          <w:tcPr>
            <w:tcW w:w="6803" w:type="dxa"/>
          </w:tcPr>
          <w:p w14:paraId="4254036E">
            <w:pPr>
              <w:spacing w:line="240" w:lineRule="auto"/>
            </w:pPr>
            <w:r>
              <w:rPr>
                <w:sz w:val="20"/>
              </w:rPr>
              <w:t>结算价 - 供货价，显示金额及毛利率百分比</w:t>
            </w:r>
          </w:p>
        </w:tc>
      </w:tr>
      <w:tr w14:paraId="5649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DD5801">
            <w:pPr>
              <w:spacing w:line="240" w:lineRule="auto"/>
            </w:pPr>
            <w:r>
              <w:rPr>
                <w:sz w:val="20"/>
              </w:rPr>
              <w:t>结算价</w:t>
            </w:r>
          </w:p>
        </w:tc>
        <w:tc>
          <w:tcPr>
            <w:tcW w:w="6803" w:type="dxa"/>
          </w:tcPr>
          <w:p w14:paraId="676B5A0C">
            <w:pPr>
              <w:spacing w:line="240" w:lineRule="auto"/>
            </w:pPr>
            <w:r>
              <w:rPr>
                <w:sz w:val="20"/>
              </w:rPr>
              <w:t>运营定价的结算价格，橙色高亮</w:t>
            </w:r>
          </w:p>
        </w:tc>
      </w:tr>
      <w:tr w14:paraId="3764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F2C5F80">
            <w:pPr>
              <w:spacing w:line="240" w:lineRule="auto"/>
            </w:pPr>
            <w:r>
              <w:rPr>
                <w:sz w:val="20"/>
              </w:rPr>
              <w:t>销售价</w:t>
            </w:r>
          </w:p>
        </w:tc>
        <w:tc>
          <w:tcPr>
            <w:tcW w:w="6803" w:type="dxa"/>
          </w:tcPr>
          <w:p w14:paraId="0DB841C9">
            <w:pPr>
              <w:spacing w:line="240" w:lineRule="auto"/>
            </w:pPr>
            <w:r>
              <w:rPr>
                <w:sz w:val="20"/>
              </w:rPr>
              <w:t>面向C端消费者的最终售价</w:t>
            </w:r>
          </w:p>
        </w:tc>
      </w:tr>
      <w:tr w14:paraId="5FB8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A92B20">
            <w:pPr>
              <w:spacing w:line="240" w:lineRule="auto"/>
            </w:pPr>
            <w:r>
              <w:rPr>
                <w:sz w:val="20"/>
              </w:rPr>
              <w:t>渠道毛利</w:t>
            </w:r>
          </w:p>
        </w:tc>
        <w:tc>
          <w:tcPr>
            <w:tcW w:w="6803" w:type="dxa"/>
          </w:tcPr>
          <w:p w14:paraId="0C03BF76">
            <w:pPr>
              <w:spacing w:line="240" w:lineRule="auto"/>
            </w:pPr>
            <w:r>
              <w:rPr>
                <w:sz w:val="20"/>
              </w:rPr>
              <w:t>销售价 - 结算价，显示金额及利润率百分比</w:t>
            </w:r>
          </w:p>
        </w:tc>
      </w:tr>
    </w:tbl>
    <w:p w14:paraId="14FE511D"/>
    <w:p w14:paraId="6A3B1E7E">
      <w:pPr>
        <w:pStyle w:val="5"/>
      </w:pPr>
      <w:r>
        <w:t>3.5.5 提交与OA审批</w:t>
      </w:r>
    </w:p>
    <w:p w14:paraId="04E27AE1">
      <w:r>
        <w:t>底部操作栏显示：已选渠道数、SKU数、取消、跳过定价仅选品、确认选品并保存价格。</w:t>
      </w:r>
    </w:p>
    <w:p w14:paraId="4F5915A3">
      <w:r>
        <w:rPr>
          <w:b/>
        </w:rPr>
        <w:t>OA审批触发条件：</w:t>
      </w:r>
      <w:r>
        <w:t>当选品的SKU非同款最低价时，提交后弹出OA审批提示弹窗。</w:t>
      </w:r>
    </w:p>
    <w:p w14:paraId="2AF18C9F">
      <w:pPr>
        <w:pStyle w:val="6"/>
      </w:pPr>
      <w:r>
        <w:t>OA审批提示弹窗</w:t>
      </w:r>
    </w:p>
    <w:p w14:paraId="008ABF57">
      <w:r>
        <w:drawing>
          <wp:inline distT="0" distB="0" distL="114300" distR="114300">
            <wp:extent cx="4337050" cy="27940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CB4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24FE323F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元素</w:t>
            </w:r>
          </w:p>
        </w:tc>
        <w:tc>
          <w:tcPr>
            <w:tcW w:w="6803" w:type="dxa"/>
            <w:shd w:val="clear" w:color="auto" w:fill="2B579A"/>
          </w:tcPr>
          <w:p w14:paraId="27163B1D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DD9F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F4151B4">
            <w:pPr>
              <w:spacing w:line="240" w:lineRule="auto"/>
            </w:pPr>
            <w:r>
              <w:rPr>
                <w:sz w:val="20"/>
              </w:rPr>
              <w:t>标题</w:t>
            </w:r>
          </w:p>
        </w:tc>
        <w:tc>
          <w:tcPr>
            <w:tcW w:w="6803" w:type="dxa"/>
          </w:tcPr>
          <w:p w14:paraId="2E21DB53">
            <w:pPr>
              <w:spacing w:line="240" w:lineRule="auto"/>
            </w:pPr>
            <w:r>
              <w:rPr>
                <w:sz w:val="20"/>
              </w:rPr>
              <w:t>⚠ 注意：将触发OA审批</w:t>
            </w:r>
          </w:p>
        </w:tc>
      </w:tr>
      <w:tr w14:paraId="70DA4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46CA04">
            <w:pPr>
              <w:spacing w:line="240" w:lineRule="auto"/>
            </w:pPr>
            <w:r>
              <w:rPr>
                <w:sz w:val="20"/>
              </w:rPr>
              <w:t>说明文案</w:t>
            </w:r>
          </w:p>
        </w:tc>
        <w:tc>
          <w:tcPr>
            <w:tcW w:w="6803" w:type="dxa"/>
          </w:tcPr>
          <w:p w14:paraId="58CA9539">
            <w:pPr>
              <w:spacing w:line="240" w:lineRule="auto"/>
            </w:pPr>
            <w:r>
              <w:rPr>
                <w:sz w:val="20"/>
              </w:rPr>
              <w:t>您此次选品选到了非最低价供应商，将触发指定供应商OA审批。</w:t>
            </w:r>
          </w:p>
        </w:tc>
      </w:tr>
      <w:tr w14:paraId="3CF1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6B4157">
            <w:pPr>
              <w:spacing w:line="240" w:lineRule="auto"/>
            </w:pPr>
            <w:r>
              <w:rPr>
                <w:sz w:val="20"/>
              </w:rPr>
              <w:t>涉及SKU及渠道</w:t>
            </w:r>
          </w:p>
        </w:tc>
        <w:tc>
          <w:tcPr>
            <w:tcW w:w="6803" w:type="dxa"/>
          </w:tcPr>
          <w:p w14:paraId="257BCDCD">
            <w:pPr>
              <w:spacing w:line="240" w:lineRule="auto"/>
            </w:pPr>
            <w:r>
              <w:rPr>
                <w:sz w:val="20"/>
              </w:rPr>
              <w:t>列出涉及的SKU编码、供货价、供应商、目标渠道</w:t>
            </w:r>
          </w:p>
        </w:tc>
      </w:tr>
      <w:tr w14:paraId="1320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336D88">
            <w:pPr>
              <w:spacing w:line="240" w:lineRule="auto"/>
            </w:pPr>
            <w:r>
              <w:rPr>
                <w:sz w:val="20"/>
              </w:rPr>
              <w:t>审批前说明</w:t>
            </w:r>
          </w:p>
        </w:tc>
        <w:tc>
          <w:tcPr>
            <w:tcW w:w="6803" w:type="dxa"/>
          </w:tcPr>
          <w:p w14:paraId="79DBEF77">
            <w:pPr>
              <w:spacing w:line="240" w:lineRule="auto"/>
            </w:pPr>
            <w:r>
              <w:rPr>
                <w:sz w:val="20"/>
              </w:rPr>
              <w:t>OA审批通过前，以上SKU将沿用当前已有货源继续履约；审批通过后自动切换。</w:t>
            </w:r>
          </w:p>
        </w:tc>
      </w:tr>
      <w:tr w14:paraId="4B18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F5ED09">
            <w:pPr>
              <w:spacing w:line="240" w:lineRule="auto"/>
            </w:pPr>
            <w:r>
              <w:rPr>
                <w:sz w:val="20"/>
              </w:rPr>
              <w:t>操作按钮</w:t>
            </w:r>
          </w:p>
        </w:tc>
        <w:tc>
          <w:tcPr>
            <w:tcW w:w="6803" w:type="dxa"/>
          </w:tcPr>
          <w:p w14:paraId="04CA8437">
            <w:pPr>
              <w:spacing w:line="240" w:lineRule="auto"/>
            </w:pPr>
            <w:r>
              <w:rPr>
                <w:sz w:val="20"/>
              </w:rPr>
              <w:t>← 返回 / 继续提交</w:t>
            </w:r>
          </w:p>
        </w:tc>
      </w:tr>
    </w:tbl>
    <w:p w14:paraId="545C2467">
      <w:pPr>
        <w:pStyle w:val="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>3.5.5</w:t>
      </w:r>
      <w:r>
        <w:rPr>
          <w:rFonts w:hint="eastAsia" w:eastAsia="宋体"/>
          <w:lang w:val="en-US" w:eastAsia="zh-CN"/>
        </w:rPr>
        <w:t xml:space="preserve"> 提交选品的判断执行逻辑（纯后端）</w:t>
      </w:r>
    </w:p>
    <w:p w14:paraId="6001E78A">
      <w:pPr>
        <w:pStyle w:val="4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92750" cy="2875915"/>
            <wp:effectExtent l="0" t="0" r="635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875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7686D7">
      <w:pPr>
        <w:pStyle w:val="4"/>
      </w:pPr>
      <w:r>
        <w:t>3.6 渠道商品管理</w:t>
      </w:r>
    </w:p>
    <w:p w14:paraId="4A1E8C84">
      <w:r>
        <w:t>可查看和管理所有渠道商城的商品。支持批量导入选品、批量导入改价、编辑商城SPU详情、指定发货物流公司、设置货源规则（最低价切换规则、指定供应商规则）。</w:t>
      </w:r>
    </w:p>
    <w:p w14:paraId="6C5C5F79">
      <w:pPr>
        <w:pStyle w:val="5"/>
      </w:pPr>
      <w:r>
        <w:t>3.6.</w:t>
      </w:r>
      <w:r>
        <w:rPr>
          <w:rFonts w:hint="eastAsia" w:eastAsia="宋体"/>
          <w:lang w:val="en-US" w:eastAsia="zh-CN"/>
        </w:rPr>
        <w:t>1</w:t>
      </w:r>
      <w:r>
        <w:t>查询区字段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2"/>
      </w:tblGrid>
      <w:tr w14:paraId="5C045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5413C9A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2B579A"/>
          </w:tcPr>
          <w:p w14:paraId="1E3E7817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2B579A"/>
          </w:tcPr>
          <w:p w14:paraId="3B825B25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35AF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B216328">
            <w:pPr>
              <w:spacing w:line="240" w:lineRule="auto"/>
            </w:pPr>
            <w:r>
              <w:rPr>
                <w:sz w:val="20"/>
              </w:rPr>
              <w:t>商城商品名称</w:t>
            </w:r>
          </w:p>
        </w:tc>
        <w:tc>
          <w:tcPr>
            <w:tcW w:w="1984" w:type="dxa"/>
          </w:tcPr>
          <w:p w14:paraId="5EB418CC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1747D313">
            <w:pPr>
              <w:spacing w:line="240" w:lineRule="auto"/>
            </w:pPr>
            <w:r>
              <w:rPr>
                <w:sz w:val="20"/>
              </w:rPr>
              <w:t>模糊匹配商城SPU名称</w:t>
            </w:r>
          </w:p>
        </w:tc>
      </w:tr>
      <w:tr w14:paraId="7D41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37CF9A5">
            <w:pPr>
              <w:spacing w:line="240" w:lineRule="auto"/>
            </w:pPr>
            <w:r>
              <w:rPr>
                <w:sz w:val="20"/>
              </w:rPr>
              <w:t>商城SKU编码</w:t>
            </w:r>
          </w:p>
        </w:tc>
        <w:tc>
          <w:tcPr>
            <w:tcW w:w="1984" w:type="dxa"/>
          </w:tcPr>
          <w:p w14:paraId="46580715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76C20674">
            <w:pPr>
              <w:spacing w:line="240" w:lineRule="auto"/>
            </w:pPr>
            <w:r>
              <w:rPr>
                <w:sz w:val="20"/>
              </w:rPr>
              <w:t>精确匹配商城SKU编码</w:t>
            </w:r>
          </w:p>
        </w:tc>
      </w:tr>
      <w:tr w14:paraId="0560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FBB66D">
            <w:pPr>
              <w:spacing w:line="240" w:lineRule="auto"/>
            </w:pPr>
            <w:r>
              <w:rPr>
                <w:sz w:val="20"/>
              </w:rPr>
              <w:t>商城SPU编码</w:t>
            </w:r>
          </w:p>
        </w:tc>
        <w:tc>
          <w:tcPr>
            <w:tcW w:w="1984" w:type="dxa"/>
          </w:tcPr>
          <w:p w14:paraId="2BD75A1C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5E82A97F">
            <w:pPr>
              <w:spacing w:line="240" w:lineRule="auto"/>
            </w:pPr>
            <w:r>
              <w:rPr>
                <w:sz w:val="20"/>
              </w:rPr>
              <w:t>精确匹配商城SPU编码</w:t>
            </w:r>
          </w:p>
        </w:tc>
      </w:tr>
      <w:tr w14:paraId="15F2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A4B4BD2">
            <w:pPr>
              <w:spacing w:line="240" w:lineRule="auto"/>
            </w:pPr>
            <w:r>
              <w:rPr>
                <w:sz w:val="20"/>
              </w:rPr>
              <w:t>供应链SKU编码</w:t>
            </w:r>
          </w:p>
        </w:tc>
        <w:tc>
          <w:tcPr>
            <w:tcW w:w="1984" w:type="dxa"/>
          </w:tcPr>
          <w:p w14:paraId="3B5BA111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441FB215">
            <w:pPr>
              <w:spacing w:line="240" w:lineRule="auto"/>
            </w:pPr>
            <w:r>
              <w:rPr>
                <w:sz w:val="20"/>
              </w:rPr>
              <w:t>精确匹配供应链SKU编码</w:t>
            </w:r>
          </w:p>
        </w:tc>
      </w:tr>
      <w:tr w14:paraId="4FA1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173B752">
            <w:pPr>
              <w:spacing w:line="240" w:lineRule="auto"/>
            </w:pPr>
            <w:r>
              <w:rPr>
                <w:sz w:val="20"/>
              </w:rPr>
              <w:t>供应链SKU物流编码</w:t>
            </w:r>
          </w:p>
        </w:tc>
        <w:tc>
          <w:tcPr>
            <w:tcW w:w="1984" w:type="dxa"/>
          </w:tcPr>
          <w:p w14:paraId="44BF58FC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485B4C50">
            <w:pPr>
              <w:spacing w:line="240" w:lineRule="auto"/>
            </w:pPr>
            <w:r>
              <w:rPr>
                <w:sz w:val="20"/>
              </w:rPr>
              <w:t>精确匹配供应链SKU物流编码</w:t>
            </w:r>
          </w:p>
        </w:tc>
      </w:tr>
      <w:tr w14:paraId="74B7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8F28294">
            <w:pPr>
              <w:spacing w:line="240" w:lineRule="auto"/>
            </w:pPr>
            <w:r>
              <w:rPr>
                <w:sz w:val="20"/>
              </w:rPr>
              <w:t>品牌</w:t>
            </w:r>
          </w:p>
        </w:tc>
        <w:tc>
          <w:tcPr>
            <w:tcW w:w="1984" w:type="dxa"/>
          </w:tcPr>
          <w:p w14:paraId="7195BA68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64CC7B7F">
            <w:pPr>
              <w:spacing w:line="240" w:lineRule="auto"/>
            </w:pPr>
            <w:r>
              <w:rPr>
                <w:sz w:val="20"/>
              </w:rPr>
              <w:t>筛选品牌</w:t>
            </w:r>
          </w:p>
        </w:tc>
      </w:tr>
      <w:tr w14:paraId="5032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96110D5">
            <w:pPr>
              <w:spacing w:line="240" w:lineRule="auto"/>
            </w:pPr>
            <w:r>
              <w:rPr>
                <w:sz w:val="20"/>
              </w:rPr>
              <w:t>分类</w:t>
            </w:r>
          </w:p>
        </w:tc>
        <w:tc>
          <w:tcPr>
            <w:tcW w:w="1984" w:type="dxa"/>
          </w:tcPr>
          <w:p w14:paraId="788CD8B9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17BAD4FE">
            <w:pPr>
              <w:spacing w:line="240" w:lineRule="auto"/>
            </w:pPr>
            <w:r>
              <w:rPr>
                <w:sz w:val="20"/>
              </w:rPr>
              <w:t>前台分类</w:t>
            </w:r>
          </w:p>
        </w:tc>
      </w:tr>
      <w:tr w14:paraId="62BB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F306E51">
            <w:pPr>
              <w:spacing w:line="240" w:lineRule="auto"/>
            </w:pPr>
            <w:r>
              <w:rPr>
                <w:sz w:val="20"/>
              </w:rPr>
              <w:t>上架状态</w:t>
            </w:r>
          </w:p>
        </w:tc>
        <w:tc>
          <w:tcPr>
            <w:tcW w:w="1984" w:type="dxa"/>
          </w:tcPr>
          <w:p w14:paraId="64A9A517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55A23C05">
            <w:pPr>
              <w:spacing w:line="240" w:lineRule="auto"/>
            </w:pPr>
            <w:r>
              <w:rPr>
                <w:sz w:val="20"/>
              </w:rPr>
              <w:t>枚举值：全部、已上架、已下架</w:t>
            </w:r>
          </w:p>
        </w:tc>
      </w:tr>
      <w:tr w14:paraId="00BE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C8B231B">
            <w:pPr>
              <w:spacing w:line="240" w:lineRule="auto"/>
            </w:pPr>
            <w:r>
              <w:rPr>
                <w:sz w:val="20"/>
              </w:rPr>
              <w:t>定价状态</w:t>
            </w:r>
          </w:p>
        </w:tc>
        <w:tc>
          <w:tcPr>
            <w:tcW w:w="1984" w:type="dxa"/>
          </w:tcPr>
          <w:p w14:paraId="49637887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7295A108">
            <w:pPr>
              <w:spacing w:line="240" w:lineRule="auto"/>
            </w:pPr>
            <w:r>
              <w:rPr>
                <w:sz w:val="20"/>
              </w:rPr>
              <w:t>枚举值：全部、已定价、未定价</w:t>
            </w:r>
          </w:p>
        </w:tc>
      </w:tr>
      <w:tr w14:paraId="5E1B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76DF3F1">
            <w:pPr>
              <w:spacing w:line="240" w:lineRule="auto"/>
            </w:pPr>
            <w:r>
              <w:rPr>
                <w:sz w:val="20"/>
              </w:rPr>
              <w:t>货源规则</w:t>
            </w:r>
          </w:p>
        </w:tc>
        <w:tc>
          <w:tcPr>
            <w:tcW w:w="1984" w:type="dxa"/>
          </w:tcPr>
          <w:p w14:paraId="0920A443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1B5573B3">
            <w:pPr>
              <w:spacing w:line="240" w:lineRule="auto"/>
            </w:pPr>
            <w:r>
              <w:rPr>
                <w:sz w:val="20"/>
              </w:rPr>
              <w:t>枚举值：全部、最低价规则、指定供应商</w:t>
            </w:r>
          </w:p>
        </w:tc>
      </w:tr>
      <w:tr w14:paraId="14129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C2E1160">
            <w:pPr>
              <w:spacing w:line="240" w:lineRule="auto"/>
            </w:pPr>
            <w:r>
              <w:rPr>
                <w:sz w:val="20"/>
              </w:rPr>
              <w:t>渠道筛选</w:t>
            </w:r>
          </w:p>
        </w:tc>
        <w:tc>
          <w:tcPr>
            <w:tcW w:w="1984" w:type="dxa"/>
          </w:tcPr>
          <w:p w14:paraId="4DD7006A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6A058BC2">
            <w:pPr>
              <w:spacing w:line="240" w:lineRule="auto"/>
            </w:pPr>
            <w:r>
              <w:rPr>
                <w:sz w:val="20"/>
              </w:rPr>
              <w:t>筛选特定渠道商城</w:t>
            </w:r>
          </w:p>
        </w:tc>
      </w:tr>
    </w:tbl>
    <w:p w14:paraId="3C04D9D9"/>
    <w:p w14:paraId="53AEE1E8">
      <w:pPr>
        <w:pStyle w:val="5"/>
      </w:pPr>
      <w:r>
        <w:t>3.6.</w:t>
      </w:r>
      <w:r>
        <w:rPr>
          <w:rFonts w:hint="eastAsia" w:eastAsia="宋体"/>
          <w:lang w:val="en-US" w:eastAsia="zh-CN"/>
        </w:rPr>
        <w:t>2</w:t>
      </w:r>
      <w:r>
        <w:t xml:space="preserve"> 顶部操作区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06B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67242EC5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6803" w:type="dxa"/>
            <w:shd w:val="clear" w:color="auto" w:fill="2B579A"/>
          </w:tcPr>
          <w:p w14:paraId="5A567CAB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29E7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03F0CA">
            <w:pPr>
              <w:spacing w:line="240" w:lineRule="auto"/>
            </w:pPr>
            <w:r>
              <w:rPr>
                <w:sz w:val="20"/>
              </w:rPr>
              <w:t>批量导入选品</w:t>
            </w:r>
          </w:p>
        </w:tc>
        <w:tc>
          <w:tcPr>
            <w:tcW w:w="6803" w:type="dxa"/>
          </w:tcPr>
          <w:p w14:paraId="2ED5F1AA">
            <w:pPr>
              <w:spacing w:line="240" w:lineRule="auto"/>
            </w:pPr>
            <w:r>
              <w:rPr>
                <w:sz w:val="20"/>
              </w:rPr>
              <w:t>导入Excel进行选品（相当于选品定价的导入版，导入后首先进入选品定价预览页）</w:t>
            </w:r>
          </w:p>
        </w:tc>
      </w:tr>
      <w:tr w14:paraId="5162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F3A47F1">
            <w:pPr>
              <w:spacing w:line="240" w:lineRule="auto"/>
            </w:pPr>
            <w:r>
              <w:rPr>
                <w:sz w:val="20"/>
              </w:rPr>
              <w:t>批量导入价格</w:t>
            </w:r>
          </w:p>
        </w:tc>
        <w:tc>
          <w:tcPr>
            <w:tcW w:w="6803" w:type="dxa"/>
          </w:tcPr>
          <w:p w14:paraId="7A700AF3">
            <w:pPr>
              <w:spacing w:line="240" w:lineRule="auto"/>
            </w:pPr>
            <w:r>
              <w:rPr>
                <w:sz w:val="20"/>
              </w:rPr>
              <w:t>导入Excel对商城SKU</w:t>
            </w:r>
            <w:r>
              <w:rPr>
                <w:rFonts w:hint="eastAsia"/>
                <w:sz w:val="20"/>
                <w:lang w:val="en-US" w:eastAsia="zh-CN"/>
              </w:rPr>
              <w:t>进行</w:t>
            </w:r>
            <w:r>
              <w:rPr>
                <w:sz w:val="20"/>
              </w:rPr>
              <w:t>定价（含结算价、销售价、SKU上架状态）</w:t>
            </w:r>
          </w:p>
        </w:tc>
      </w:tr>
      <w:tr w14:paraId="44A0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7E02B8">
            <w:pPr>
              <w:spacing w:line="240" w:lineRule="auto"/>
            </w:pPr>
            <w:r>
              <w:rPr>
                <w:sz w:val="20"/>
              </w:rPr>
              <w:t>批量上架</w:t>
            </w:r>
          </w:p>
        </w:tc>
        <w:tc>
          <w:tcPr>
            <w:tcW w:w="6803" w:type="dxa"/>
          </w:tcPr>
          <w:p w14:paraId="6BB1926C">
            <w:pPr>
              <w:spacing w:line="240" w:lineRule="auto"/>
            </w:pPr>
            <w:r>
              <w:rPr>
                <w:sz w:val="20"/>
              </w:rPr>
              <w:t>批量上架选中商品</w:t>
            </w:r>
          </w:p>
        </w:tc>
      </w:tr>
      <w:tr w14:paraId="335F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DDC5E2">
            <w:pPr>
              <w:spacing w:line="240" w:lineRule="auto"/>
            </w:pPr>
            <w:r>
              <w:rPr>
                <w:sz w:val="20"/>
              </w:rPr>
              <w:t>批量下架</w:t>
            </w:r>
          </w:p>
        </w:tc>
        <w:tc>
          <w:tcPr>
            <w:tcW w:w="6803" w:type="dxa"/>
          </w:tcPr>
          <w:p w14:paraId="7A9120D3">
            <w:pPr>
              <w:spacing w:line="240" w:lineRule="auto"/>
            </w:pPr>
            <w:r>
              <w:rPr>
                <w:sz w:val="20"/>
              </w:rPr>
              <w:t>批量下架选中商品</w:t>
            </w:r>
          </w:p>
        </w:tc>
      </w:tr>
      <w:tr w14:paraId="0886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A9C0FF">
            <w:pPr>
              <w:spacing w:line="240" w:lineRule="auto"/>
            </w:pPr>
            <w:r>
              <w:rPr>
                <w:sz w:val="20"/>
              </w:rPr>
              <w:t>批量导出</w:t>
            </w:r>
          </w:p>
        </w:tc>
        <w:tc>
          <w:tcPr>
            <w:tcW w:w="6803" w:type="dxa"/>
          </w:tcPr>
          <w:p w14:paraId="61FCBCC8">
            <w:pPr>
              <w:spacing w:line="240" w:lineRule="auto"/>
            </w:pPr>
            <w:r>
              <w:rPr>
                <w:sz w:val="20"/>
              </w:rPr>
              <w:t>导出商品数据</w:t>
            </w:r>
          </w:p>
        </w:tc>
      </w:tr>
    </w:tbl>
    <w:p w14:paraId="0B821122"/>
    <w:p w14:paraId="06EC73AB">
      <w:pPr>
        <w:pStyle w:val="5"/>
      </w:pPr>
      <w:r>
        <w:t>3.6.4 列表区字段</w:t>
      </w:r>
    </w:p>
    <w:p w14:paraId="3AFD3189">
      <w:pPr>
        <w:pStyle w:val="6"/>
      </w:pPr>
      <w:r>
        <w:t>SPU层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66E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28F81F1D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03" w:type="dxa"/>
            <w:shd w:val="clear" w:color="auto" w:fill="2B579A"/>
          </w:tcPr>
          <w:p w14:paraId="6D176CFB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D3B5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B63566">
            <w:pPr>
              <w:spacing w:line="240" w:lineRule="auto"/>
            </w:pPr>
            <w:r>
              <w:rPr>
                <w:sz w:val="20"/>
              </w:rPr>
              <w:t>商品图片</w:t>
            </w:r>
          </w:p>
        </w:tc>
        <w:tc>
          <w:tcPr>
            <w:tcW w:w="6803" w:type="dxa"/>
          </w:tcPr>
          <w:p w14:paraId="7ADD912D">
            <w:pPr>
              <w:spacing w:line="240" w:lineRule="auto"/>
            </w:pPr>
            <w:r>
              <w:rPr>
                <w:sz w:val="20"/>
              </w:rPr>
              <w:t>取值于其下第一个启用的SKU</w:t>
            </w:r>
            <w:r>
              <w:rPr>
                <w:rFonts w:hint="eastAsia"/>
                <w:sz w:val="20"/>
                <w:lang w:eastAsia="zh-CN"/>
              </w:rPr>
              <w:t>的</w:t>
            </w:r>
            <w:r>
              <w:rPr>
                <w:rFonts w:hint="eastAsia"/>
                <w:sz w:val="20"/>
                <w:lang w:val="en-US" w:eastAsia="zh-CN"/>
              </w:rPr>
              <w:t>主图</w:t>
            </w:r>
            <w:r>
              <w:rPr>
                <w:sz w:val="20"/>
              </w:rPr>
              <w:t>，若全部未启用则取第一个SKU</w:t>
            </w:r>
          </w:p>
        </w:tc>
      </w:tr>
      <w:tr w14:paraId="2D7F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5B107C">
            <w:pPr>
              <w:spacing w:line="240" w:lineRule="auto"/>
            </w:pPr>
            <w:r>
              <w:rPr>
                <w:sz w:val="20"/>
              </w:rPr>
              <w:t>商品SPU名称</w:t>
            </w:r>
          </w:p>
        </w:tc>
        <w:tc>
          <w:tcPr>
            <w:tcW w:w="6803" w:type="dxa"/>
          </w:tcPr>
          <w:p w14:paraId="196E726E">
            <w:pPr>
              <w:spacing w:line="240" w:lineRule="auto"/>
            </w:pPr>
            <w:r>
              <w:rPr>
                <w:sz w:val="20"/>
              </w:rPr>
              <w:t>商城SPU名称</w:t>
            </w:r>
          </w:p>
        </w:tc>
      </w:tr>
      <w:tr w14:paraId="18A08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70E6EE">
            <w:pPr>
              <w:spacing w:line="240" w:lineRule="auto"/>
            </w:pPr>
            <w:r>
              <w:rPr>
                <w:sz w:val="20"/>
              </w:rPr>
              <w:t>商城SPU编码</w:t>
            </w:r>
          </w:p>
        </w:tc>
        <w:tc>
          <w:tcPr>
            <w:tcW w:w="6803" w:type="dxa"/>
          </w:tcPr>
          <w:p w14:paraId="3B3A13A3">
            <w:pPr>
              <w:spacing w:line="240" w:lineRule="auto"/>
            </w:pPr>
            <w:r>
              <w:rPr>
                <w:sz w:val="20"/>
              </w:rPr>
              <w:t>商城系统生成的SPU编码</w:t>
            </w:r>
          </w:p>
        </w:tc>
      </w:tr>
      <w:tr w14:paraId="36FD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3002BB">
            <w:pPr>
              <w:spacing w:line="240" w:lineRule="auto"/>
            </w:pPr>
            <w:r>
              <w:rPr>
                <w:sz w:val="20"/>
              </w:rPr>
              <w:t>售卖渠道</w:t>
            </w:r>
          </w:p>
        </w:tc>
        <w:tc>
          <w:tcPr>
            <w:tcW w:w="6803" w:type="dxa"/>
          </w:tcPr>
          <w:p w14:paraId="41567693">
            <w:pPr>
              <w:spacing w:line="240" w:lineRule="auto"/>
            </w:pPr>
            <w:r>
              <w:rPr>
                <w:sz w:val="20"/>
              </w:rPr>
              <w:t>渠道商城名称</w:t>
            </w:r>
          </w:p>
        </w:tc>
      </w:tr>
      <w:tr w14:paraId="79BE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7DD6E8">
            <w:pPr>
              <w:spacing w:line="240" w:lineRule="auto"/>
            </w:pPr>
            <w:r>
              <w:rPr>
                <w:sz w:val="20"/>
              </w:rPr>
              <w:t>前台分类</w:t>
            </w:r>
          </w:p>
        </w:tc>
        <w:tc>
          <w:tcPr>
            <w:tcW w:w="6803" w:type="dxa"/>
          </w:tcPr>
          <w:p w14:paraId="6A210284">
            <w:pPr>
              <w:spacing w:line="240" w:lineRule="auto"/>
            </w:pPr>
            <w:r>
              <w:rPr>
                <w:sz w:val="20"/>
              </w:rPr>
              <w:t>前台分类名称</w:t>
            </w:r>
          </w:p>
        </w:tc>
      </w:tr>
      <w:tr w14:paraId="6596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B4CA09">
            <w:pPr>
              <w:spacing w:line="240" w:lineRule="auto"/>
            </w:pPr>
            <w:r>
              <w:rPr>
                <w:sz w:val="20"/>
              </w:rPr>
              <w:t>供货价范围</w:t>
            </w:r>
          </w:p>
        </w:tc>
        <w:tc>
          <w:tcPr>
            <w:tcW w:w="6803" w:type="dxa"/>
          </w:tcPr>
          <w:p w14:paraId="25EE033D">
            <w:pPr>
              <w:spacing w:line="240" w:lineRule="auto"/>
            </w:pPr>
            <w:r>
              <w:rPr>
                <w:sz w:val="20"/>
              </w:rPr>
              <w:t>该SPU下所有SKU的供货价区间</w:t>
            </w:r>
          </w:p>
        </w:tc>
      </w:tr>
      <w:tr w14:paraId="1247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D11FB2">
            <w:pPr>
              <w:spacing w:line="240" w:lineRule="auto"/>
            </w:pPr>
            <w:r>
              <w:rPr>
                <w:sz w:val="20"/>
              </w:rPr>
              <w:t>结算价范围</w:t>
            </w:r>
          </w:p>
        </w:tc>
        <w:tc>
          <w:tcPr>
            <w:tcW w:w="6803" w:type="dxa"/>
          </w:tcPr>
          <w:p w14:paraId="47512C92">
            <w:pPr>
              <w:spacing w:line="240" w:lineRule="auto"/>
            </w:pPr>
            <w:r>
              <w:rPr>
                <w:sz w:val="20"/>
              </w:rPr>
              <w:t>该SPU下所有SKU的结算价区间</w:t>
            </w:r>
          </w:p>
        </w:tc>
      </w:tr>
      <w:tr w14:paraId="7D7D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80EE88">
            <w:pPr>
              <w:spacing w:line="240" w:lineRule="auto"/>
            </w:pPr>
            <w:r>
              <w:rPr>
                <w:sz w:val="20"/>
              </w:rPr>
              <w:t>销售价范围</w:t>
            </w:r>
          </w:p>
        </w:tc>
        <w:tc>
          <w:tcPr>
            <w:tcW w:w="6803" w:type="dxa"/>
          </w:tcPr>
          <w:p w14:paraId="782E67F8">
            <w:pPr>
              <w:spacing w:line="240" w:lineRule="auto"/>
            </w:pPr>
            <w:r>
              <w:rPr>
                <w:sz w:val="20"/>
              </w:rPr>
              <w:t>该SPU下所有SKU的销售价区间</w:t>
            </w:r>
          </w:p>
        </w:tc>
      </w:tr>
      <w:tr w14:paraId="51AC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CFACF27">
            <w:pPr>
              <w:spacing w:line="240" w:lineRule="auto"/>
            </w:pPr>
            <w:r>
              <w:rPr>
                <w:sz w:val="20"/>
              </w:rPr>
              <w:t>毛利范围</w:t>
            </w:r>
          </w:p>
        </w:tc>
        <w:tc>
          <w:tcPr>
            <w:tcW w:w="6803" w:type="dxa"/>
          </w:tcPr>
          <w:p w14:paraId="3105E747">
            <w:pPr>
              <w:spacing w:line="240" w:lineRule="auto"/>
            </w:pPr>
            <w:r>
              <w:rPr>
                <w:sz w:val="20"/>
              </w:rPr>
              <w:t>该SPU下所有SKU的毛利区间</w:t>
            </w:r>
          </w:p>
        </w:tc>
      </w:tr>
      <w:tr w14:paraId="72BCC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AE5BA26">
            <w:pPr>
              <w:spacing w:line="240" w:lineRule="auto"/>
            </w:pPr>
            <w:r>
              <w:rPr>
                <w:sz w:val="20"/>
              </w:rPr>
              <w:t>上架状态（开关）</w:t>
            </w:r>
          </w:p>
        </w:tc>
        <w:tc>
          <w:tcPr>
            <w:tcW w:w="6803" w:type="dxa"/>
          </w:tcPr>
          <w:p w14:paraId="751571F0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SPU级别上下架开关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rFonts w:hint="eastAsia"/>
                <w:sz w:val="20"/>
                <w:lang w:val="en-US" w:eastAsia="zh-CN"/>
              </w:rPr>
              <w:t>与SKU联动。详情参考3.6.9</w:t>
            </w:r>
          </w:p>
        </w:tc>
      </w:tr>
    </w:tbl>
    <w:p w14:paraId="031E5E3B"/>
    <w:p w14:paraId="05C5AD8B">
      <w:pPr>
        <w:pStyle w:val="6"/>
      </w:pPr>
      <w:r>
        <w:t>SKU层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236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74FDA52C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03" w:type="dxa"/>
            <w:shd w:val="clear" w:color="auto" w:fill="2B579A"/>
          </w:tcPr>
          <w:p w14:paraId="0DDA7B50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221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B5FA2C5">
            <w:pPr>
              <w:spacing w:line="240" w:lineRule="auto"/>
            </w:pPr>
            <w:r>
              <w:rPr>
                <w:sz w:val="20"/>
              </w:rPr>
              <w:t>商城SKU编码</w:t>
            </w:r>
          </w:p>
        </w:tc>
        <w:tc>
          <w:tcPr>
            <w:tcW w:w="6803" w:type="dxa"/>
          </w:tcPr>
          <w:p w14:paraId="3EC5AB5A">
            <w:pPr>
              <w:spacing w:line="240" w:lineRule="auto"/>
            </w:pPr>
            <w:r>
              <w:rPr>
                <w:sz w:val="20"/>
              </w:rPr>
              <w:t>商城系统生成的SKU编码</w:t>
            </w:r>
          </w:p>
        </w:tc>
      </w:tr>
      <w:tr w14:paraId="6406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1E5FF6">
            <w:pPr>
              <w:spacing w:line="240" w:lineRule="auto"/>
            </w:pPr>
            <w:r>
              <w:rPr>
                <w:sz w:val="20"/>
              </w:rPr>
              <w:t>规格属性值</w:t>
            </w:r>
          </w:p>
        </w:tc>
        <w:tc>
          <w:tcPr>
            <w:tcW w:w="6803" w:type="dxa"/>
          </w:tcPr>
          <w:p w14:paraId="7C2CA218">
            <w:pPr>
              <w:spacing w:line="240" w:lineRule="auto"/>
            </w:pPr>
            <w:r>
              <w:rPr>
                <w:sz w:val="20"/>
              </w:rPr>
              <w:t>如"黑色/40码"</w:t>
            </w:r>
          </w:p>
        </w:tc>
      </w:tr>
      <w:tr w14:paraId="5117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656489">
            <w:pPr>
              <w:spacing w:line="240" w:lineRule="auto"/>
            </w:pPr>
            <w:r>
              <w:rPr>
                <w:sz w:val="20"/>
              </w:rPr>
              <w:t>当前货源</w:t>
            </w:r>
          </w:p>
        </w:tc>
        <w:tc>
          <w:tcPr>
            <w:tcW w:w="6803" w:type="dxa"/>
          </w:tcPr>
          <w:p w14:paraId="0BDDA07A">
            <w:pPr>
              <w:spacing w:line="240" w:lineRule="auto"/>
            </w:pPr>
            <w:r>
              <w:rPr>
                <w:sz w:val="20"/>
              </w:rPr>
              <w:t>供应链SKU物流编码 + 供应商名称</w:t>
            </w:r>
          </w:p>
        </w:tc>
      </w:tr>
      <w:tr w14:paraId="4971A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8A3974">
            <w:pPr>
              <w:spacing w:line="240" w:lineRule="auto"/>
            </w:pPr>
            <w:r>
              <w:rPr>
                <w:sz w:val="20"/>
              </w:rPr>
              <w:t>指定供应商标记</w:t>
            </w:r>
          </w:p>
        </w:tc>
        <w:tc>
          <w:tcPr>
            <w:tcW w:w="6803" w:type="dxa"/>
          </w:tcPr>
          <w:p w14:paraId="1273D05F">
            <w:pPr>
              <w:spacing w:line="240" w:lineRule="auto"/>
            </w:pPr>
            <w:r>
              <w:rPr>
                <w:sz w:val="20"/>
              </w:rPr>
              <w:t>仅在存在OA审批记录时显示指定标签</w:t>
            </w:r>
          </w:p>
        </w:tc>
      </w:tr>
      <w:tr w14:paraId="3896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24A884A">
            <w:pPr>
              <w:spacing w:line="240" w:lineRule="auto"/>
            </w:pPr>
            <w:r>
              <w:rPr>
                <w:sz w:val="20"/>
              </w:rPr>
              <w:t>供货价</w:t>
            </w:r>
          </w:p>
        </w:tc>
        <w:tc>
          <w:tcPr>
            <w:tcW w:w="6803" w:type="dxa"/>
          </w:tcPr>
          <w:p w14:paraId="6DFCE479">
            <w:pPr>
              <w:spacing w:line="240" w:lineRule="auto"/>
            </w:pPr>
            <w:r>
              <w:rPr>
                <w:sz w:val="20"/>
              </w:rPr>
              <w:t>当前货源的供货价</w:t>
            </w:r>
          </w:p>
        </w:tc>
      </w:tr>
      <w:tr w14:paraId="2C961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B61A2C">
            <w:pPr>
              <w:spacing w:line="240" w:lineRule="auto"/>
            </w:pPr>
            <w:r>
              <w:rPr>
                <w:sz w:val="20"/>
              </w:rPr>
              <w:t>结算价</w:t>
            </w:r>
          </w:p>
        </w:tc>
        <w:tc>
          <w:tcPr>
            <w:tcW w:w="6803" w:type="dxa"/>
          </w:tcPr>
          <w:p w14:paraId="428FBD96">
            <w:pPr>
              <w:spacing w:line="240" w:lineRule="auto"/>
            </w:pPr>
            <w:r>
              <w:rPr>
                <w:sz w:val="20"/>
              </w:rPr>
              <w:t>运营设置的结算价</w:t>
            </w:r>
          </w:p>
        </w:tc>
      </w:tr>
      <w:tr w14:paraId="0217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732F6E">
            <w:pPr>
              <w:spacing w:line="240" w:lineRule="auto"/>
            </w:pPr>
            <w:r>
              <w:rPr>
                <w:sz w:val="20"/>
              </w:rPr>
              <w:t>销售价</w:t>
            </w:r>
          </w:p>
        </w:tc>
        <w:tc>
          <w:tcPr>
            <w:tcW w:w="6803" w:type="dxa"/>
          </w:tcPr>
          <w:p w14:paraId="21021B2D">
            <w:pPr>
              <w:spacing w:line="240" w:lineRule="auto"/>
            </w:pPr>
            <w:r>
              <w:rPr>
                <w:sz w:val="20"/>
              </w:rPr>
              <w:t>面向C端消费者的售价</w:t>
            </w:r>
          </w:p>
        </w:tc>
      </w:tr>
      <w:tr w14:paraId="1606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ABB6C19">
            <w:pPr>
              <w:spacing w:line="240" w:lineRule="auto"/>
            </w:pPr>
            <w:r>
              <w:rPr>
                <w:sz w:val="20"/>
              </w:rPr>
              <w:t>我司毛利</w:t>
            </w:r>
          </w:p>
        </w:tc>
        <w:tc>
          <w:tcPr>
            <w:tcW w:w="6803" w:type="dxa"/>
          </w:tcPr>
          <w:p w14:paraId="2DFCE2E2">
            <w:pPr>
              <w:spacing w:line="240" w:lineRule="auto"/>
            </w:pPr>
            <w:r>
              <w:rPr>
                <w:sz w:val="20"/>
              </w:rPr>
              <w:t>结算价 - 供货价</w:t>
            </w:r>
          </w:p>
        </w:tc>
      </w:tr>
      <w:tr w14:paraId="7B47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1B3B3D">
            <w:pPr>
              <w:spacing w:line="240" w:lineRule="auto"/>
            </w:pPr>
            <w:r>
              <w:rPr>
                <w:sz w:val="20"/>
              </w:rPr>
              <w:t>渠道毛利</w:t>
            </w:r>
          </w:p>
        </w:tc>
        <w:tc>
          <w:tcPr>
            <w:tcW w:w="6803" w:type="dxa"/>
          </w:tcPr>
          <w:p w14:paraId="3111708B">
            <w:pPr>
              <w:spacing w:line="240" w:lineRule="auto"/>
            </w:pPr>
            <w:r>
              <w:rPr>
                <w:sz w:val="20"/>
              </w:rPr>
              <w:t>销售价 - 结算价</w:t>
            </w:r>
          </w:p>
        </w:tc>
      </w:tr>
      <w:tr w14:paraId="7CADA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14F92B">
            <w:pPr>
              <w:spacing w:line="240" w:lineRule="auto"/>
            </w:pPr>
            <w:r>
              <w:rPr>
                <w:sz w:val="20"/>
              </w:rPr>
              <w:t>上架状态（开关）</w:t>
            </w:r>
          </w:p>
        </w:tc>
        <w:tc>
          <w:tcPr>
            <w:tcW w:w="6803" w:type="dxa"/>
          </w:tcPr>
          <w:p w14:paraId="31F3EE4B">
            <w:pPr>
              <w:spacing w:line="240" w:lineRule="auto"/>
            </w:pPr>
            <w:r>
              <w:rPr>
                <w:sz w:val="20"/>
              </w:rPr>
              <w:t>SKU级别上下架开关</w:t>
            </w:r>
          </w:p>
        </w:tc>
      </w:tr>
      <w:tr w14:paraId="7BB0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0E6AEC6">
            <w:pPr>
              <w:spacing w:line="240" w:lineRule="auto"/>
            </w:pPr>
            <w:r>
              <w:rPr>
                <w:sz w:val="20"/>
              </w:rPr>
              <w:t>异常标记提示</w:t>
            </w:r>
          </w:p>
        </w:tc>
        <w:tc>
          <w:tcPr>
            <w:tcW w:w="6803" w:type="dxa"/>
          </w:tcPr>
          <w:p w14:paraId="2B492B05">
            <w:pPr>
              <w:spacing w:line="240" w:lineRule="auto"/>
            </w:pPr>
            <w:r>
              <w:rPr>
                <w:sz w:val="20"/>
              </w:rPr>
              <w:t>存在异常时显示（如：货源下架、毛利为负、OA审批中等）</w:t>
            </w:r>
          </w:p>
        </w:tc>
      </w:tr>
    </w:tbl>
    <w:p w14:paraId="5BCB5172"/>
    <w:p w14:paraId="5ECB0194">
      <w:pPr>
        <w:pStyle w:val="5"/>
      </w:pPr>
      <w:r>
        <w:t>3.6.5 货源显示规则</w:t>
      </w:r>
    </w:p>
    <w:p w14:paraId="77042249">
      <w:pPr>
        <w:pStyle w:val="4"/>
        <w:keepNext w:val="0"/>
        <w:keepLines w:val="0"/>
        <w:widowControl/>
        <w:suppressLineNumbers w:val="0"/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hint="eastAsia" w:ascii="Arial" w:hAnsi="Arial" w:eastAsia="微软雅黑" w:cstheme="minorBidi"/>
          <w:b/>
          <w:bCs/>
          <w:color w:val="auto"/>
          <w:sz w:val="22"/>
          <w:szCs w:val="22"/>
          <w:lang w:val="en-US" w:eastAsia="zh-CN" w:bidi="ar-SA"/>
        </w:rPr>
        <w:t>3.6.5.1</w:t>
      </w:r>
      <w:r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  <w:t xml:space="preserve"> 当前货源SKU（直接显示于列表）</w:t>
      </w:r>
    </w:p>
    <w:p w14:paraId="229C9647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（1）显示颜色</w:t>
      </w:r>
    </w:p>
    <w:p w14:paraId="459DB933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最低价货源--灰色</w:t>
      </w:r>
    </w:p>
    <w:p w14:paraId="46FE74DB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指定货源--橙色</w:t>
      </w:r>
    </w:p>
    <w:p w14:paraId="62B46C95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（2）显示字段</w:t>
      </w:r>
    </w:p>
    <w:p w14:paraId="268D3707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eastAsia" w:ascii="Arial" w:hAnsi="Arial" w:eastAsia="微软雅黑" w:cstheme="minorBidi"/>
          <w:b/>
          <w:bCs/>
          <w:color w:val="auto"/>
          <w:sz w:val="22"/>
          <w:szCs w:val="22"/>
          <w:lang w:val="en-US" w:eastAsia="zh-CN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供应链SKU物流编码、供应商名称</w:t>
      </w:r>
    </w:p>
    <w:p w14:paraId="3FA8D010">
      <w:pPr>
        <w:pStyle w:val="4"/>
        <w:keepNext w:val="0"/>
        <w:keepLines w:val="0"/>
        <w:widowControl/>
        <w:suppressLineNumbers w:val="0"/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hint="eastAsia" w:ascii="Arial" w:hAnsi="Arial" w:eastAsia="微软雅黑" w:cstheme="minorBidi"/>
          <w:b/>
          <w:bCs/>
          <w:color w:val="auto"/>
          <w:sz w:val="22"/>
          <w:szCs w:val="22"/>
          <w:lang w:val="en-US" w:eastAsia="zh-CN" w:bidi="ar-SA"/>
        </w:rPr>
        <w:t>3.6.5.2</w:t>
      </w:r>
      <w:r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指定标签（紧跟在货源文字后面）</w:t>
      </w:r>
    </w:p>
    <w:p w14:paraId="1F32F5DD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有OA审批记录 → 显示标签，值取最新一条OA的状态：</w:t>
      </w:r>
    </w:p>
    <w:p w14:paraId="3973D8E5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--指定中 = 审核进行中（黄色）</w:t>
      </w:r>
    </w:p>
    <w:p w14:paraId="45418485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--已指定 = 审核通过（绿色）</w:t>
      </w:r>
    </w:p>
    <w:p w14:paraId="17BC9A0E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--指定失败 = 审核驳回（红色）</w:t>
      </w:r>
    </w:p>
    <w:p w14:paraId="2D4A78CD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--无OA审批记录 → 不显示标签</w:t>
      </w:r>
    </w:p>
    <w:p w14:paraId="025A4065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备注：OA通过之前，货源规则尚未真正切换，只是"即将更换"</w:t>
      </w:r>
    </w:p>
    <w:p w14:paraId="000A0A48">
      <w:pPr>
        <w:pStyle w:val="4"/>
        <w:keepNext w:val="0"/>
        <w:keepLines w:val="0"/>
        <w:widowControl/>
        <w:suppressLineNumbers w:val="0"/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hint="eastAsia" w:ascii="Arial" w:hAnsi="Arial" w:eastAsia="微软雅黑" w:cstheme="minorBidi"/>
          <w:b/>
          <w:bCs/>
          <w:color w:val="auto"/>
          <w:sz w:val="22"/>
          <w:szCs w:val="22"/>
          <w:lang w:val="en-US" w:eastAsia="zh-CN" w:bidi="ar-SA"/>
        </w:rPr>
        <w:t>3.6.5.3</w:t>
      </w:r>
      <w:r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浮窗（悬浮于货源文字或指定标签时触发）</w:t>
      </w:r>
    </w:p>
    <w:p w14:paraId="11F52C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板块①：当前货源</w:t>
      </w:r>
    </w:p>
    <w:p w14:paraId="3A900219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当前渠道商城SKU实际关联的有效货源</w:t>
      </w:r>
    </w:p>
    <w:p w14:paraId="608CD614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字段：供应链SKU编码 / 商品类型 / 虚拟类型（虚拟商品才显示）/ 发货方式（实物商品才显示）/ 供货价（虚拟）/ 集采供货价（虚拟）/ 代发供货价（实物）/ 供应商名称</w:t>
      </w:r>
    </w:p>
    <w:p w14:paraId="06B9F6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板块②：当前货源规则</w:t>
      </w:r>
    </w:p>
    <w:p w14:paraId="3B96C812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枚举值：最低价自动切换规则 / 指定供应商规则</w:t>
      </w:r>
    </w:p>
    <w:p w14:paraId="272D8CC7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按钮逻辑：</w:t>
      </w:r>
    </w:p>
    <w:p w14:paraId="46A5C3E8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当前=最低价 → 弱按钮「我要指定供应商」</w:t>
      </w:r>
    </w:p>
    <w:p w14:paraId="44DA6070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当前=指定供应商 → 弱按钮「更换指定」+ 弱按钮「切换为最低价货源」</w:t>
      </w:r>
    </w:p>
    <w:p w14:paraId="0845EA9C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若存在审核中的OA → 两个按钮均置灰不可点</w:t>
      </w:r>
    </w:p>
    <w:p w14:paraId="4A1EF4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板块③：最新指定货源（仅当OA存在且未成功时显示）</w:t>
      </w:r>
    </w:p>
    <w:p w14:paraId="1175D2B4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审核成功后此板块不显示</w:t>
      </w:r>
    </w:p>
    <w:p w14:paraId="1BF452AE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字段：供应链SKU编码 / 商品类型 / 虚拟类型（虚拟）/ 发货方式（实物）/ 供货价（虚拟）/ 集采供货价（虚拟）/ 代发供货价（实物）/ 供应商名称 / 物流时效（支持快递pills + 支持收货区域 + 发货时效）</w:t>
      </w:r>
    </w:p>
    <w:p w14:paraId="11E60782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审批状态：审核中 或 审核失败（含失败原因）</w:t>
      </w:r>
    </w:p>
    <w:p w14:paraId="300435D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板块④：货源更换日志</w:t>
      </w:r>
    </w:p>
    <w:p w14:paraId="73487686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包含：时间、结果、类型。（类型：最低价自动切换、最低价手动选品切换、指定供应商。）</w:t>
      </w:r>
    </w:p>
    <w:p w14:paraId="2E5E593C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备注：假设首次选品了非最低价的SKU，则生成商城商品后，商城商品的当前货源应为空，也没有货源日志，此情形下，只有OA审核通过使得指定供应商生效才会让“当前货源”有信息，并会生成第一条货源变动日志。</w:t>
      </w:r>
    </w:p>
    <w:p w14:paraId="7CA70804">
      <w:pPr>
        <w:pStyle w:val="5"/>
      </w:pPr>
      <w:r>
        <w:t>3.6.7 SKU层异常标记</w:t>
      </w:r>
    </w:p>
    <w:p w14:paraId="198D7E7A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Arial" w:hAnsi="Arial" w:cstheme="minorBidi"/>
          <w:b w:val="0"/>
          <w:bCs w:val="0"/>
          <w:color w:val="auto"/>
          <w:sz w:val="22"/>
          <w:szCs w:val="22"/>
          <w:lang w:val="en-US" w:eastAsia="zh-CN" w:bidi="ar-SA"/>
        </w:rPr>
        <w:t>（a）</w:t>
      </w: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指定货源 + 利润为负 → ⛔ 商城端已下架，此指定货源已无利润空间</w:t>
      </w:r>
    </w:p>
    <w:p w14:paraId="06565EB2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Arial" w:hAnsi="Arial" w:cstheme="minorBidi"/>
          <w:b w:val="0"/>
          <w:bCs w:val="0"/>
          <w:color w:val="auto"/>
          <w:sz w:val="22"/>
          <w:szCs w:val="22"/>
          <w:lang w:val="en-US" w:eastAsia="zh-CN" w:bidi="ar-SA"/>
        </w:rPr>
        <w:t>（b）</w:t>
      </w: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指定货源 + 已下架 → ⛔ 商城端已下架，此指定货源已下架</w:t>
      </w:r>
    </w:p>
    <w:p w14:paraId="037F8461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Arial" w:hAnsi="Arial" w:cstheme="minorBidi"/>
          <w:b w:val="0"/>
          <w:bCs w:val="0"/>
          <w:color w:val="auto"/>
          <w:sz w:val="22"/>
          <w:szCs w:val="22"/>
          <w:lang w:val="en-US" w:eastAsia="zh-CN" w:bidi="ar-SA"/>
        </w:rPr>
        <w:t>（c）</w:t>
      </w:r>
      <w:r>
        <w:rPr>
          <w:rFonts w:ascii="Arial" w:hAnsi="Arial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最低价原则 + 无盈利货源 → ⛔ 商城端已下架，已无具有利润空间的货源，请调整价格</w:t>
      </w:r>
    </w:p>
    <w:p w14:paraId="4B847AC6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备注：上面所说的利润，只的是我司毛利或渠道毛利的任意一个为负。</w:t>
      </w:r>
    </w:p>
    <w:p w14:paraId="038BEFFA">
      <w:pPr>
        <w:pStyle w:val="5"/>
      </w:pPr>
      <w:r>
        <w:t>3.6.8 列表操作</w:t>
      </w:r>
    </w:p>
    <w:p w14:paraId="2BDDDC81">
      <w:pPr>
        <w:pStyle w:val="6"/>
      </w:pPr>
      <w:r>
        <w:t>SPU层操作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0EF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5E693568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6803" w:type="dxa"/>
            <w:shd w:val="clear" w:color="auto" w:fill="2B579A"/>
          </w:tcPr>
          <w:p w14:paraId="24B5B4DD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FDAD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FB9C6B">
            <w:pPr>
              <w:spacing w:line="240" w:lineRule="auto"/>
            </w:pPr>
            <w:r>
              <w:rPr>
                <w:sz w:val="20"/>
              </w:rPr>
              <w:t>上架/下架（开关）</w:t>
            </w:r>
          </w:p>
        </w:tc>
        <w:tc>
          <w:tcPr>
            <w:tcW w:w="6803" w:type="dxa"/>
          </w:tcPr>
          <w:p w14:paraId="79B009C4">
            <w:pPr>
              <w:spacing w:line="240" w:lineRule="auto"/>
            </w:pPr>
            <w:r>
              <w:rPr>
                <w:sz w:val="20"/>
              </w:rPr>
              <w:t>SPU级别上下架切换</w:t>
            </w:r>
          </w:p>
        </w:tc>
      </w:tr>
      <w:tr w14:paraId="735F0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04CE1E">
            <w:pPr>
              <w:spacing w:line="240" w:lineRule="auto"/>
            </w:pPr>
            <w:r>
              <w:rPr>
                <w:sz w:val="20"/>
              </w:rPr>
              <w:t>编辑</w:t>
            </w:r>
          </w:p>
        </w:tc>
        <w:tc>
          <w:tcPr>
            <w:tcW w:w="6803" w:type="dxa"/>
          </w:tcPr>
          <w:p w14:paraId="74FBD9C3">
            <w:pPr>
              <w:spacing w:line="240" w:lineRule="auto"/>
            </w:pPr>
            <w:r>
              <w:rPr>
                <w:sz w:val="20"/>
              </w:rPr>
              <w:t>进入渠道商品详情编辑页</w:t>
            </w:r>
          </w:p>
        </w:tc>
      </w:tr>
      <w:tr w14:paraId="3418E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0F10A2">
            <w:pPr>
              <w:spacing w:line="240" w:lineRule="auto"/>
            </w:pPr>
            <w:r>
              <w:rPr>
                <w:sz w:val="20"/>
              </w:rPr>
              <w:t>查看</w:t>
            </w:r>
          </w:p>
        </w:tc>
        <w:tc>
          <w:tcPr>
            <w:tcW w:w="6803" w:type="dxa"/>
          </w:tcPr>
          <w:p w14:paraId="23C409DC">
            <w:pPr>
              <w:spacing w:line="240" w:lineRule="auto"/>
            </w:pPr>
            <w:r>
              <w:rPr>
                <w:sz w:val="20"/>
              </w:rPr>
              <w:t>进入渠道商品详情查看页</w:t>
            </w:r>
          </w:p>
        </w:tc>
      </w:tr>
    </w:tbl>
    <w:p w14:paraId="495CB81B"/>
    <w:p w14:paraId="3AAF64D8">
      <w:pPr>
        <w:pStyle w:val="6"/>
      </w:pPr>
      <w:r>
        <w:t>SKU层操作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A211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440B6A47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6803" w:type="dxa"/>
            <w:shd w:val="clear" w:color="auto" w:fill="2B579A"/>
          </w:tcPr>
          <w:p w14:paraId="50211142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7923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D4F812">
            <w:pPr>
              <w:spacing w:line="240" w:lineRule="auto"/>
            </w:pPr>
            <w:r>
              <w:rPr>
                <w:sz w:val="20"/>
              </w:rPr>
              <w:t>上架/下架（开关）</w:t>
            </w:r>
          </w:p>
        </w:tc>
        <w:tc>
          <w:tcPr>
            <w:tcW w:w="6803" w:type="dxa"/>
          </w:tcPr>
          <w:p w14:paraId="7EDF5517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SKU级别上下架切换</w:t>
            </w:r>
            <w:r>
              <w:rPr>
                <w:rFonts w:hint="eastAsia"/>
                <w:sz w:val="20"/>
                <w:lang w:eastAsia="zh-CN"/>
              </w:rPr>
              <w:t>。</w:t>
            </w:r>
            <w:r>
              <w:rPr>
                <w:rFonts w:hint="eastAsia"/>
                <w:sz w:val="20"/>
                <w:lang w:val="en-US" w:eastAsia="zh-CN"/>
              </w:rPr>
              <w:t>上架需同时满足：1、商城SKU有当前货源，且货源是上架状态。2、当前货源下，我司毛利和渠道毛利均不为负。</w:t>
            </w:r>
            <w:commentRangeStart w:id="0"/>
            <w:r>
              <w:rPr>
                <w:rFonts w:hint="eastAsia"/>
                <w:color w:val="FF0000"/>
                <w:sz w:val="20"/>
                <w:lang w:val="en-US" w:eastAsia="zh-CN"/>
              </w:rPr>
              <w:t>3、当前商城SKU的销售价、划线价均不为空。</w:t>
            </w:r>
            <w:commentRangeEnd w:id="0"/>
            <w:r>
              <w:commentReference w:id="0"/>
            </w:r>
            <w:r>
              <w:rPr>
                <w:rFonts w:hint="eastAsia"/>
                <w:sz w:val="20"/>
                <w:lang w:val="en-US" w:eastAsia="zh-CN"/>
              </w:rPr>
              <w:t>否则报错。如果是不满足第一条则提示“当前无有效货源，无法上架”，如不满足第二条则提示“利润不满足，无法上架”，</w:t>
            </w:r>
            <w:commentRangeStart w:id="1"/>
            <w:r>
              <w:rPr>
                <w:rFonts w:hint="eastAsia"/>
                <w:color w:val="FF0000"/>
                <w:sz w:val="20"/>
                <w:lang w:val="en-US" w:eastAsia="zh-CN"/>
              </w:rPr>
              <w:t>入不满足第三条则提示“价格未填写，无法上架</w:t>
            </w:r>
            <w:commentRangeEnd w:id="1"/>
            <w:r>
              <w:commentReference w:id="1"/>
            </w:r>
            <w:r>
              <w:rPr>
                <w:rFonts w:hint="eastAsia"/>
                <w:color w:val="FF0000"/>
                <w:sz w:val="20"/>
                <w:lang w:val="en-US" w:eastAsia="zh-CN"/>
              </w:rPr>
              <w:t>”</w:t>
            </w:r>
          </w:p>
        </w:tc>
      </w:tr>
      <w:tr w14:paraId="3D68C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9591B8">
            <w:pPr>
              <w:spacing w:line="240" w:lineRule="auto"/>
            </w:pPr>
            <w:r>
              <w:rPr>
                <w:sz w:val="20"/>
              </w:rPr>
              <w:t>改价</w:t>
            </w:r>
          </w:p>
        </w:tc>
        <w:tc>
          <w:tcPr>
            <w:tcW w:w="6803" w:type="dxa"/>
          </w:tcPr>
          <w:p w14:paraId="699567D5">
            <w:pPr>
              <w:spacing w:line="240" w:lineRule="auto"/>
            </w:pPr>
            <w:r>
              <w:rPr>
                <w:sz w:val="20"/>
              </w:rPr>
              <w:t>修改该SKU的结算价和销售价</w:t>
            </w:r>
          </w:p>
        </w:tc>
      </w:tr>
      <w:tr w14:paraId="28777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E46CD9">
            <w:pPr>
              <w:spacing w:line="240" w:lineRule="auto"/>
            </w:pPr>
            <w:r>
              <w:rPr>
                <w:sz w:val="20"/>
              </w:rPr>
              <w:t>指定物流</w:t>
            </w:r>
          </w:p>
        </w:tc>
        <w:tc>
          <w:tcPr>
            <w:tcW w:w="6803" w:type="dxa"/>
          </w:tcPr>
          <w:p w14:paraId="432C6EEC">
            <w:pPr>
              <w:spacing w:line="240" w:lineRule="auto"/>
            </w:pPr>
            <w:r>
              <w:rPr>
                <w:sz w:val="20"/>
              </w:rPr>
              <w:t>基于货源所支持的发货物流公司进行指定</w:t>
            </w:r>
          </w:p>
        </w:tc>
      </w:tr>
    </w:tbl>
    <w:p w14:paraId="5180E6AD"/>
    <w:p w14:paraId="34F4E178">
      <w:pPr>
        <w:pStyle w:val="5"/>
      </w:pPr>
      <w:r>
        <w:t>3.6.9 SPU与SKU上下架联动规则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685"/>
      </w:tblGrid>
      <w:tr w14:paraId="0972E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 w14:paraId="15822448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3969" w:type="dxa"/>
            <w:shd w:val="clear" w:color="auto" w:fill="2B579A"/>
          </w:tcPr>
          <w:p w14:paraId="275A7C17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w="3685" w:type="dxa"/>
            <w:shd w:val="clear" w:color="auto" w:fill="2B579A"/>
          </w:tcPr>
          <w:p w14:paraId="1C392C2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 w14:paraId="2F710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538C31">
            <w:pPr>
              <w:spacing w:line="240" w:lineRule="auto"/>
            </w:pPr>
            <w:r>
              <w:rPr>
                <w:sz w:val="20"/>
              </w:rPr>
              <w:t>场景1</w:t>
            </w:r>
          </w:p>
        </w:tc>
        <w:tc>
          <w:tcPr>
            <w:tcW w:w="3969" w:type="dxa"/>
          </w:tcPr>
          <w:p w14:paraId="2E73ED3B">
            <w:pPr>
              <w:spacing w:line="240" w:lineRule="auto"/>
            </w:pPr>
            <w:r>
              <w:rPr>
                <w:sz w:val="20"/>
              </w:rPr>
              <w:t>SPU主动从关闭 → 开启</w:t>
            </w:r>
          </w:p>
        </w:tc>
        <w:tc>
          <w:tcPr>
            <w:tcW w:w="3685" w:type="dxa"/>
          </w:tcPr>
          <w:p w14:paraId="5BDFB0F1">
            <w:pPr>
              <w:spacing w:line="240" w:lineRule="auto"/>
            </w:pPr>
            <w:r>
              <w:rPr>
                <w:sz w:val="20"/>
              </w:rPr>
              <w:t>所有SKU开启</w:t>
            </w:r>
          </w:p>
        </w:tc>
      </w:tr>
      <w:tr w14:paraId="3D3B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6B3AC6">
            <w:pPr>
              <w:spacing w:line="240" w:lineRule="auto"/>
            </w:pPr>
            <w:r>
              <w:rPr>
                <w:sz w:val="20"/>
              </w:rPr>
              <w:t>场景2</w:t>
            </w:r>
          </w:p>
        </w:tc>
        <w:tc>
          <w:tcPr>
            <w:tcW w:w="3969" w:type="dxa"/>
          </w:tcPr>
          <w:p w14:paraId="4FE2BB1B">
            <w:pPr>
              <w:spacing w:line="240" w:lineRule="auto"/>
            </w:pPr>
            <w:r>
              <w:rPr>
                <w:sz w:val="20"/>
              </w:rPr>
              <w:t>SPU主动从开启 → 关闭</w:t>
            </w:r>
          </w:p>
        </w:tc>
        <w:tc>
          <w:tcPr>
            <w:tcW w:w="3685" w:type="dxa"/>
          </w:tcPr>
          <w:p w14:paraId="3BAE9139">
            <w:pPr>
              <w:spacing w:line="240" w:lineRule="auto"/>
            </w:pPr>
            <w:r>
              <w:rPr>
                <w:sz w:val="20"/>
              </w:rPr>
              <w:t>所有SKU关闭</w:t>
            </w:r>
          </w:p>
        </w:tc>
      </w:tr>
      <w:tr w14:paraId="3A2B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DCCBE7">
            <w:pPr>
              <w:spacing w:line="240" w:lineRule="auto"/>
            </w:pPr>
            <w:r>
              <w:rPr>
                <w:sz w:val="20"/>
              </w:rPr>
              <w:t>场景3</w:t>
            </w:r>
          </w:p>
        </w:tc>
        <w:tc>
          <w:tcPr>
            <w:tcW w:w="3969" w:type="dxa"/>
          </w:tcPr>
          <w:p w14:paraId="33704AC9">
            <w:pPr>
              <w:spacing w:line="240" w:lineRule="auto"/>
            </w:pPr>
            <w:r>
              <w:rPr>
                <w:sz w:val="20"/>
              </w:rPr>
              <w:t>SPU开启状态下，最后一个SKU关闭</w:t>
            </w:r>
          </w:p>
        </w:tc>
        <w:tc>
          <w:tcPr>
            <w:tcW w:w="3685" w:type="dxa"/>
          </w:tcPr>
          <w:p w14:paraId="4F87C0FE">
            <w:pPr>
              <w:spacing w:line="240" w:lineRule="auto"/>
            </w:pPr>
            <w:r>
              <w:rPr>
                <w:sz w:val="20"/>
              </w:rPr>
              <w:t>SPU被动关闭</w:t>
            </w:r>
          </w:p>
        </w:tc>
      </w:tr>
      <w:tr w14:paraId="4BF6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7F39A8">
            <w:pPr>
              <w:spacing w:line="240" w:lineRule="auto"/>
            </w:pPr>
            <w:r>
              <w:rPr>
                <w:sz w:val="20"/>
              </w:rPr>
              <w:t>场景4</w:t>
            </w:r>
          </w:p>
        </w:tc>
        <w:tc>
          <w:tcPr>
            <w:tcW w:w="3969" w:type="dxa"/>
          </w:tcPr>
          <w:p w14:paraId="03D71D01">
            <w:pPr>
              <w:spacing w:line="240" w:lineRule="auto"/>
            </w:pPr>
            <w:r>
              <w:rPr>
                <w:sz w:val="20"/>
              </w:rPr>
              <w:t>SPU关闭状态下，第一个SKU开启</w:t>
            </w:r>
          </w:p>
        </w:tc>
        <w:tc>
          <w:tcPr>
            <w:tcW w:w="3685" w:type="dxa"/>
          </w:tcPr>
          <w:p w14:paraId="05C3088B">
            <w:pPr>
              <w:spacing w:line="240" w:lineRule="auto"/>
            </w:pPr>
            <w:r>
              <w:rPr>
                <w:sz w:val="20"/>
              </w:rPr>
              <w:t>SPU被动开启</w:t>
            </w:r>
          </w:p>
        </w:tc>
      </w:tr>
      <w:tr w14:paraId="7EF5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A903C2">
            <w:pPr>
              <w:spacing w:line="240" w:lineRule="auto"/>
            </w:pPr>
            <w:r>
              <w:rPr>
                <w:sz w:val="20"/>
              </w:rPr>
              <w:t>场景5</w:t>
            </w:r>
          </w:p>
        </w:tc>
        <w:tc>
          <w:tcPr>
            <w:tcW w:w="3969" w:type="dxa"/>
          </w:tcPr>
          <w:p w14:paraId="4FCEAD93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单纯关闭或开启某个SKU但未触发场景3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val="en-US" w:eastAsia="zh-CN"/>
              </w:rPr>
              <w:t>4</w:t>
            </w:r>
          </w:p>
        </w:tc>
        <w:tc>
          <w:tcPr>
            <w:tcW w:w="3685" w:type="dxa"/>
          </w:tcPr>
          <w:p w14:paraId="2E03AA80">
            <w:pPr>
              <w:spacing w:line="240" w:lineRule="auto"/>
            </w:pPr>
            <w:r>
              <w:rPr>
                <w:sz w:val="20"/>
              </w:rPr>
              <w:t>SPU状态不变</w:t>
            </w:r>
          </w:p>
        </w:tc>
      </w:tr>
    </w:tbl>
    <w:p w14:paraId="2EA5224B"/>
    <w:p w14:paraId="49744EBD">
      <w:pPr>
        <w:pStyle w:val="4"/>
      </w:pPr>
      <w:r>
        <w:t>3.7 渠道商品详情</w:t>
      </w:r>
    </w:p>
    <w:p w14:paraId="42A1E705">
      <w:r>
        <w:t>单个商城SPU的详情页面，支持查看和编辑。</w:t>
      </w:r>
    </w:p>
    <w:p w14:paraId="0BF7C45D">
      <w:pPr>
        <w:pStyle w:val="5"/>
      </w:pPr>
      <w:r>
        <w:t>3.7.1 商品基本信息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0E1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305A91D9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03" w:type="dxa"/>
            <w:shd w:val="clear" w:color="auto" w:fill="2B579A"/>
          </w:tcPr>
          <w:p w14:paraId="2069DF13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735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56ABD3">
            <w:pPr>
              <w:spacing w:line="240" w:lineRule="auto"/>
            </w:pPr>
            <w:r>
              <w:rPr>
                <w:sz w:val="20"/>
              </w:rPr>
              <w:t>商城SPU编码</w:t>
            </w:r>
          </w:p>
        </w:tc>
        <w:tc>
          <w:tcPr>
            <w:tcW w:w="6803" w:type="dxa"/>
          </w:tcPr>
          <w:p w14:paraId="5094A3BA">
            <w:pPr>
              <w:spacing w:line="240" w:lineRule="auto"/>
            </w:pPr>
            <w:r>
              <w:rPr>
                <w:sz w:val="20"/>
              </w:rPr>
              <w:t>系统生成，不可编辑</w:t>
            </w:r>
          </w:p>
        </w:tc>
      </w:tr>
      <w:tr w14:paraId="1C99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E62F25">
            <w:pPr>
              <w:spacing w:line="240" w:lineRule="auto"/>
            </w:pPr>
            <w:r>
              <w:rPr>
                <w:sz w:val="20"/>
              </w:rPr>
              <w:t>商品名称</w:t>
            </w:r>
          </w:p>
        </w:tc>
        <w:tc>
          <w:tcPr>
            <w:tcW w:w="6803" w:type="dxa"/>
          </w:tcPr>
          <w:p w14:paraId="46AC97A9">
            <w:pPr>
              <w:spacing w:line="240" w:lineRule="auto"/>
            </w:pPr>
            <w:r>
              <w:rPr>
                <w:sz w:val="20"/>
              </w:rPr>
              <w:t>商城SPU名称，可编辑</w:t>
            </w:r>
          </w:p>
        </w:tc>
      </w:tr>
      <w:tr w14:paraId="297E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06A946">
            <w:pPr>
              <w:spacing w:line="240" w:lineRule="auto"/>
            </w:pPr>
            <w:r>
              <w:rPr>
                <w:sz w:val="20"/>
              </w:rPr>
              <w:t>品牌</w:t>
            </w:r>
          </w:p>
        </w:tc>
        <w:tc>
          <w:tcPr>
            <w:tcW w:w="6803" w:type="dxa"/>
          </w:tcPr>
          <w:p w14:paraId="53B2AF84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品牌名称，初始化取自供应链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rFonts w:hint="eastAsia"/>
                <w:sz w:val="20"/>
                <w:lang w:val="en-US" w:eastAsia="zh-CN"/>
              </w:rPr>
              <w:t>不可编辑</w:t>
            </w:r>
          </w:p>
        </w:tc>
      </w:tr>
      <w:tr w14:paraId="74152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B8F05F">
            <w:pPr>
              <w:spacing w:line="240" w:lineRule="auto"/>
            </w:pPr>
            <w:r>
              <w:rPr>
                <w:sz w:val="20"/>
              </w:rPr>
              <w:t>商品分类</w:t>
            </w:r>
          </w:p>
        </w:tc>
        <w:tc>
          <w:tcPr>
            <w:tcW w:w="6803" w:type="dxa"/>
          </w:tcPr>
          <w:p w14:paraId="4E347A94">
            <w:pPr>
              <w:spacing w:line="240" w:lineRule="auto"/>
            </w:pPr>
            <w:r>
              <w:rPr>
                <w:sz w:val="20"/>
              </w:rPr>
              <w:t>前台分类，可编辑</w:t>
            </w:r>
          </w:p>
        </w:tc>
      </w:tr>
      <w:tr w14:paraId="377E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B02380">
            <w:pPr>
              <w:spacing w:line="240" w:lineRule="auto"/>
            </w:pPr>
            <w:r>
              <w:rPr>
                <w:sz w:val="20"/>
              </w:rPr>
              <w:t>简介</w:t>
            </w:r>
          </w:p>
        </w:tc>
        <w:tc>
          <w:tcPr>
            <w:tcW w:w="6803" w:type="dxa"/>
          </w:tcPr>
          <w:p w14:paraId="27CAE02C">
            <w:pPr>
              <w:spacing w:line="240" w:lineRule="auto"/>
            </w:pPr>
            <w:r>
              <w:rPr>
                <w:sz w:val="20"/>
              </w:rPr>
              <w:t>商品简介描述，可编辑</w:t>
            </w:r>
          </w:p>
        </w:tc>
      </w:tr>
    </w:tbl>
    <w:p w14:paraId="72021849"/>
    <w:p w14:paraId="2DC97E0E">
      <w:pPr>
        <w:pStyle w:val="5"/>
      </w:pPr>
      <w:r>
        <w:t>3.7.2 SKU价格信息</w:t>
      </w:r>
    </w:p>
    <w:p w14:paraId="0A8DC6F5">
      <w:pPr>
        <w:ind w:firstLine="440" w:firstLineChars="200"/>
      </w:pPr>
      <w:r>
        <w:t>以表格形式展示该SPU下所有SKU的价格信息，包含：规格、尺码、颜色、商城SKU编码、供货价、结算价（可编辑/高亮）、我司毛利、销售价、渠道毛利、库存、</w:t>
      </w:r>
      <w:r>
        <w:rPr>
          <w:rFonts w:hint="eastAsia"/>
          <w:lang w:val="en-US" w:eastAsia="zh-CN"/>
        </w:rPr>
        <w:t>指定物流</w:t>
      </w:r>
      <w:r>
        <w:t>、操作。</w:t>
      </w:r>
    </w:p>
    <w:p w14:paraId="17A5307B">
      <w:pPr>
        <w:pStyle w:val="31"/>
        <w:keepNext w:val="0"/>
        <w:keepLines w:val="0"/>
        <w:widowControl/>
        <w:suppressLineNumbers w:val="0"/>
        <w:ind w:firstLine="440" w:firstLineChars="200"/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</w:pPr>
      <w:r>
        <w:rPr>
          <w:rFonts w:ascii="Arial" w:hAnsi="Arial" w:eastAsia="微软雅黑" w:cstheme="minorBidi"/>
          <w:kern w:val="0"/>
          <w:sz w:val="22"/>
          <w:szCs w:val="22"/>
          <w:lang w:val="en-US" w:eastAsia="en-US" w:bidi="ar-SA"/>
        </w:rPr>
        <w:t>结算价不允许低于供货价，销售价不允许低于结算价</w:t>
      </w:r>
    </w:p>
    <w:p w14:paraId="1BDE0C44">
      <w:pPr>
        <w:pStyle w:val="5"/>
      </w:pPr>
      <w:r>
        <w:t>3.7.3 商品详情编辑区</w:t>
      </w:r>
    </w:p>
    <w:p w14:paraId="17B8DD43">
      <w:pPr>
        <w:ind w:firstLine="440" w:firstLineChars="200"/>
      </w:pPr>
      <w:r>
        <w:t>支持商品图片上传与排序、商品富文本详情编辑。</w:t>
      </w:r>
    </w:p>
    <w:p w14:paraId="34AC8D9A">
      <w:r>
        <w:br w:type="page"/>
      </w:r>
    </w:p>
    <w:p w14:paraId="0A0C57CD">
      <w:pPr>
        <w:pStyle w:val="3"/>
      </w:pPr>
      <w:r>
        <w:t>4. 品牌商城后台</w:t>
      </w:r>
    </w:p>
    <w:p w14:paraId="6A43F24A">
      <w:r>
        <w:t>品牌商城后台是B端客户（品牌商城管理员）登录使用的后台，用于查看和管理本商城的商品。品牌商城后台看不到供货价、我司毛利等成本数据。</w:t>
      </w:r>
    </w:p>
    <w:p w14:paraId="53A59653">
      <w:pPr>
        <w:pStyle w:val="4"/>
      </w:pPr>
      <w:r>
        <w:t>4.1 商品管理</w:t>
      </w:r>
    </w:p>
    <w:p w14:paraId="0B98FBEA">
      <w:r>
        <w:t>品牌商城管理员查看和管理自己商城的商品，支持批量改价和批量导出。</w:t>
      </w:r>
    </w:p>
    <w:p w14:paraId="3B1F6386">
      <w:pPr>
        <w:pStyle w:val="5"/>
      </w:pPr>
      <w:r>
        <w:t>4.1.1 查询区字段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2"/>
      </w:tblGrid>
      <w:tr w14:paraId="41069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 w14:paraId="730EE3ED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2B579A"/>
          </w:tcPr>
          <w:p w14:paraId="664AC05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2B579A"/>
          </w:tcPr>
          <w:p w14:paraId="5523FA4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207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7612859">
            <w:pPr>
              <w:spacing w:line="240" w:lineRule="auto"/>
            </w:pPr>
            <w:r>
              <w:rPr>
                <w:sz w:val="20"/>
              </w:rPr>
              <w:t>商品名称</w:t>
            </w:r>
          </w:p>
        </w:tc>
        <w:tc>
          <w:tcPr>
            <w:tcW w:w="1984" w:type="dxa"/>
          </w:tcPr>
          <w:p w14:paraId="740FD993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3AD7BA3E">
            <w:pPr>
              <w:spacing w:line="240" w:lineRule="auto"/>
            </w:pPr>
            <w:r>
              <w:rPr>
                <w:sz w:val="20"/>
              </w:rPr>
              <w:t>模糊匹配商城SPU名称</w:t>
            </w:r>
          </w:p>
        </w:tc>
      </w:tr>
      <w:tr w14:paraId="05A6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3207D42">
            <w:pPr>
              <w:spacing w:line="240" w:lineRule="auto"/>
            </w:pPr>
            <w:r>
              <w:rPr>
                <w:sz w:val="20"/>
              </w:rPr>
              <w:t>商品SPU编码</w:t>
            </w:r>
          </w:p>
        </w:tc>
        <w:tc>
          <w:tcPr>
            <w:tcW w:w="1984" w:type="dxa"/>
          </w:tcPr>
          <w:p w14:paraId="69281591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312C3BFD">
            <w:pPr>
              <w:spacing w:line="240" w:lineRule="auto"/>
            </w:pPr>
            <w:r>
              <w:rPr>
                <w:sz w:val="20"/>
              </w:rPr>
              <w:t>精确匹配商城SPU编码</w:t>
            </w:r>
          </w:p>
        </w:tc>
      </w:tr>
      <w:tr w14:paraId="2206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1D536F9">
            <w:pPr>
              <w:spacing w:line="240" w:lineRule="auto"/>
            </w:pPr>
            <w:r>
              <w:rPr>
                <w:sz w:val="20"/>
              </w:rPr>
              <w:t>商品SKU编码</w:t>
            </w:r>
          </w:p>
        </w:tc>
        <w:tc>
          <w:tcPr>
            <w:tcW w:w="1984" w:type="dxa"/>
          </w:tcPr>
          <w:p w14:paraId="1689C904">
            <w:pPr>
              <w:spacing w:line="240" w:lineRule="auto"/>
            </w:pPr>
            <w:r>
              <w:rPr>
                <w:sz w:val="20"/>
              </w:rPr>
              <w:t>文本输入</w:t>
            </w:r>
          </w:p>
        </w:tc>
        <w:tc>
          <w:tcPr>
            <w:tcW w:w="5102" w:type="dxa"/>
          </w:tcPr>
          <w:p w14:paraId="2CD8DEB7">
            <w:pPr>
              <w:spacing w:line="240" w:lineRule="auto"/>
            </w:pPr>
            <w:r>
              <w:rPr>
                <w:sz w:val="20"/>
              </w:rPr>
              <w:t>精确匹配商城SKU编码</w:t>
            </w:r>
          </w:p>
        </w:tc>
      </w:tr>
      <w:tr w14:paraId="0061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51556EC">
            <w:pPr>
              <w:spacing w:line="240" w:lineRule="auto"/>
            </w:pPr>
            <w:r>
              <w:rPr>
                <w:sz w:val="20"/>
              </w:rPr>
              <w:t>品牌</w:t>
            </w:r>
          </w:p>
        </w:tc>
        <w:tc>
          <w:tcPr>
            <w:tcW w:w="1984" w:type="dxa"/>
          </w:tcPr>
          <w:p w14:paraId="659ED71D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792A20D2">
            <w:pPr>
              <w:spacing w:line="240" w:lineRule="auto"/>
            </w:pPr>
            <w:r>
              <w:rPr>
                <w:sz w:val="20"/>
              </w:rPr>
              <w:t>筛选品牌</w:t>
            </w:r>
          </w:p>
        </w:tc>
      </w:tr>
      <w:tr w14:paraId="1508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5C91F80">
            <w:pPr>
              <w:spacing w:line="240" w:lineRule="auto"/>
            </w:pPr>
            <w:r>
              <w:rPr>
                <w:sz w:val="20"/>
              </w:rPr>
              <w:t>分类</w:t>
            </w:r>
          </w:p>
        </w:tc>
        <w:tc>
          <w:tcPr>
            <w:tcW w:w="1984" w:type="dxa"/>
          </w:tcPr>
          <w:p w14:paraId="4C38BB78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6D5CFF5D">
            <w:pPr>
              <w:spacing w:line="240" w:lineRule="auto"/>
            </w:pPr>
            <w:r>
              <w:rPr>
                <w:sz w:val="20"/>
              </w:rPr>
              <w:t>前台分类</w:t>
            </w:r>
          </w:p>
        </w:tc>
      </w:tr>
      <w:tr w14:paraId="2F78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7C516E0">
            <w:pPr>
              <w:spacing w:line="240" w:lineRule="auto"/>
            </w:pPr>
            <w:r>
              <w:rPr>
                <w:sz w:val="20"/>
              </w:rPr>
              <w:t>上架状态</w:t>
            </w:r>
          </w:p>
        </w:tc>
        <w:tc>
          <w:tcPr>
            <w:tcW w:w="1984" w:type="dxa"/>
          </w:tcPr>
          <w:p w14:paraId="1B9260D0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24B5069C">
            <w:pPr>
              <w:spacing w:line="240" w:lineRule="auto"/>
            </w:pPr>
            <w:r>
              <w:rPr>
                <w:sz w:val="20"/>
              </w:rPr>
              <w:t>枚举值：全部、已上架、已下架</w:t>
            </w:r>
          </w:p>
        </w:tc>
      </w:tr>
      <w:tr w14:paraId="0866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94FC8DB">
            <w:pPr>
              <w:spacing w:line="240" w:lineRule="auto"/>
            </w:pPr>
            <w:r>
              <w:rPr>
                <w:sz w:val="20"/>
              </w:rPr>
              <w:t>定价状态</w:t>
            </w:r>
          </w:p>
        </w:tc>
        <w:tc>
          <w:tcPr>
            <w:tcW w:w="1984" w:type="dxa"/>
          </w:tcPr>
          <w:p w14:paraId="622742B4">
            <w:pPr>
              <w:spacing w:line="240" w:lineRule="auto"/>
            </w:pPr>
            <w:r>
              <w:rPr>
                <w:sz w:val="20"/>
              </w:rPr>
              <w:t>下拉选择</w:t>
            </w:r>
          </w:p>
        </w:tc>
        <w:tc>
          <w:tcPr>
            <w:tcW w:w="5102" w:type="dxa"/>
          </w:tcPr>
          <w:p w14:paraId="6D27A38F">
            <w:pPr>
              <w:spacing w:line="240" w:lineRule="auto"/>
            </w:pPr>
            <w:r>
              <w:rPr>
                <w:sz w:val="20"/>
              </w:rPr>
              <w:t>枚举值：全部、已定价、未定价</w:t>
            </w:r>
          </w:p>
        </w:tc>
      </w:tr>
    </w:tbl>
    <w:p w14:paraId="6DB4DA2C"/>
    <w:p w14:paraId="2ACCC712">
      <w:pPr>
        <w:pStyle w:val="5"/>
      </w:pPr>
      <w:r>
        <w:t>4.1.2 顶部操作区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C40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65DB0899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6803" w:type="dxa"/>
            <w:shd w:val="clear" w:color="auto" w:fill="2B579A"/>
          </w:tcPr>
          <w:p w14:paraId="0A2520E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0754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71DA65">
            <w:pPr>
              <w:spacing w:line="240" w:lineRule="auto"/>
            </w:pPr>
            <w:r>
              <w:rPr>
                <w:sz w:val="20"/>
              </w:rPr>
              <w:t>批量上架</w:t>
            </w:r>
          </w:p>
        </w:tc>
        <w:tc>
          <w:tcPr>
            <w:tcW w:w="6803" w:type="dxa"/>
          </w:tcPr>
          <w:p w14:paraId="1F833A22">
            <w:pPr>
              <w:spacing w:line="240" w:lineRule="auto"/>
            </w:pPr>
            <w:r>
              <w:rPr>
                <w:sz w:val="20"/>
              </w:rPr>
              <w:t>批量上架选中商品（受约束限制，部分商品可能不可上架）</w:t>
            </w:r>
          </w:p>
        </w:tc>
      </w:tr>
      <w:tr w14:paraId="05467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EE9D43">
            <w:pPr>
              <w:spacing w:line="240" w:lineRule="auto"/>
            </w:pPr>
            <w:r>
              <w:rPr>
                <w:sz w:val="20"/>
              </w:rPr>
              <w:t>批量下架</w:t>
            </w:r>
          </w:p>
        </w:tc>
        <w:tc>
          <w:tcPr>
            <w:tcW w:w="6803" w:type="dxa"/>
          </w:tcPr>
          <w:p w14:paraId="64CB424B">
            <w:pPr>
              <w:spacing w:line="240" w:lineRule="auto"/>
            </w:pPr>
            <w:r>
              <w:rPr>
                <w:sz w:val="20"/>
              </w:rPr>
              <w:t>批量下架选中商品</w:t>
            </w:r>
          </w:p>
        </w:tc>
      </w:tr>
      <w:tr w14:paraId="43B4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DC56027">
            <w:pPr>
              <w:spacing w:line="240" w:lineRule="auto"/>
            </w:pPr>
            <w:r>
              <w:rPr>
                <w:sz w:val="20"/>
              </w:rPr>
              <w:t>批量删除</w:t>
            </w:r>
          </w:p>
        </w:tc>
        <w:tc>
          <w:tcPr>
            <w:tcW w:w="6803" w:type="dxa"/>
          </w:tcPr>
          <w:p w14:paraId="28B19AB0">
            <w:pPr>
              <w:spacing w:line="240" w:lineRule="auto"/>
            </w:pPr>
            <w:r>
              <w:rPr>
                <w:sz w:val="20"/>
              </w:rPr>
              <w:t>批量删除选中商品</w:t>
            </w:r>
          </w:p>
        </w:tc>
      </w:tr>
      <w:tr w14:paraId="1C2D9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EFCA05">
            <w:pPr>
              <w:spacing w:line="240" w:lineRule="auto"/>
            </w:pPr>
            <w:r>
              <w:rPr>
                <w:sz w:val="20"/>
              </w:rPr>
              <w:t>批量导入价格</w:t>
            </w:r>
          </w:p>
        </w:tc>
        <w:tc>
          <w:tcPr>
            <w:tcW w:w="6803" w:type="dxa"/>
          </w:tcPr>
          <w:p w14:paraId="22848C78">
            <w:pPr>
              <w:spacing w:line="240" w:lineRule="auto"/>
            </w:pPr>
            <w:r>
              <w:rPr>
                <w:sz w:val="20"/>
              </w:rPr>
              <w:t>导入Excel修改商城SKU的结算价和销售价</w:t>
            </w:r>
          </w:p>
        </w:tc>
      </w:tr>
      <w:tr w14:paraId="66740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050DBA">
            <w:pPr>
              <w:spacing w:line="240" w:lineRule="auto"/>
            </w:pPr>
            <w:r>
              <w:rPr>
                <w:sz w:val="20"/>
              </w:rPr>
              <w:t>批量导出</w:t>
            </w:r>
          </w:p>
        </w:tc>
        <w:tc>
          <w:tcPr>
            <w:tcW w:w="6803" w:type="dxa"/>
          </w:tcPr>
          <w:p w14:paraId="378427B5">
            <w:pPr>
              <w:spacing w:line="240" w:lineRule="auto"/>
            </w:pPr>
            <w:r>
              <w:rPr>
                <w:sz w:val="20"/>
              </w:rPr>
              <w:t>导出商品数据</w:t>
            </w:r>
          </w:p>
        </w:tc>
      </w:tr>
    </w:tbl>
    <w:p w14:paraId="59AB4259"/>
    <w:p w14:paraId="6562E8EB">
      <w:pPr>
        <w:pStyle w:val="5"/>
      </w:pPr>
      <w:r>
        <w:t>4.1.3 列表区字段</w:t>
      </w:r>
    </w:p>
    <w:p w14:paraId="519C8749">
      <w:pPr>
        <w:pStyle w:val="6"/>
      </w:pPr>
      <w:r>
        <w:t>SPU层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893"/>
      </w:tblGrid>
      <w:tr w14:paraId="00A1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  <w:shd w:val="clear" w:color="auto" w:fill="2B579A"/>
          </w:tcPr>
          <w:p w14:paraId="479DA09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6893" w:type="dxa"/>
            <w:shd w:val="clear" w:color="auto" w:fill="2B579A"/>
          </w:tcPr>
          <w:p w14:paraId="748C58E3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A89E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72B09F63">
            <w:pPr>
              <w:spacing w:line="240" w:lineRule="auto"/>
            </w:pPr>
            <w:r>
              <w:rPr>
                <w:sz w:val="20"/>
              </w:rPr>
              <w:t>商品图片</w:t>
            </w:r>
          </w:p>
        </w:tc>
        <w:tc>
          <w:tcPr>
            <w:tcW w:w="6893" w:type="dxa"/>
          </w:tcPr>
          <w:p w14:paraId="095E479E">
            <w:pPr>
              <w:spacing w:line="240" w:lineRule="auto"/>
            </w:pPr>
            <w:r>
              <w:rPr>
                <w:sz w:val="20"/>
              </w:rPr>
              <w:t>取值于其下第一个启用的SKU，若全部未启用则取第一个SKU</w:t>
            </w:r>
          </w:p>
        </w:tc>
      </w:tr>
      <w:tr w14:paraId="0A41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13F13010">
            <w:pPr>
              <w:spacing w:line="240" w:lineRule="auto"/>
            </w:pPr>
            <w:r>
              <w:rPr>
                <w:sz w:val="20"/>
              </w:rPr>
              <w:t>商品SPU名称</w:t>
            </w:r>
          </w:p>
        </w:tc>
        <w:tc>
          <w:tcPr>
            <w:tcW w:w="6893" w:type="dxa"/>
          </w:tcPr>
          <w:p w14:paraId="13213D8C">
            <w:pPr>
              <w:spacing w:line="240" w:lineRule="auto"/>
            </w:pPr>
            <w:r>
              <w:rPr>
                <w:sz w:val="20"/>
              </w:rPr>
              <w:t>商城SPU名称</w:t>
            </w:r>
          </w:p>
        </w:tc>
      </w:tr>
      <w:tr w14:paraId="5857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132D775B">
            <w:pPr>
              <w:spacing w:line="240" w:lineRule="auto"/>
            </w:pPr>
            <w:r>
              <w:rPr>
                <w:sz w:val="20"/>
              </w:rPr>
              <w:t>商城SPU编码</w:t>
            </w:r>
          </w:p>
        </w:tc>
        <w:tc>
          <w:tcPr>
            <w:tcW w:w="6893" w:type="dxa"/>
          </w:tcPr>
          <w:p w14:paraId="563E691E">
            <w:pPr>
              <w:spacing w:line="240" w:lineRule="auto"/>
            </w:pPr>
            <w:r>
              <w:rPr>
                <w:sz w:val="20"/>
              </w:rPr>
              <w:t>商城系统生成的SPU编码</w:t>
            </w:r>
          </w:p>
        </w:tc>
      </w:tr>
      <w:tr w14:paraId="7BBD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0483C9BC">
            <w:pPr>
              <w:spacing w:line="240" w:lineRule="auto"/>
            </w:pPr>
            <w:r>
              <w:rPr>
                <w:sz w:val="20"/>
              </w:rPr>
              <w:t>前台分类</w:t>
            </w:r>
          </w:p>
        </w:tc>
        <w:tc>
          <w:tcPr>
            <w:tcW w:w="6893" w:type="dxa"/>
          </w:tcPr>
          <w:p w14:paraId="0FC7756D">
            <w:pPr>
              <w:spacing w:line="240" w:lineRule="auto"/>
            </w:pPr>
            <w:r>
              <w:rPr>
                <w:sz w:val="20"/>
              </w:rPr>
              <w:t>前台分类名称</w:t>
            </w:r>
          </w:p>
        </w:tc>
      </w:tr>
      <w:tr w14:paraId="316E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18FB83EA">
            <w:pPr>
              <w:spacing w:line="240" w:lineRule="auto"/>
            </w:pPr>
            <w:r>
              <w:rPr>
                <w:sz w:val="20"/>
              </w:rPr>
              <w:t>结算价范围</w:t>
            </w:r>
          </w:p>
        </w:tc>
        <w:tc>
          <w:tcPr>
            <w:tcW w:w="6893" w:type="dxa"/>
          </w:tcPr>
          <w:p w14:paraId="4F12C388">
            <w:pPr>
              <w:spacing w:line="240" w:lineRule="auto"/>
            </w:pPr>
            <w:r>
              <w:rPr>
                <w:sz w:val="20"/>
              </w:rPr>
              <w:t>该SPU下所有SKU的结算价区间</w:t>
            </w:r>
          </w:p>
        </w:tc>
      </w:tr>
      <w:tr w14:paraId="59D3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22F3E1A5">
            <w:pPr>
              <w:spacing w:line="240" w:lineRule="auto"/>
            </w:pPr>
            <w:r>
              <w:rPr>
                <w:sz w:val="20"/>
              </w:rPr>
              <w:t>销售价范围</w:t>
            </w:r>
          </w:p>
        </w:tc>
        <w:tc>
          <w:tcPr>
            <w:tcW w:w="6893" w:type="dxa"/>
          </w:tcPr>
          <w:p w14:paraId="37037E33">
            <w:pPr>
              <w:spacing w:line="240" w:lineRule="auto"/>
            </w:pPr>
            <w:r>
              <w:rPr>
                <w:sz w:val="20"/>
              </w:rPr>
              <w:t>该SPU下所有SKU的销售价区间</w:t>
            </w:r>
          </w:p>
        </w:tc>
      </w:tr>
      <w:tr w14:paraId="7AB0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20A21F50">
            <w:pPr>
              <w:spacing w:line="240" w:lineRule="auto"/>
            </w:pPr>
            <w:r>
              <w:rPr>
                <w:sz w:val="20"/>
              </w:rPr>
              <w:t>毛利</w:t>
            </w:r>
          </w:p>
        </w:tc>
        <w:tc>
          <w:tcPr>
            <w:tcW w:w="6893" w:type="dxa"/>
          </w:tcPr>
          <w:p w14:paraId="4B63F317">
            <w:pPr>
              <w:spacing w:line="240" w:lineRule="auto"/>
            </w:pPr>
            <w:r>
              <w:rPr>
                <w:sz w:val="20"/>
              </w:rPr>
              <w:t>渠道毛利（销售价 - 结算价）范围</w:t>
            </w:r>
          </w:p>
        </w:tc>
      </w:tr>
      <w:tr w14:paraId="1D26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75742051">
            <w:pPr>
              <w:spacing w:line="240" w:lineRule="auto"/>
            </w:pPr>
            <w:r>
              <w:rPr>
                <w:sz w:val="20"/>
              </w:rPr>
              <w:t>上架状态（开关）</w:t>
            </w:r>
          </w:p>
        </w:tc>
        <w:tc>
          <w:tcPr>
            <w:tcW w:w="6893" w:type="dxa"/>
          </w:tcPr>
          <w:p w14:paraId="5440A173">
            <w:pPr>
              <w:spacing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SPU级别上下架开关</w:t>
            </w:r>
            <w:r>
              <w:rPr>
                <w:rFonts w:hint="eastAsia"/>
                <w:sz w:val="20"/>
                <w:lang w:eastAsia="zh-CN"/>
              </w:rPr>
              <w:t>。</w:t>
            </w:r>
            <w:r>
              <w:rPr>
                <w:rFonts w:hint="eastAsia"/>
                <w:sz w:val="20"/>
                <w:lang w:val="en-US" w:eastAsia="zh-CN"/>
              </w:rPr>
              <w:t>当开启时，联动效果可能与SKU开关限制所冲突，形成冲突时，对其他SKU不影响，只是无法通过主动打开SPU开关来打开被限制上架的SKU的上架开关。</w:t>
            </w:r>
          </w:p>
        </w:tc>
      </w:tr>
    </w:tbl>
    <w:p w14:paraId="16E040EB"/>
    <w:p w14:paraId="4A36C7E4">
      <w:pPr>
        <w:pStyle w:val="6"/>
      </w:pPr>
      <w:r>
        <w:t>SKU层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7175"/>
      </w:tblGrid>
      <w:tr w14:paraId="583A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  <w:shd w:val="clear" w:color="auto" w:fill="2B579A"/>
          </w:tcPr>
          <w:p w14:paraId="445C3774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7175" w:type="dxa"/>
            <w:shd w:val="clear" w:color="auto" w:fill="2B579A"/>
          </w:tcPr>
          <w:p w14:paraId="6D35EA6B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5BEA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0EADBD6B">
            <w:pPr>
              <w:spacing w:line="240" w:lineRule="auto"/>
            </w:pPr>
            <w:r>
              <w:rPr>
                <w:sz w:val="20"/>
              </w:rPr>
              <w:t>商城SKU编码</w:t>
            </w:r>
          </w:p>
        </w:tc>
        <w:tc>
          <w:tcPr>
            <w:tcW w:w="7175" w:type="dxa"/>
          </w:tcPr>
          <w:p w14:paraId="62974696">
            <w:pPr>
              <w:spacing w:line="240" w:lineRule="auto"/>
            </w:pPr>
            <w:r>
              <w:rPr>
                <w:sz w:val="20"/>
              </w:rPr>
              <w:t>商城系统生成的SKU编码</w:t>
            </w:r>
          </w:p>
        </w:tc>
      </w:tr>
      <w:tr w14:paraId="61B6C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69B500B8">
            <w:pPr>
              <w:spacing w:line="240" w:lineRule="auto"/>
            </w:pPr>
            <w:r>
              <w:rPr>
                <w:sz w:val="20"/>
              </w:rPr>
              <w:t>规格属性值</w:t>
            </w:r>
          </w:p>
        </w:tc>
        <w:tc>
          <w:tcPr>
            <w:tcW w:w="7175" w:type="dxa"/>
          </w:tcPr>
          <w:p w14:paraId="6B795903">
            <w:pPr>
              <w:spacing w:line="240" w:lineRule="auto"/>
            </w:pPr>
            <w:r>
              <w:rPr>
                <w:sz w:val="20"/>
              </w:rPr>
              <w:t>如"黑色/40码"</w:t>
            </w:r>
          </w:p>
        </w:tc>
      </w:tr>
      <w:tr w14:paraId="5E40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5C1CFD6B">
            <w:pPr>
              <w:spacing w:line="240" w:lineRule="auto"/>
            </w:pPr>
            <w:r>
              <w:rPr>
                <w:sz w:val="20"/>
              </w:rPr>
              <w:t>结算价</w:t>
            </w:r>
          </w:p>
        </w:tc>
        <w:tc>
          <w:tcPr>
            <w:tcW w:w="7175" w:type="dxa"/>
          </w:tcPr>
          <w:p w14:paraId="33DD39CB">
            <w:pPr>
              <w:spacing w:line="240" w:lineRule="auto"/>
            </w:pPr>
            <w:r>
              <w:rPr>
                <w:sz w:val="20"/>
              </w:rPr>
              <w:t>运营设置的结算价</w:t>
            </w:r>
          </w:p>
        </w:tc>
      </w:tr>
      <w:tr w14:paraId="38089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42D7E7EB">
            <w:pPr>
              <w:spacing w:line="240" w:lineRule="auto"/>
            </w:pPr>
            <w:r>
              <w:rPr>
                <w:sz w:val="20"/>
              </w:rPr>
              <w:t>销售价</w:t>
            </w:r>
          </w:p>
        </w:tc>
        <w:tc>
          <w:tcPr>
            <w:tcW w:w="7175" w:type="dxa"/>
          </w:tcPr>
          <w:p w14:paraId="61D8A724">
            <w:pPr>
              <w:spacing w:line="240" w:lineRule="auto"/>
            </w:pPr>
            <w:r>
              <w:rPr>
                <w:sz w:val="20"/>
              </w:rPr>
              <w:t>面向C端消费者的售价</w:t>
            </w:r>
          </w:p>
        </w:tc>
      </w:tr>
      <w:tr w14:paraId="0ED8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011" w:type="dxa"/>
          </w:tcPr>
          <w:p w14:paraId="430BDA2B">
            <w:pPr>
              <w:spacing w:line="240" w:lineRule="auto"/>
            </w:pPr>
            <w:r>
              <w:rPr>
                <w:sz w:val="20"/>
              </w:rPr>
              <w:t>渠道毛利</w:t>
            </w:r>
          </w:p>
        </w:tc>
        <w:tc>
          <w:tcPr>
            <w:tcW w:w="7175" w:type="dxa"/>
          </w:tcPr>
          <w:p w14:paraId="136D2DE9">
            <w:pPr>
              <w:spacing w:line="240" w:lineRule="auto"/>
            </w:pPr>
            <w:r>
              <w:rPr>
                <w:sz w:val="20"/>
              </w:rPr>
              <w:t>销售价 - 结算价</w:t>
            </w:r>
          </w:p>
        </w:tc>
      </w:tr>
      <w:tr w14:paraId="538C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2CDFB228">
            <w:pPr>
              <w:spacing w:line="240" w:lineRule="auto"/>
            </w:pPr>
            <w:r>
              <w:rPr>
                <w:sz w:val="20"/>
              </w:rPr>
              <w:t>上架状态（开关）</w:t>
            </w:r>
          </w:p>
        </w:tc>
        <w:tc>
          <w:tcPr>
            <w:tcW w:w="7175" w:type="dxa"/>
          </w:tcPr>
          <w:p w14:paraId="102773D1">
            <w:pPr>
              <w:spacing w:line="240" w:lineRule="auto"/>
              <w:rPr>
                <w:rFonts w:hint="default"/>
                <w:sz w:val="20"/>
                <w:lang w:val="en-US" w:eastAsia="zh-CN"/>
              </w:rPr>
            </w:pPr>
            <w:r>
              <w:rPr>
                <w:sz w:val="20"/>
              </w:rPr>
              <w:t>SKU级别上下架开关</w:t>
            </w:r>
            <w:r>
              <w:rPr>
                <w:rFonts w:hint="eastAsia"/>
                <w:sz w:val="20"/>
                <w:lang w:eastAsia="zh-CN"/>
              </w:rPr>
              <w:t>。</w:t>
            </w:r>
            <w:r>
              <w:rPr>
                <w:rFonts w:hint="eastAsia"/>
                <w:sz w:val="20"/>
                <w:lang w:val="en-US" w:eastAsia="zh-CN"/>
              </w:rPr>
              <w:t>上架需同时满足：1、商城SKU有当前货源，且货源是上架状态。2、当前货源下，我司毛利和渠道毛利均不为负。否则报错。如果是不满足第一条则提示“当前无有效货源，无法上架”，如不满足第二条则提示“利润不满足，无法上架”</w:t>
            </w:r>
          </w:p>
        </w:tc>
      </w:tr>
      <w:tr w14:paraId="7BBB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1FA01E54">
            <w:pPr>
              <w:spacing w:line="240" w:lineRule="auto"/>
            </w:pPr>
            <w:r>
              <w:rPr>
                <w:sz w:val="20"/>
              </w:rPr>
              <w:t>异常标记提示</w:t>
            </w:r>
          </w:p>
        </w:tc>
        <w:tc>
          <w:tcPr>
            <w:tcW w:w="7175" w:type="dxa"/>
          </w:tcPr>
          <w:p w14:paraId="1794D634">
            <w:pPr>
              <w:pStyle w:val="31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eastAsia="微软雅黑" w:cstheme="minorBidi"/>
                <w:color w:val="FF0000"/>
                <w:kern w:val="0"/>
                <w:sz w:val="20"/>
                <w:szCs w:val="22"/>
                <w:lang w:val="en-US" w:eastAsia="en-US" w:bidi="ar-SA"/>
              </w:rPr>
              <w:t>对于异常标记提示，相对于运营后台的3个，提示会有所不同。</w:t>
            </w:r>
            <w:r>
              <w:rPr>
                <w:rFonts w:hint="eastAsia" w:ascii="Arial" w:hAnsi="Arial" w:cstheme="minorBidi"/>
                <w:kern w:val="0"/>
                <w:sz w:val="20"/>
                <w:szCs w:val="22"/>
                <w:lang w:val="en-US" w:eastAsia="zh-CN" w:bidi="ar-SA"/>
              </w:rPr>
              <w:t>（1）</w:t>
            </w:r>
            <w:r>
              <w:rPr>
                <w:rFonts w:ascii="Arial" w:hAnsi="Arial" w:eastAsia="微软雅黑" w:cstheme="minorBidi"/>
                <w:kern w:val="0"/>
                <w:sz w:val="20"/>
                <w:szCs w:val="22"/>
                <w:lang w:val="en-US" w:eastAsia="en-US" w:bidi="ar-SA"/>
              </w:rPr>
              <w:t>指定货源 + 价格变动利润为负 → 商城端自动下架的场景，提示：暂不可上架，请联系工作人员。</w:t>
            </w:r>
            <w:r>
              <w:rPr>
                <w:rFonts w:hint="eastAsia" w:ascii="Arial" w:hAnsi="Arial" w:cstheme="minorBidi"/>
                <w:kern w:val="0"/>
                <w:sz w:val="20"/>
                <w:szCs w:val="22"/>
                <w:lang w:val="en-US" w:eastAsia="zh-CN" w:bidi="ar-SA"/>
              </w:rPr>
              <w:t>（2）</w:t>
            </w:r>
            <w:r>
              <w:rPr>
                <w:rFonts w:ascii="Arial" w:hAnsi="Arial" w:eastAsia="微软雅黑" w:cstheme="minorBidi"/>
                <w:kern w:val="0"/>
                <w:sz w:val="20"/>
                <w:szCs w:val="22"/>
                <w:lang w:val="en-US" w:eastAsia="en-US" w:bidi="ar-SA"/>
              </w:rPr>
              <w:t>指定货源 + 供应商已将该SKU下架 → 商城端自动下架的场景，提示：货源已下架，暂不可上架，请联系工作人员</w:t>
            </w:r>
            <w:r>
              <w:rPr>
                <w:rFonts w:hint="eastAsia" w:ascii="Arial" w:hAnsi="Arial" w:cstheme="minorBidi"/>
                <w:kern w:val="0"/>
                <w:sz w:val="20"/>
                <w:szCs w:val="22"/>
                <w:lang w:val="en-US" w:eastAsia="zh-CN" w:bidi="ar-SA"/>
              </w:rPr>
              <w:t>。（3）</w:t>
            </w:r>
            <w:r>
              <w:rPr>
                <w:rFonts w:ascii="Arial" w:hAnsi="Arial" w:eastAsia="微软雅黑" w:cstheme="minorBidi"/>
                <w:kern w:val="0"/>
                <w:sz w:val="20"/>
                <w:szCs w:val="22"/>
                <w:lang w:val="en-US" w:eastAsia="en-US" w:bidi="ar-SA"/>
              </w:rPr>
              <w:t>最低价原则 + 全部同款货源均无利润 → 商城端自动下架的场景，提示与</w:t>
            </w:r>
            <w:r>
              <w:rPr>
                <w:rFonts w:hint="eastAsia" w:ascii="Arial" w:hAnsi="Arial" w:cstheme="minorBidi"/>
                <w:kern w:val="0"/>
                <w:sz w:val="20"/>
                <w:szCs w:val="22"/>
                <w:lang w:val="en-US" w:eastAsia="zh-CN" w:bidi="ar-SA"/>
              </w:rPr>
              <w:t>（1）</w:t>
            </w:r>
            <w:r>
              <w:rPr>
                <w:rFonts w:ascii="Arial" w:hAnsi="Arial" w:eastAsia="微软雅黑" w:cstheme="minorBidi"/>
                <w:kern w:val="0"/>
                <w:sz w:val="20"/>
                <w:szCs w:val="22"/>
                <w:lang w:val="en-US" w:eastAsia="en-US" w:bidi="ar-SA"/>
              </w:rPr>
              <w:t>一样。</w:t>
            </w:r>
          </w:p>
        </w:tc>
      </w:tr>
    </w:tbl>
    <w:p w14:paraId="0A89FEBC">
      <w:pPr>
        <w:pStyle w:val="5"/>
      </w:pPr>
      <w:r>
        <w:t>4.1.5 商品详情</w:t>
      </w:r>
    </w:p>
    <w:p w14:paraId="558559F9">
      <w:r>
        <w:t>品牌商城侧的商品详情页与运营后台的渠道商品详情结构一致，但不展示供货价、我司毛利等成本数据。仅展示：商品基本信息、SKU价格信息（结算价、销售价、渠道毛利）、商品详情内容。</w:t>
      </w:r>
    </w:p>
    <w:p w14:paraId="5B088D1B">
      <w:r>
        <w:br w:type="page"/>
      </w:r>
    </w:p>
    <w:p w14:paraId="516FCE5E">
      <w:pPr>
        <w:pStyle w:val="3"/>
      </w:pPr>
      <w:r>
        <w:t>5. 业务逻辑规则</w:t>
      </w:r>
    </w:p>
    <w:p w14:paraId="0AC5808C">
      <w:pPr>
        <w:pStyle w:val="4"/>
      </w:pPr>
      <w:r>
        <w:t>5.1 货源规则</w:t>
      </w:r>
    </w:p>
    <w:p w14:paraId="4F816FE9">
      <w:r>
        <w:t>一个商城SKU在同一时刻只会有一种货源规则，要么是最低价规则，要么是指定供应商规则。</w:t>
      </w:r>
    </w:p>
    <w:p w14:paraId="18A0EC08">
      <w:pPr>
        <w:pStyle w:val="5"/>
      </w:pPr>
      <w:r>
        <w:t>5.1.1 最低价</w:t>
      </w:r>
      <w:r>
        <w:rPr>
          <w:b/>
          <w:bCs/>
        </w:rPr>
        <w:t>规则</w:t>
      </w:r>
    </w:p>
    <w:p w14:paraId="41EE6F0C">
      <w:pPr>
        <w:rPr>
          <w:rFonts w:ascii="Arial" w:hAnsi="Arial"/>
        </w:rPr>
      </w:pPr>
      <w:r>
        <w:rPr>
          <w:rFonts w:hint="eastAsia" w:ascii="Arial" w:hAnsi="Arial"/>
        </w:rPr>
        <w:t>商城SKU所关联的当前货源（供应链SKU物流编码）对应的同款商品且相同发货方式的供应链SKU物流编码集合内，任何一个下架、涨价、降价，</w:t>
      </w:r>
      <w:commentRangeStart w:id="2"/>
      <w:r>
        <w:rPr>
          <w:rFonts w:hint="eastAsia"/>
          <w:color w:val="FF0000"/>
          <w:lang w:val="en-US" w:eastAsia="zh-CN"/>
        </w:rPr>
        <w:t>或任何一个新增进入集合内的供应链SKU</w:t>
      </w:r>
      <w:commentRangeEnd w:id="2"/>
      <w:r>
        <w:commentReference w:id="2"/>
      </w:r>
      <w:r>
        <w:rPr>
          <w:rFonts w:hint="eastAsia"/>
          <w:lang w:val="en-US" w:eastAsia="zh-CN"/>
        </w:rPr>
        <w:t>，</w:t>
      </w:r>
      <w:r>
        <w:rPr>
          <w:rFonts w:hint="eastAsia" w:ascii="Arial" w:hAnsi="Arial"/>
        </w:rPr>
        <w:t>都需通知到相应的渠道商城，商城系统需找出在架状态的、最低价的、相同发货方式的供应链SKU物流编码，如果仍然是之前一样的则不切换，如果不是则对商城SKU的当前货源进行自动切换，并生成货源变动日志。</w:t>
      </w:r>
    </w:p>
    <w:p w14:paraId="3E04AD3E">
      <w:pPr>
        <w:pStyle w:val="5"/>
      </w:pPr>
      <w:r>
        <w:t>5.1.2 指定供应商规则</w:t>
      </w:r>
    </w:p>
    <w:p w14:paraId="3D6B50F9">
      <w:r>
        <w:t>通过OA审批流程指定特定供应商的SKU作为货源。审批通过后：</w:t>
      </w:r>
    </w:p>
    <w:p w14:paraId="0E25974A">
      <w:pPr>
        <w:pStyle w:val="16"/>
        <w:spacing w:after="60"/>
      </w:pPr>
      <w:r>
        <w:t>自动将货源切换为指定的供应链SKU物流编码</w:t>
      </w:r>
    </w:p>
    <w:p w14:paraId="37165647">
      <w:pPr>
        <w:pStyle w:val="16"/>
        <w:spacing w:after="60"/>
      </w:pPr>
      <w:r>
        <w:t>生成一条"指定供应商"类型的货源变动日志</w:t>
      </w:r>
    </w:p>
    <w:p w14:paraId="69053F4C">
      <w:pPr>
        <w:pStyle w:val="16"/>
        <w:spacing w:after="60"/>
      </w:pPr>
      <w:r>
        <w:t>后续判断该指定货源是否同时满足"SKU在架"且"毛利不为负"来决定是否上架</w:t>
      </w:r>
    </w:p>
    <w:p w14:paraId="6D09D70D">
      <w:pPr>
        <w:pStyle w:val="4"/>
      </w:pPr>
      <w:r>
        <w:t>5.2 上游商品变动处理逻辑</w:t>
      </w:r>
    </w:p>
    <w:p w14:paraId="376D982F">
      <w:r>
        <w:t>当供应链侧的SKU发生状态变更（上架/下架）或价格变更时，商城系统需根据货源规则进行相应处理。</w:t>
      </w:r>
    </w:p>
    <w:p w14:paraId="3A6296F1">
      <w:pPr>
        <w:pStyle w:val="5"/>
      </w:pPr>
      <w:r>
        <w:t>5.2.1 最低价规则下的处理</w:t>
      </w:r>
    </w:p>
    <w:p w14:paraId="65F42F70">
      <w:pPr>
        <w:pStyle w:val="14"/>
        <w:spacing w:after="60"/>
      </w:pPr>
      <w:r>
        <w:t>判断是否需要切换当前货源（参见5.1.1的逻辑）</w:t>
      </w:r>
    </w:p>
    <w:p w14:paraId="70DC05C1">
      <w:pPr>
        <w:pStyle w:val="14"/>
        <w:spacing w:after="60"/>
      </w:pPr>
      <w:r>
        <w:t>根据切换后的当前货源计算毛利</w:t>
      </w:r>
    </w:p>
    <w:p w14:paraId="2E5F6056">
      <w:pPr>
        <w:pStyle w:val="14"/>
        <w:spacing w:after="60"/>
      </w:pPr>
      <w:r>
        <w:t>毛利为负则下架商城SKU</w:t>
      </w:r>
    </w:p>
    <w:p w14:paraId="58E4062E">
      <w:pPr>
        <w:pStyle w:val="5"/>
      </w:pPr>
      <w:r>
        <w:t>5.2.2 指定供应商规则下的处理</w:t>
      </w:r>
    </w:p>
    <w:p w14:paraId="0DE4379A">
      <w:r>
        <w:t>判断指定货源是否同时满足以下两个条件，不满足任一条件则下架商城侧SKU：</w:t>
      </w:r>
    </w:p>
    <w:p w14:paraId="49F0ACE5">
      <w:pPr>
        <w:pStyle w:val="16"/>
        <w:spacing w:after="60"/>
      </w:pPr>
      <w:r>
        <w:t>供应链SKU在架</w:t>
      </w:r>
    </w:p>
    <w:p w14:paraId="635E3A16">
      <w:pPr>
        <w:pStyle w:val="16"/>
        <w:spacing w:after="60"/>
      </w:pPr>
      <w:r>
        <w:t>毛利不为负（结算价 - 供货价 ≥ 0</w:t>
      </w:r>
      <w:r>
        <w:rPr>
          <w:rFonts w:hint="eastAsia"/>
          <w:lang w:val="en-US" w:eastAsia="zh-CN"/>
        </w:rPr>
        <w:t xml:space="preserve">  且  销售价 - 结算价≥0</w:t>
      </w:r>
      <w:r>
        <w:t>）</w:t>
      </w:r>
    </w:p>
    <w:p w14:paraId="6B007A2A">
      <w:pPr>
        <w:pStyle w:val="4"/>
      </w:pPr>
      <w:r>
        <w:t>5.3 货源异常下架逻辑汇总</w:t>
      </w:r>
    </w:p>
    <w:p w14:paraId="3AF6678A">
      <w:r>
        <w:t>三种独立的下架情形（此处"利润"指我司毛利，即结算价 - 供货价）：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3118"/>
        <w:gridCol w:w="2551"/>
      </w:tblGrid>
      <w:tr w14:paraId="2D1B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2B579A"/>
          </w:tcPr>
          <w:p w14:paraId="7482579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1984" w:type="dxa"/>
            <w:shd w:val="clear" w:color="auto" w:fill="2B579A"/>
          </w:tcPr>
          <w:p w14:paraId="3801D2D6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货源规则</w:t>
            </w:r>
          </w:p>
        </w:tc>
        <w:tc>
          <w:tcPr>
            <w:tcW w:w="3118" w:type="dxa"/>
            <w:shd w:val="clear" w:color="auto" w:fill="2B579A"/>
          </w:tcPr>
          <w:p w14:paraId="5C2CE650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w="2551" w:type="dxa"/>
            <w:shd w:val="clear" w:color="auto" w:fill="2B579A"/>
          </w:tcPr>
          <w:p w14:paraId="07CA8DDC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 w14:paraId="2409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658B2D">
            <w:pPr>
              <w:spacing w:line="240" w:lineRule="auto"/>
            </w:pPr>
            <w:r>
              <w:rPr>
                <w:sz w:val="20"/>
              </w:rPr>
              <w:t>场景1</w:t>
            </w:r>
          </w:p>
        </w:tc>
        <w:tc>
          <w:tcPr>
            <w:tcW w:w="1984" w:type="dxa"/>
          </w:tcPr>
          <w:p w14:paraId="00CBB281">
            <w:pPr>
              <w:spacing w:line="240" w:lineRule="auto"/>
            </w:pPr>
            <w:r>
              <w:rPr>
                <w:sz w:val="20"/>
              </w:rPr>
              <w:t>指定供应商</w:t>
            </w:r>
          </w:p>
        </w:tc>
        <w:tc>
          <w:tcPr>
            <w:tcW w:w="3118" w:type="dxa"/>
          </w:tcPr>
          <w:p w14:paraId="7DDA2EF2">
            <w:pPr>
              <w:spacing w:line="240" w:lineRule="auto"/>
            </w:pPr>
            <w:r>
              <w:rPr>
                <w:sz w:val="20"/>
              </w:rPr>
              <w:t>价格变动导致利润为负</w:t>
            </w:r>
          </w:p>
        </w:tc>
        <w:tc>
          <w:tcPr>
            <w:tcW w:w="2551" w:type="dxa"/>
          </w:tcPr>
          <w:p w14:paraId="7312723D">
            <w:pPr>
              <w:spacing w:line="240" w:lineRule="auto"/>
            </w:pPr>
            <w:r>
              <w:rPr>
                <w:sz w:val="20"/>
              </w:rPr>
              <w:t>商城端自动下架</w:t>
            </w:r>
          </w:p>
        </w:tc>
      </w:tr>
      <w:tr w14:paraId="730F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2F9C15">
            <w:pPr>
              <w:spacing w:line="240" w:lineRule="auto"/>
            </w:pPr>
            <w:r>
              <w:rPr>
                <w:sz w:val="20"/>
              </w:rPr>
              <w:t>场景2</w:t>
            </w:r>
          </w:p>
        </w:tc>
        <w:tc>
          <w:tcPr>
            <w:tcW w:w="1984" w:type="dxa"/>
          </w:tcPr>
          <w:p w14:paraId="480733D9">
            <w:pPr>
              <w:spacing w:line="240" w:lineRule="auto"/>
            </w:pPr>
            <w:r>
              <w:rPr>
                <w:sz w:val="20"/>
              </w:rPr>
              <w:t>指定供应商</w:t>
            </w:r>
          </w:p>
        </w:tc>
        <w:tc>
          <w:tcPr>
            <w:tcW w:w="3118" w:type="dxa"/>
          </w:tcPr>
          <w:p w14:paraId="3975A43B">
            <w:pPr>
              <w:spacing w:line="240" w:lineRule="auto"/>
            </w:pPr>
            <w:r>
              <w:rPr>
                <w:sz w:val="20"/>
              </w:rPr>
              <w:t>供应商已将该SKU下架</w:t>
            </w:r>
          </w:p>
        </w:tc>
        <w:tc>
          <w:tcPr>
            <w:tcW w:w="2551" w:type="dxa"/>
          </w:tcPr>
          <w:p w14:paraId="49CED257">
            <w:pPr>
              <w:spacing w:line="240" w:lineRule="auto"/>
            </w:pPr>
            <w:r>
              <w:rPr>
                <w:sz w:val="20"/>
              </w:rPr>
              <w:t>商城端自动下架</w:t>
            </w:r>
          </w:p>
        </w:tc>
      </w:tr>
      <w:tr w14:paraId="4926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9C3767">
            <w:pPr>
              <w:spacing w:line="240" w:lineRule="auto"/>
            </w:pPr>
            <w:r>
              <w:rPr>
                <w:sz w:val="20"/>
              </w:rPr>
              <w:t>场景3</w:t>
            </w:r>
          </w:p>
        </w:tc>
        <w:tc>
          <w:tcPr>
            <w:tcW w:w="1984" w:type="dxa"/>
          </w:tcPr>
          <w:p w14:paraId="7398E9C7">
            <w:pPr>
              <w:spacing w:line="240" w:lineRule="auto"/>
            </w:pPr>
            <w:r>
              <w:rPr>
                <w:sz w:val="20"/>
              </w:rPr>
              <w:t>最低价规则</w:t>
            </w:r>
          </w:p>
        </w:tc>
        <w:tc>
          <w:tcPr>
            <w:tcW w:w="3118" w:type="dxa"/>
          </w:tcPr>
          <w:p w14:paraId="58835474">
            <w:pPr>
              <w:spacing w:line="240" w:lineRule="auto"/>
            </w:pPr>
            <w:r>
              <w:rPr>
                <w:sz w:val="20"/>
              </w:rPr>
              <w:t>全部同款货源均无利润</w:t>
            </w:r>
          </w:p>
        </w:tc>
        <w:tc>
          <w:tcPr>
            <w:tcW w:w="2551" w:type="dxa"/>
          </w:tcPr>
          <w:p w14:paraId="2D725D87">
            <w:pPr>
              <w:spacing w:line="240" w:lineRule="auto"/>
            </w:pPr>
            <w:r>
              <w:rPr>
                <w:sz w:val="20"/>
              </w:rPr>
              <w:t>商城端自动下架</w:t>
            </w:r>
          </w:p>
        </w:tc>
      </w:tr>
    </w:tbl>
    <w:p w14:paraId="7114F3B9"/>
    <w:p w14:paraId="5CEA9500">
      <w:pPr>
        <w:pStyle w:val="4"/>
      </w:pPr>
      <w:r>
        <w:t>5.4 指定供应商OA审批流程</w:t>
      </w:r>
    </w:p>
    <w:p w14:paraId="337A417D">
      <w:pPr>
        <w:pStyle w:val="5"/>
      </w:pPr>
      <w:r>
        <w:t>5.4.1 触发条件</w:t>
      </w:r>
    </w:p>
    <w:p w14:paraId="3F47BD80">
      <w:r>
        <w:t>运营在选品定价过程中选择了非最低价的供应链SKU作为货源时，提交选品将触发指定供应商OA审批。</w:t>
      </w:r>
    </w:p>
    <w:p w14:paraId="29045B78">
      <w:pPr>
        <w:pStyle w:val="5"/>
      </w:pPr>
      <w:r>
        <w:t>5.4.2 审批前状态</w:t>
      </w:r>
    </w:p>
    <w:p w14:paraId="4BBAD4C6">
      <w:pPr>
        <w:pStyle w:val="16"/>
        <w:spacing w:after="60"/>
      </w:pPr>
      <w:r>
        <w:t>货源规则尚未实际切换，仅标记为"即将更换"</w:t>
      </w:r>
    </w:p>
    <w:p w14:paraId="6F0D2231">
      <w:pPr>
        <w:pStyle w:val="16"/>
        <w:spacing w:after="60"/>
      </w:pPr>
      <w:r>
        <w:t>渠道商品管理列表显示"</w:t>
      </w:r>
      <w:r>
        <w:rPr>
          <w:rFonts w:hint="eastAsia"/>
          <w:lang w:val="en-US" w:eastAsia="zh-CN"/>
        </w:rPr>
        <w:t>指定中</w:t>
      </w:r>
      <w:r>
        <w:t>"标签</w:t>
      </w:r>
    </w:p>
    <w:p w14:paraId="6BE9B6F6">
      <w:pPr>
        <w:pStyle w:val="5"/>
      </w:pPr>
      <w:r>
        <w:t>5.4.3 审批通过后</w:t>
      </w:r>
    </w:p>
    <w:p w14:paraId="7B701B9B">
      <w:pPr>
        <w:pStyle w:val="16"/>
        <w:spacing w:after="60"/>
      </w:pPr>
      <w:r>
        <w:t>自动将货源切换为指定的供应链SKU物流编码</w:t>
      </w:r>
    </w:p>
    <w:p w14:paraId="1E6E0C5C">
      <w:pPr>
        <w:pStyle w:val="16"/>
        <w:spacing w:after="60"/>
      </w:pPr>
      <w:r>
        <w:t>自动上架</w:t>
      </w:r>
      <w:r>
        <w:rPr>
          <w:rFonts w:hint="eastAsia"/>
          <w:lang w:val="en-US" w:eastAsia="zh-CN"/>
        </w:rPr>
        <w:t>此渠道</w:t>
      </w:r>
      <w:r>
        <w:t>商城SKU</w:t>
      </w:r>
    </w:p>
    <w:p w14:paraId="0BA5B68C">
      <w:pPr>
        <w:pStyle w:val="16"/>
        <w:spacing w:after="60"/>
      </w:pPr>
      <w:r>
        <w:t>生成货源变动日志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类型为指定供应商。</w:t>
      </w:r>
    </w:p>
    <w:p w14:paraId="5E74AB64">
      <w:pPr>
        <w:pStyle w:val="16"/>
        <w:spacing w:after="60"/>
      </w:pPr>
      <w:r>
        <w:t>渠道商品管理列表显示"已指定"标签</w:t>
      </w:r>
    </w:p>
    <w:p w14:paraId="4487FB4B">
      <w:pPr>
        <w:pStyle w:val="5"/>
      </w:pPr>
      <w:r>
        <w:t>5.4.4 指定标签显示规则</w:t>
      </w:r>
    </w:p>
    <w:p w14:paraId="6EF72947">
      <w:r>
        <w:t>指定标签仅在该商城SKU存在OA审批记录时显示。无OA记录 = 不显示任何指定标签。</w:t>
      </w:r>
    </w:p>
    <w:p w14:paraId="2814345C">
      <w:pPr>
        <w:pStyle w:val="4"/>
      </w:pPr>
      <w:r>
        <w:t>5.5 商城商品合成SPU逻辑</w:t>
      </w:r>
    </w:p>
    <w:p w14:paraId="02EFDE13">
      <w:r>
        <w:t>选品提交时，系统按以下规则将供应链SKU合成为商城SPU：</w:t>
      </w:r>
    </w:p>
    <w:p w14:paraId="2CA4447E">
      <w:pPr>
        <w:pStyle w:val="16"/>
        <w:spacing w:after="60"/>
      </w:pPr>
      <w:r>
        <w:t>来自同一供应链SPU的多个SKU → 合并为1个商城SPU</w:t>
      </w:r>
    </w:p>
    <w:p w14:paraId="596EE204">
      <w:pPr>
        <w:pStyle w:val="16"/>
        <w:spacing w:after="60"/>
      </w:pPr>
      <w:r>
        <w:t>来自不同供应链SPU的SKU → 各自独立生成商城SPU</w:t>
      </w:r>
    </w:p>
    <w:p w14:paraId="12A2EBDA">
      <w:pPr>
        <w:pStyle w:val="16"/>
        <w:spacing w:after="60"/>
      </w:pPr>
      <w:r>
        <w:t>示例：7个SKU来自4个供应链SPU → 生成4个商城SPU</w:t>
      </w:r>
    </w:p>
    <w:p w14:paraId="2E0149A5">
      <w:pPr>
        <w:pStyle w:val="4"/>
      </w:pPr>
      <w:r>
        <w:t>5.6 商业利益保护</w:t>
      </w:r>
    </w:p>
    <w:p w14:paraId="4982799C">
      <w:r>
        <w:rPr>
          <w:b/>
        </w:rPr>
        <w:t>核心原则：</w:t>
      </w:r>
      <w:r>
        <w:t>品牌商城后台（B端卖家视角）不可见供货价、我司毛利等成本数据。不可上架的真实原因（指定审批中/利润为负/货源下架）均统一显示为"暂不可上架，请联系工作人员"，不透出具体原因。</w:t>
      </w:r>
    </w:p>
    <w:p w14:paraId="76A5C1DD">
      <w:r>
        <w:br w:type="page"/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69130403" w:date="2026-04-02T10:52:39Z" w:initials="">
    <w:p w14:paraId="2D1DFDC8">
      <w:pPr>
        <w:pStyle w:val="17"/>
      </w:pPr>
      <w:r>
        <w:rPr>
          <w:rFonts w:hint="eastAsia"/>
          <w:lang w:val="en-US" w:eastAsia="zh-CN"/>
        </w:rPr>
        <w:t>4月2日新增需求</w:t>
      </w:r>
    </w:p>
  </w:comment>
  <w:comment w:id="1" w:author="WPS_1769130403" w:date="2026-04-02T10:52:50Z" w:initials="">
    <w:p w14:paraId="30A13B3E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4月2日新增需求</w:t>
      </w:r>
    </w:p>
    <w:p w14:paraId="585AC364">
      <w:pPr>
        <w:pStyle w:val="17"/>
      </w:pPr>
    </w:p>
  </w:comment>
  <w:comment w:id="2" w:author="WPS_1769130403" w:date="2026-04-02T10:47:45Z" w:initials="">
    <w:p w14:paraId="3150566D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4月2日新增需求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1DFDC8" w15:done="0"/>
  <w15:commentEx w15:paraId="585AC364" w15:done="0"/>
  <w15:commentEx w15:paraId="3150566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5FA696C"/>
    <w:multiLevelType w:val="singleLevel"/>
    <w:tmpl w:val="75FA696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69130403">
    <w15:presenceInfo w15:providerId="WPS Office" w15:userId="46760964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95E07"/>
    <w:rsid w:val="2D265FD0"/>
    <w:rsid w:val="313D6F04"/>
    <w:rsid w:val="4DE92593"/>
    <w:rsid w:val="6815140B"/>
    <w:rsid w:val="751F6782"/>
    <w:rsid w:val="779219A0"/>
    <w:rsid w:val="7DF4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B579A"/>
      <w:sz w:val="30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333333"/>
      <w:sz w:val="26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Theme="majorEastAsia" w:cstheme="majorBidi"/>
      <w:b/>
      <w:bCs/>
      <w:i/>
      <w:iCs/>
      <w:color w:val="555555"/>
      <w:sz w:val="24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20"/>
    <w:qFormat/>
    <w:uiPriority w:val="99"/>
  </w:style>
  <w:style w:type="character" w:customStyle="1" w:styleId="147">
    <w:name w:val="Body Text 2 Char"/>
    <w:basedOn w:val="134"/>
    <w:link w:val="29"/>
    <w:qFormat/>
    <w:uiPriority w:val="99"/>
  </w:style>
  <w:style w:type="character" w:customStyle="1" w:styleId="148">
    <w:name w:val="Body Text 3 Char"/>
    <w:basedOn w:val="134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1953</Words>
  <Characters>2138</Characters>
  <Lines>0</Lines>
  <Paragraphs>0</Paragraphs>
  <TotalTime>26</TotalTime>
  <ScaleCrop>false</ScaleCrop>
  <LinksUpToDate>false</LinksUpToDate>
  <CharactersWithSpaces>2158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WPS_1769130403</cp:lastModifiedBy>
  <dcterms:modified xsi:type="dcterms:W3CDTF">2026-04-02T03:11:29Z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eyJoZGlkIjoiNzEwNjg5NTA5ZDM3ZWVmZTJmY2VhZTQ2YTAxMzA3MTIiLCJ1c2VySWQiOiIxNzk1MzUyMTI3In0=</vt:lpwstr>
  </property>
  <property fmtid="{D5CDD505-2E9C-101B-9397-08002B2CF9AE}" pid="3" name="KSOProductBuildVer">
    <vt:lpwstr>2052-12.1.0.25225</vt:lpwstr>
  </property>
  <property fmtid="{D5CDD505-2E9C-101B-9397-08002B2CF9AE}" pid="4" name="ICV">
    <vt:lpwstr>ABFD1E6015C44DE69B46EB3F71CCF190_12</vt:lpwstr>
  </property>
</Properties>
</file>