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2" w:rsidRDefault="00160A92" w:rsidP="00160A92">
      <w:pPr>
        <w:spacing w:after="0"/>
      </w:pPr>
      <w:r>
        <w:t>WHO WE ARE</w:t>
      </w:r>
    </w:p>
    <w:p w:rsidR="00160A92" w:rsidRDefault="005E01A0" w:rsidP="00160A92">
      <w:pPr>
        <w:spacing w:after="0"/>
      </w:pPr>
      <w:r>
        <w:rPr>
          <w:rFonts w:hint="eastAsia"/>
          <w:lang w:eastAsia="ko-KR"/>
        </w:rPr>
        <w:t>A</w:t>
      </w:r>
      <w:r w:rsidR="00160A92">
        <w:t xml:space="preserve">dgo.tv was founded by a group of </w:t>
      </w:r>
      <w:r w:rsidR="00160A92" w:rsidRPr="005E01A0">
        <w:t xml:space="preserve">publishers </w:t>
      </w:r>
      <w:r w:rsidR="00160A92">
        <w:t>who saw that there were too many things that didn’t make sense when it came to monetizing our own websites.  Instead of just complaining about how unfair it was, we decided that we would do something about it.  That’s how adgo.tv was born</w:t>
      </w:r>
      <w:r>
        <w:rPr>
          <w:rFonts w:hint="eastAsia"/>
          <w:lang w:eastAsia="ko-KR"/>
        </w:rPr>
        <w:t>.  L</w:t>
      </w:r>
      <w:r w:rsidR="00160A92">
        <w:t>ike every other fantastic idea, it was born out of necessity.</w:t>
      </w:r>
    </w:p>
    <w:p w:rsidR="00160A92" w:rsidRDefault="00160A92" w:rsidP="00160A92">
      <w:pPr>
        <w:spacing w:after="0"/>
      </w:pPr>
    </w:p>
    <w:p w:rsidR="00160A92" w:rsidRDefault="00160A92" w:rsidP="00160A92">
      <w:pPr>
        <w:spacing w:after="0"/>
      </w:pPr>
      <w:r>
        <w:t>WHAT WE DO</w:t>
      </w:r>
    </w:p>
    <w:p w:rsidR="00160A92" w:rsidRDefault="00160A92" w:rsidP="00160A92">
      <w:pPr>
        <w:spacing w:after="0"/>
      </w:pPr>
      <w:r>
        <w:t>We bridge the gap between advertisers and publishers.  Advertisers want as much traffic flow as possible on a clean and reliable site, and publishers want to keep their site as fast as possible to keep their viewers happy.  With that in mind</w:t>
      </w:r>
      <w:r w:rsidR="008C3048">
        <w:rPr>
          <w:rFonts w:hint="eastAsia"/>
          <w:lang w:eastAsia="ko-KR"/>
        </w:rPr>
        <w:t>,</w:t>
      </w:r>
      <w:r>
        <w:t xml:space="preserve"> publishers should be compensated fairly for build</w:t>
      </w:r>
      <w:r w:rsidR="00A172D3">
        <w:t>ing and maintaining their site…</w:t>
      </w:r>
      <w:r>
        <w:t xml:space="preserve">because let’s face it, it takes a lot of work to keep </w:t>
      </w:r>
      <w:r w:rsidR="005E01A0">
        <w:rPr>
          <w:rFonts w:hint="eastAsia"/>
          <w:lang w:eastAsia="ko-KR"/>
        </w:rPr>
        <w:t>y</w:t>
      </w:r>
      <w:r>
        <w:t>our site the way it is</w:t>
      </w:r>
      <w:r w:rsidR="003572D4">
        <w:rPr>
          <w:rFonts w:hint="eastAsia"/>
          <w:lang w:eastAsia="ko-KR"/>
        </w:rPr>
        <w:t>,</w:t>
      </w:r>
      <w:r>
        <w:t xml:space="preserve"> so why not get something out of it.</w:t>
      </w:r>
    </w:p>
    <w:p w:rsidR="00160A92" w:rsidRDefault="00160A92" w:rsidP="00160A92">
      <w:pPr>
        <w:spacing w:after="0"/>
      </w:pPr>
    </w:p>
    <w:p w:rsidR="00160A92" w:rsidRDefault="00160A92" w:rsidP="00160A92">
      <w:pPr>
        <w:spacing w:after="0"/>
      </w:pPr>
      <w:r>
        <w:t>HOW WE DO IT</w:t>
      </w:r>
    </w:p>
    <w:p w:rsidR="00160A92" w:rsidRDefault="00160A92" w:rsidP="00160A92">
      <w:pPr>
        <w:spacing w:after="0"/>
      </w:pPr>
      <w:r>
        <w:t xml:space="preserve">We encouraged our developer friends and got </w:t>
      </w:r>
      <w:r w:rsidR="005E01A0">
        <w:t>into a small and smelly dungeon</w:t>
      </w:r>
      <w:r w:rsidR="005E01A0">
        <w:rPr>
          <w:rFonts w:hint="eastAsia"/>
          <w:lang w:eastAsia="ko-KR"/>
        </w:rPr>
        <w:t>-</w:t>
      </w:r>
      <w:r>
        <w:t>like room for weeks, nay years on end</w:t>
      </w:r>
      <w:r w:rsidR="005E01A0">
        <w:rPr>
          <w:rFonts w:hint="eastAsia"/>
          <w:lang w:eastAsia="ko-KR"/>
        </w:rPr>
        <w:t>,</w:t>
      </w:r>
      <w:r>
        <w:t xml:space="preserve"> </w:t>
      </w:r>
      <w:r w:rsidR="00A172D3">
        <w:t>and came up wit</w:t>
      </w:r>
      <w:r w:rsidR="00A172D3">
        <w:rPr>
          <w:rFonts w:hint="eastAsia"/>
          <w:lang w:eastAsia="ko-KR"/>
        </w:rPr>
        <w:t>h</w:t>
      </w:r>
      <w:r w:rsidR="00A172D3">
        <w:rPr>
          <w:lang w:eastAsia="ko-KR"/>
        </w:rPr>
        <w:t>…</w:t>
      </w:r>
      <w:r>
        <w:t>nope, that’s not it.  The truth is a bunch of us were gathered in front of the TV watching the Super</w:t>
      </w:r>
      <w:r w:rsidR="005E01A0">
        <w:rPr>
          <w:rFonts w:hint="eastAsia"/>
          <w:lang w:eastAsia="ko-KR"/>
        </w:rPr>
        <w:t xml:space="preserve"> </w:t>
      </w:r>
      <w:r>
        <w:t>Bowl and we started complaining about how much advertisers spend on a short 20 second spot and all we get is the dust off a breadcrumb compared to the big TV networks.  With the help of our developer friends</w:t>
      </w:r>
      <w:r w:rsidR="005E01A0">
        <w:rPr>
          <w:rFonts w:hint="eastAsia"/>
          <w:lang w:eastAsia="ko-KR"/>
        </w:rPr>
        <w:t>,</w:t>
      </w:r>
      <w:r>
        <w:t xml:space="preserve"> we ended u</w:t>
      </w:r>
      <w:r w:rsidR="00E017F8">
        <w:t>p with adgo.tv.  We worked tire</w:t>
      </w:r>
      <w:r>
        <w:t>lessly to strike up agreements with large advertising moguls</w:t>
      </w:r>
      <w:r w:rsidR="00E017F8">
        <w:rPr>
          <w:rFonts w:hint="eastAsia"/>
          <w:lang w:eastAsia="ko-KR"/>
        </w:rPr>
        <w:t>,</w:t>
      </w:r>
      <w:r>
        <w:t xml:space="preserve"> such as Google, Amazon</w:t>
      </w:r>
      <w:r w:rsidR="005E01A0">
        <w:rPr>
          <w:rFonts w:hint="eastAsia"/>
          <w:lang w:eastAsia="ko-KR"/>
        </w:rPr>
        <w:t>,</w:t>
      </w:r>
      <w:r>
        <w:t xml:space="preserve"> and </w:t>
      </w:r>
      <w:proofErr w:type="spellStart"/>
      <w:r>
        <w:t>DoubleClick</w:t>
      </w:r>
      <w:proofErr w:type="spellEnd"/>
      <w:r>
        <w:t xml:space="preserve">, </w:t>
      </w:r>
      <w:r w:rsidR="00E017F8">
        <w:rPr>
          <w:rFonts w:hint="eastAsia"/>
          <w:lang w:eastAsia="ko-KR"/>
        </w:rPr>
        <w:t xml:space="preserve">and </w:t>
      </w:r>
      <w:r w:rsidR="00A172D3">
        <w:rPr>
          <w:rFonts w:hint="eastAsia"/>
          <w:lang w:eastAsia="ko-KR"/>
        </w:rPr>
        <w:t xml:space="preserve">showed them </w:t>
      </w:r>
      <w:r>
        <w:t xml:space="preserve">that our solution delivers on our promise to optimize the publisher’s site and the delivery of ads that are entrusted </w:t>
      </w:r>
      <w:r w:rsidR="00E017F8">
        <w:rPr>
          <w:rFonts w:hint="eastAsia"/>
          <w:lang w:eastAsia="ko-KR"/>
        </w:rPr>
        <w:t xml:space="preserve">to </w:t>
      </w:r>
      <w:r>
        <w:t>adgo.tv.</w:t>
      </w:r>
    </w:p>
    <w:p w:rsidR="00160A92" w:rsidRDefault="00160A92" w:rsidP="00160A92">
      <w:pPr>
        <w:spacing w:after="0"/>
      </w:pPr>
    </w:p>
    <w:p w:rsidR="00160A92" w:rsidRDefault="00160A92" w:rsidP="00160A92">
      <w:pPr>
        <w:spacing w:after="0"/>
      </w:pPr>
      <w:r>
        <w:t>WHY ADGO.TV</w:t>
      </w:r>
    </w:p>
    <w:p w:rsidR="00160A92" w:rsidRDefault="00160A92" w:rsidP="00160A92">
      <w:pPr>
        <w:spacing w:after="0"/>
      </w:pPr>
      <w:r>
        <w:t>The simple truth is</w:t>
      </w:r>
      <w:proofErr w:type="gramStart"/>
      <w:r w:rsidR="00A172D3">
        <w:rPr>
          <w:rFonts w:hint="eastAsia"/>
          <w:lang w:eastAsia="ko-KR"/>
        </w:rPr>
        <w:t>,</w:t>
      </w:r>
      <w:proofErr w:type="gramEnd"/>
      <w:r>
        <w:t xml:space="preserve"> it’s all about the money.  We want to marry up quality advertisers with quality sites and in return pay YOU handsomely</w:t>
      </w:r>
      <w:r w:rsidR="00E017F8">
        <w:rPr>
          <w:rFonts w:hint="eastAsia"/>
          <w:lang w:eastAsia="ko-KR"/>
        </w:rPr>
        <w:t>.  W</w:t>
      </w:r>
      <w:r>
        <w:t>e figured quality deserves the bigger share of the pie.  While others might persuade you with a lot of d</w:t>
      </w:r>
      <w:r w:rsidR="00E017F8">
        <w:t>ouble talk which equals to over</w:t>
      </w:r>
      <w:r w:rsidR="00E017F8">
        <w:rPr>
          <w:rFonts w:hint="eastAsia"/>
          <w:lang w:eastAsia="ko-KR"/>
        </w:rPr>
        <w:t xml:space="preserve"> </w:t>
      </w:r>
      <w:r>
        <w:t>promising and under performance, we figured our checkbooks should do the talking.  No, you won’t become an instant millionaire by doing this; but it will augment a great source of income for you.  You’ve done all the work already by building a great site</w:t>
      </w:r>
      <w:r w:rsidR="003572D4">
        <w:rPr>
          <w:rFonts w:hint="eastAsia"/>
          <w:lang w:eastAsia="ko-KR"/>
        </w:rPr>
        <w:t>.</w:t>
      </w:r>
      <w:r>
        <w:t xml:space="preserve"> </w:t>
      </w:r>
      <w:r w:rsidR="003572D4">
        <w:rPr>
          <w:rFonts w:hint="eastAsia"/>
          <w:lang w:eastAsia="ko-KR"/>
        </w:rPr>
        <w:t xml:space="preserve"> L</w:t>
      </w:r>
      <w:r>
        <w:t xml:space="preserve">et us show you how we can generate additional revenue for you and pay you more than </w:t>
      </w:r>
      <w:r w:rsidR="00A172D3">
        <w:rPr>
          <w:rFonts w:hint="eastAsia"/>
          <w:lang w:eastAsia="ko-KR"/>
        </w:rPr>
        <w:t>our competitors would</w:t>
      </w:r>
      <w:r>
        <w:t>.</w:t>
      </w:r>
    </w:p>
    <w:p w:rsidR="000804C8" w:rsidRPr="00160A92" w:rsidRDefault="000804C8" w:rsidP="00160A92">
      <w:bookmarkStart w:id="0" w:name="_GoBack"/>
      <w:bookmarkEnd w:id="0"/>
    </w:p>
    <w:sectPr w:rsidR="000804C8" w:rsidRPr="00160A92" w:rsidSect="00ED538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562" w:rsidRDefault="00062562" w:rsidP="0073129D">
      <w:pPr>
        <w:spacing w:after="0" w:line="240" w:lineRule="auto"/>
      </w:pPr>
      <w:r>
        <w:separator/>
      </w:r>
    </w:p>
  </w:endnote>
  <w:endnote w:type="continuationSeparator" w:id="0">
    <w:p w:rsidR="00062562" w:rsidRDefault="00062562" w:rsidP="007312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9C1" w:rsidRDefault="001A69C1" w:rsidP="001A69C1">
    <w:pPr>
      <w:pStyle w:val="Footer"/>
      <w:pBdr>
        <w:top w:val="thinThickSmallGap" w:sz="24" w:space="0" w:color="622423" w:themeColor="accent2" w:themeShade="7F"/>
      </w:pBdr>
      <w:rPr>
        <w:rFonts w:asciiTheme="majorHAnsi" w:eastAsiaTheme="majorEastAsia" w:hAnsiTheme="majorHAnsi" w:cstheme="majorBidi"/>
      </w:rPr>
    </w:pPr>
    <w:proofErr w:type="gramStart"/>
    <w:r w:rsidRPr="001A69C1">
      <w:rPr>
        <w:rFonts w:asciiTheme="majorHAnsi" w:eastAsiaTheme="majorEastAsia" w:hAnsiTheme="majorHAnsi" w:cstheme="majorBidi"/>
        <w:color w:val="808080" w:themeColor="background1" w:themeShade="80"/>
        <w:sz w:val="16"/>
      </w:rPr>
      <w:t>SAYGOODBUY :</w:t>
    </w:r>
    <w:proofErr w:type="gramEnd"/>
    <w:r w:rsidRPr="001A69C1">
      <w:rPr>
        <w:rFonts w:asciiTheme="majorHAnsi" w:eastAsiaTheme="majorEastAsia" w:hAnsiTheme="majorHAnsi" w:cstheme="majorBidi"/>
        <w:color w:val="808080" w:themeColor="background1" w:themeShade="80"/>
        <w:sz w:val="16"/>
      </w:rPr>
      <w:t xml:space="preserve"> DBA adgo.tv</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F64517" w:rsidRPr="00F64517">
      <w:fldChar w:fldCharType="begin"/>
    </w:r>
    <w:r>
      <w:instrText xml:space="preserve"> PAGE   \* MERGEFORMAT </w:instrText>
    </w:r>
    <w:r w:rsidR="00F64517" w:rsidRPr="00F64517">
      <w:fldChar w:fldCharType="separate"/>
    </w:r>
    <w:r w:rsidR="003572D4" w:rsidRPr="003572D4">
      <w:rPr>
        <w:rFonts w:asciiTheme="majorHAnsi" w:eastAsiaTheme="majorEastAsia" w:hAnsiTheme="majorHAnsi" w:cstheme="majorBidi"/>
        <w:noProof/>
      </w:rPr>
      <w:t>1</w:t>
    </w:r>
    <w:r w:rsidR="00F64517">
      <w:rPr>
        <w:rFonts w:asciiTheme="majorHAnsi" w:eastAsiaTheme="majorEastAsia" w:hAnsiTheme="majorHAnsi" w:cstheme="majorBidi"/>
        <w:noProof/>
      </w:rPr>
      <w:fldChar w:fldCharType="end"/>
    </w:r>
  </w:p>
  <w:p w:rsidR="001A69C1" w:rsidRDefault="001A69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562" w:rsidRDefault="00062562" w:rsidP="0073129D">
      <w:pPr>
        <w:spacing w:after="0" w:line="240" w:lineRule="auto"/>
      </w:pPr>
      <w:r>
        <w:separator/>
      </w:r>
    </w:p>
  </w:footnote>
  <w:footnote w:type="continuationSeparator" w:id="0">
    <w:p w:rsidR="00062562" w:rsidRDefault="00062562" w:rsidP="007312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29D" w:rsidRDefault="0073129D">
    <w:pPr>
      <w:pStyle w:val="Header"/>
    </w:pPr>
    <w:r>
      <w:ptab w:relativeTo="margin" w:alignment="center" w:leader="none"/>
    </w:r>
    <w:r>
      <w:rPr>
        <w:noProof/>
        <w:lang w:eastAsia="ko-KR"/>
      </w:rPr>
      <w:drawing>
        <wp:inline distT="0" distB="0" distL="0" distR="0">
          <wp:extent cx="40957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9575" cy="495300"/>
                  </a:xfrm>
                  <a:prstGeom prst="rect">
                    <a:avLst/>
                  </a:prstGeom>
                  <a:noFill/>
                  <a:ln>
                    <a:noFill/>
                  </a:ln>
                </pic:spPr>
              </pic:pic>
            </a:graphicData>
          </a:graphic>
        </wp:inline>
      </w:drawing>
    </w:r>
    <w:r>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73129D"/>
    <w:rsid w:val="00062562"/>
    <w:rsid w:val="000804C8"/>
    <w:rsid w:val="00160A92"/>
    <w:rsid w:val="0018291C"/>
    <w:rsid w:val="001A69C1"/>
    <w:rsid w:val="003572D4"/>
    <w:rsid w:val="00503E21"/>
    <w:rsid w:val="00542FFE"/>
    <w:rsid w:val="005E01A0"/>
    <w:rsid w:val="006A7C64"/>
    <w:rsid w:val="0073129D"/>
    <w:rsid w:val="00826970"/>
    <w:rsid w:val="008A252D"/>
    <w:rsid w:val="008C3048"/>
    <w:rsid w:val="009455EE"/>
    <w:rsid w:val="00A172D3"/>
    <w:rsid w:val="00CA3086"/>
    <w:rsid w:val="00E017F8"/>
    <w:rsid w:val="00ED5386"/>
    <w:rsid w:val="00F64517"/>
    <w:rsid w:val="00FD575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A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29D"/>
    <w:rPr>
      <w:rFonts w:ascii="Tahoma" w:hAnsi="Tahoma" w:cs="Tahoma"/>
      <w:sz w:val="16"/>
      <w:szCs w:val="16"/>
    </w:rPr>
  </w:style>
  <w:style w:type="paragraph" w:styleId="Header">
    <w:name w:val="header"/>
    <w:basedOn w:val="Normal"/>
    <w:link w:val="HeaderChar"/>
    <w:uiPriority w:val="99"/>
    <w:unhideWhenUsed/>
    <w:rsid w:val="00731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29D"/>
  </w:style>
  <w:style w:type="paragraph" w:styleId="Footer">
    <w:name w:val="footer"/>
    <w:basedOn w:val="Normal"/>
    <w:link w:val="FooterChar"/>
    <w:uiPriority w:val="99"/>
    <w:unhideWhenUsed/>
    <w:rsid w:val="00731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2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A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29D"/>
    <w:rPr>
      <w:rFonts w:ascii="Tahoma" w:hAnsi="Tahoma" w:cs="Tahoma"/>
      <w:sz w:val="16"/>
      <w:szCs w:val="16"/>
    </w:rPr>
  </w:style>
  <w:style w:type="paragraph" w:styleId="Header">
    <w:name w:val="header"/>
    <w:basedOn w:val="Normal"/>
    <w:link w:val="HeaderChar"/>
    <w:uiPriority w:val="99"/>
    <w:unhideWhenUsed/>
    <w:rsid w:val="00731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29D"/>
  </w:style>
  <w:style w:type="paragraph" w:styleId="Footer">
    <w:name w:val="footer"/>
    <w:basedOn w:val="Normal"/>
    <w:link w:val="FooterChar"/>
    <w:uiPriority w:val="99"/>
    <w:unhideWhenUsed/>
    <w:rsid w:val="00731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29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A2D62-80EB-4CEF-A504-0F10C3DE3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Jkim</dc:creator>
  <cp:lastModifiedBy>Y.W. YOON</cp:lastModifiedBy>
  <cp:revision>4</cp:revision>
  <dcterms:created xsi:type="dcterms:W3CDTF">2014-10-29T07:10:00Z</dcterms:created>
  <dcterms:modified xsi:type="dcterms:W3CDTF">2014-10-31T07:33:00Z</dcterms:modified>
</cp:coreProperties>
</file>