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第四章-幻术类百戏书写研究"/>
    <w:p>
      <w:pPr>
        <w:pStyle w:val="Heading1"/>
        <w:spacing w:before="240" w:after="120" w:line="360" w:lineRule="auto"/>
        <w:ind w:firstLine="0"/>
      </w:pPr>
      <w:r>
        <w:rPr>
          <w:rFonts w:hint="eastAsia" w:ascii="Times New Roman" w:hAnsi="Times New Roman" w:eastAsia="黑体"/>
          <w:b/>
          <w:i w:val="0"/>
          <w:color w:val="000000"/>
          <w:sz w:val="32"/>
        </w:rPr>
        <w:t xml:space="preserve">第四章</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幻术类百戏书写研究</w:t>
      </w:r>
    </w:p>
    <w:p>
      <w:pPr>
        <w:pStyle w:val="FirstParagraph"/>
        <w:spacing w:line="360" w:lineRule="auto"/>
        <w:ind w:firstLine="560" w:left="0"/>
      </w:pPr>
      <w:r>
        <w:rPr>
          <w:rFonts w:hint="eastAsia" w:ascii="Times New Roman" w:hAnsi="Times New Roman" w:eastAsia="宋体"/>
          <w:b w:val="0"/>
          <w:i w:val="0"/>
          <w:color w:val="000000"/>
          <w:sz w:val="28"/>
        </w:rPr>
        <w:t xml:space="preserve">在中国传统百戏文化的丰富谱系中，幻术类百戏占据着独特而神秘的地位。幻术是百戏的重要组成部分，汉唐百戏的兴盛也得益于本土幻术表演的兴起和西域幻术的传入。这类幻术或是宫廷里的大型汇演，或是街头巷角的撂地表演，均承载了百戏的娱乐表演功用。与杂技、驯兽、拟兽等百戏门类不同，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的艺术特质独树一帜，不仅在表演层面给观者带来强烈的视觉冲击与心理震撼，更在书写层面呈现出历史记录、文学创作与宗教叙事相互交织的独特面貌。</w:t>
      </w:r>
    </w:p>
    <w:p>
      <w:pPr>
        <w:pStyle w:val="BodyText"/>
        <w:spacing w:line="360" w:lineRule="auto"/>
        <w:ind w:firstLine="560" w:left="0"/>
      </w:pPr>
      <w:r>
        <w:rPr>
          <w:rFonts w:hint="eastAsia" w:ascii="Times New Roman" w:hAnsi="Times New Roman" w:eastAsia="宋体"/>
          <w:b w:val="0"/>
          <w:i w:val="0"/>
          <w:color w:val="000000"/>
          <w:sz w:val="28"/>
        </w:rPr>
        <w:t xml:space="preserve">需要特别说明的是，幻术的概念范围较广，既包括供人娱乐的魔术戏法，也包括方士所用的法术。本章所讨论的”幻术类百戏”，主要指前者——即经过文学筛选与重构的、以娱乐表演为核心的狭义幻术，而非广义的法术类幻术。这种区分对于准确理解幻术在百戏体系中的定位至关重要。</w:t>
      </w:r>
    </w:p>
    <w:p>
      <w:pPr>
        <w:pStyle w:val="BodyText"/>
        <w:spacing w:line="360" w:lineRule="auto"/>
        <w:ind w:firstLine="560" w:left="0"/>
      </w:pPr>
      <w:r>
        <w:rPr>
          <w:rFonts w:hint="eastAsia" w:ascii="Times New Roman" w:hAnsi="Times New Roman" w:eastAsia="宋体"/>
          <w:b w:val="0"/>
          <w:i w:val="0"/>
          <w:color w:val="000000"/>
          <w:sz w:val="28"/>
        </w:rPr>
        <w:t xml:space="preserve">本章将从概念界定与西域传入入手，厘清幻术与百戏类幻术的边界及其传入中原的历程，继而从历史书写、文学书写与宗教书写三个维度，探究幻术类百戏在中国传统文化中的书写特色与文化意涵，以期全面呈现这一独特百戏门类在中国传统文化中的价值与地位。</w:t>
      </w:r>
    </w:p>
    <w:bookmarkStart w:id="48" w:name="第一节-幻术的概念与西域传入"/>
    <w:p>
      <w:pPr>
        <w:pStyle w:val="Heading2"/>
        <w:spacing w:before="240" w:after="120" w:line="360" w:lineRule="auto"/>
        <w:ind w:firstLine="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幻术的概念与西域传入</w:t>
      </w:r>
    </w:p>
    <w:bookmarkStart w:id="26" w:name="一幻术的概念界定"/>
    <w:p>
      <w:pPr>
        <w:pStyle w:val="Heading3"/>
        <w:spacing w:before="240" w:after="120" w:line="360" w:lineRule="auto"/>
        <w:ind w:firstLine="0"/>
      </w:pPr>
      <w:r>
        <w:rPr>
          <w:rFonts w:hint="eastAsia" w:ascii="Times New Roman" w:hAnsi="Times New Roman" w:eastAsia="黑体"/>
          <w:b/>
          <w:i w:val="0"/>
          <w:color w:val="000000"/>
          <w:sz w:val="32"/>
        </w:rPr>
        <w:t xml:space="preserve">一、幻术的概念界定</w:t>
      </w:r>
    </w:p>
    <w:p>
      <w:pPr>
        <w:pStyle w:val="FirstParagraph"/>
        <w:spacing w:line="360" w:lineRule="auto"/>
        <w:ind w:firstLine="560" w:left="0"/>
      </w:pPr>
      <w:r>
        <w:rPr>
          <w:rFonts w:hint="eastAsia" w:ascii="Times New Roman" w:hAnsi="Times New Roman" w:eastAsia="宋体"/>
          <w:b w:val="0"/>
          <w:i w:val="0"/>
          <w:color w:val="000000"/>
          <w:sz w:val="28"/>
        </w:rPr>
        <w:t xml:space="preserve">幻术，又称”眩术”</w:t>
      </w:r>
      <w:r>
        <w:rPr>
          <w:rFonts w:hint="eastAsia" w:ascii="Times New Roman" w:hAnsi="Times New Roman" w:eastAsia="宋体"/>
          <w:b w:val="0"/>
          <w:i w:val="0"/>
          <w:color w:val="000000"/>
          <w:sz w:val="28"/>
        </w:rPr>
        <w:t xml:space="preserve">“道术”</w:t>
      </w:r>
      <w:r>
        <w:rPr>
          <w:rFonts w:hint="eastAsia" w:ascii="Times New Roman" w:hAnsi="Times New Roman" w:eastAsia="宋体"/>
          <w:b w:val="0"/>
          <w:i w:val="0"/>
          <w:color w:val="000000"/>
          <w:sz w:val="28"/>
        </w:rPr>
        <w:t xml:space="preserve">“异术”</w:t>
      </w:r>
      <w:r>
        <w:rPr>
          <w:rFonts w:hint="eastAsia" w:ascii="Times New Roman" w:hAnsi="Times New Roman" w:eastAsia="宋体"/>
          <w:b w:val="0"/>
          <w:i w:val="0"/>
          <w:color w:val="000000"/>
          <w:sz w:val="28"/>
        </w:rPr>
        <w:t xml:space="preserve">，是一种通过特殊技巧制造视觉奇观、令观者产生错觉的表演艺术或方术手段。就”幻术”一词的释义而言，《说文解字》对”幻”字的解释是：</w:t>
      </w:r>
      <w:r>
        <w:rPr>
          <w:rFonts w:hint="eastAsia" w:ascii="Times New Roman" w:hAnsi="Times New Roman" w:eastAsia="宋体"/>
          <w:b w:val="0"/>
          <w:i w:val="0"/>
          <w:color w:val="000000"/>
          <w:sz w:val="28"/>
        </w:rPr>
        <w:t xml:space="preserve">“相诈惑也，从反予。《周书》曰’无或诪张为幻’。”</w:t>
      </w:r>
      <w:r>
        <w:rPr>
          <w:rStyle w:val="FootnoteReference"/>
          <w:rFonts w:ascii="Times New Roman" w:hAnsi="Times New Roman" w:eastAsia="宋体"/>
          <w:b w:val="0"/>
          <w:i w:val="0"/>
          <w:color w:val="000000"/>
          <w:sz w:val="28"/>
        </w:rPr>
        <w:footnoteReference w:id="20"/>
      </w:r>
      <w:r>
        <w:rPr>
          <w:rFonts w:hint="eastAsia" w:ascii="Times New Roman" w:hAnsi="Times New Roman" w:eastAsia="宋体"/>
          <w:b w:val="0"/>
          <w:i w:val="0"/>
          <w:color w:val="000000"/>
          <w:sz w:val="28"/>
        </w:rPr>
        <w:t xml:space="preserve">“诪张”</w:t>
      </w:r>
      <w:r>
        <w:rPr>
          <w:rFonts w:hint="eastAsia" w:ascii="Times New Roman" w:hAnsi="Times New Roman" w:eastAsia="宋体"/>
          <w:b w:val="0"/>
          <w:i w:val="0"/>
          <w:color w:val="000000"/>
          <w:sz w:val="28"/>
        </w:rPr>
        <w:t xml:space="preserve">的意思是欺诳，所谓”诪张为幻”即欺骗迷惑他人。《说文解字》对”術”（术）的解释是：</w:t>
      </w:r>
      <w:r>
        <w:rPr>
          <w:rFonts w:hint="eastAsia" w:ascii="Times New Roman" w:hAnsi="Times New Roman" w:eastAsia="宋体"/>
          <w:b w:val="0"/>
          <w:i w:val="0"/>
          <w:color w:val="000000"/>
          <w:sz w:val="28"/>
        </w:rPr>
        <w:t xml:space="preserve">“邑中道也。邑，国也。”</w:t>
      </w:r>
      <w:r>
        <w:rPr>
          <w:rStyle w:val="FootnoteReference"/>
          <w:rFonts w:ascii="Times New Roman" w:hAnsi="Times New Roman" w:eastAsia="宋体"/>
          <w:b w:val="0"/>
          <w:i w:val="0"/>
          <w:color w:val="000000"/>
          <w:sz w:val="28"/>
        </w:rPr>
        <w:footnoteReference w:id="21"/>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二字结合在一起，意思即为通过一种小技巧来诈惑他人，暗含”雕虫小技”之意。《法藏碎金录》载：</w:t>
      </w:r>
      <w:r>
        <w:rPr>
          <w:rFonts w:hint="eastAsia" w:ascii="Times New Roman" w:hAnsi="Times New Roman" w:eastAsia="宋体"/>
          <w:b w:val="0"/>
          <w:i w:val="0"/>
          <w:color w:val="000000"/>
          <w:sz w:val="28"/>
        </w:rPr>
        <w:t xml:space="preserve">“夫幻术法，犹能变转示人，亦如流金结冰，变化不一。”</w:t>
      </w:r>
      <w:r>
        <w:rPr>
          <w:rStyle w:val="FootnoteReference"/>
          <w:rFonts w:ascii="Times New Roman" w:hAnsi="Times New Roman" w:eastAsia="宋体"/>
          <w:b w:val="0"/>
          <w:i w:val="0"/>
          <w:color w:val="000000"/>
          <w:sz w:val="28"/>
        </w:rPr>
        <w:footnoteReference w:id="22"/>
      </w:r>
      <w:r>
        <w:rPr>
          <w:rFonts w:hint="eastAsia" w:ascii="Times New Roman" w:hAnsi="Times New Roman" w:eastAsia="宋体"/>
          <w:b w:val="0"/>
          <w:i w:val="0"/>
          <w:color w:val="000000"/>
          <w:sz w:val="28"/>
        </w:rPr>
        <w:t xml:space="preserve">《中国方术大辞典》将”幻术”界定为”术士用来迷惑人的法术、魔术”</w:t>
      </w:r>
      <w:r>
        <w:rPr>
          <w:rStyle w:val="FootnoteReference"/>
          <w:rFonts w:ascii="Times New Roman" w:hAnsi="Times New Roman" w:eastAsia="宋体"/>
          <w:b w:val="0"/>
          <w:i w:val="0"/>
          <w:color w:val="000000"/>
          <w:sz w:val="28"/>
        </w:rPr>
        <w:footnoteReference w:id="23"/>
      </w:r>
      <w:r>
        <w:rPr>
          <w:rFonts w:hint="eastAsia" w:ascii="Times New Roman" w:hAnsi="Times New Roman" w:eastAsia="宋体"/>
          <w:b w:val="0"/>
          <w:i w:val="0"/>
          <w:color w:val="000000"/>
          <w:sz w:val="28"/>
        </w:rPr>
        <w:t xml:space="preserve">，认为其又被称作”幻伎”</w:t>
      </w:r>
      <w:r>
        <w:rPr>
          <w:rFonts w:hint="eastAsia" w:ascii="Times New Roman" w:hAnsi="Times New Roman" w:eastAsia="宋体"/>
          <w:b w:val="0"/>
          <w:i w:val="0"/>
          <w:color w:val="000000"/>
          <w:sz w:val="28"/>
        </w:rPr>
        <w:t xml:space="preserve">“幻戏”</w:t>
      </w:r>
      <w:r>
        <w:rPr>
          <w:rFonts w:ascii="Times New Roman" w:hAnsi="Times New Roman" w:eastAsia="宋体"/>
          <w:b w:val="0"/>
          <w:i w:val="0"/>
          <w:color w:val="000000"/>
          <w:sz w:val="28"/>
        </w:rPr>
        <w:t xml:space="preserve">。</w:t>
      </w:r>
    </w:p>
    <w:p>
      <w:pPr>
        <w:pStyle w:val="BodyText"/>
        <w:spacing w:line="360" w:lineRule="auto"/>
        <w:ind w:firstLine="560" w:left="0"/>
      </w:pPr>
      <w:r>
        <w:rPr>
          <w:rFonts w:hint="eastAsia" w:ascii="Times New Roman" w:hAnsi="Times New Roman" w:eastAsia="宋体"/>
          <w:b w:val="0"/>
          <w:i w:val="0"/>
          <w:color w:val="000000"/>
          <w:sz w:val="28"/>
        </w:rPr>
        <w:t xml:space="preserve">从上述文献记载来看，幻术的概念范围比较广泛，既是魔术戏法又是方士所用的法术。魔术戏法与法术同属幻术门类，但有广、狭之分。周楞伽先生在其专著《幻术奇谈》中指出：</w:t>
      </w:r>
      <w:r>
        <w:rPr>
          <w:rFonts w:hint="eastAsia" w:ascii="Times New Roman" w:hAnsi="Times New Roman" w:eastAsia="宋体"/>
          <w:b w:val="0"/>
          <w:i w:val="0"/>
          <w:color w:val="000000"/>
          <w:sz w:val="28"/>
        </w:rPr>
        <w:t xml:space="preserve">“古代所谓的幻术实有广、狭二义，广义的幻术包括一切实有的与想象的神奇法术；狭义的幻术则专指魔术。”</w:t>
      </w:r>
      <w:r>
        <w:rPr>
          <w:rStyle w:val="FootnoteReference"/>
          <w:rFonts w:ascii="Times New Roman" w:hAnsi="Times New Roman" w:eastAsia="宋体"/>
          <w:b w:val="0"/>
          <w:i w:val="0"/>
          <w:color w:val="000000"/>
          <w:sz w:val="28"/>
        </w:rPr>
        <w:footnoteReference w:id="24"/>
      </w:r>
      <w:r>
        <w:rPr>
          <w:rFonts w:hint="eastAsia" w:ascii="Times New Roman" w:hAnsi="Times New Roman" w:eastAsia="宋体"/>
          <w:b w:val="0"/>
          <w:i w:val="0"/>
          <w:color w:val="000000"/>
          <w:sz w:val="28"/>
        </w:rPr>
        <w:t xml:space="preserve">按照此分类方式来看，现实可观且具有表演性质的可称为魔术戏法，在现实基础上需要加以想象且带有超自然性质的则是方士所用的法术。此外，根据幻术的功用和施幻者的身份也可将幻术划分为魔术戏法和法术。前者是一种供人娱乐的表演技艺，后者则是术士用来展示自己的神力以达到蛊惑人心的目的的重要手段。</w:t>
      </w:r>
      <w:r>
        <w:rPr>
          <w:rStyle w:val="FootnoteReference"/>
          <w:rFonts w:ascii="Times New Roman" w:hAnsi="Times New Roman" w:eastAsia="宋体"/>
          <w:b w:val="0"/>
          <w:i w:val="0"/>
          <w:color w:val="000000"/>
          <w:sz w:val="28"/>
        </w:rPr>
        <w:footnoteReference w:id="25"/>
      </w:r>
    </w:p>
    <w:p>
      <w:pPr>
        <w:pStyle w:val="BodyText"/>
        <w:spacing w:line="360" w:lineRule="auto"/>
        <w:ind w:firstLine="560" w:left="0"/>
      </w:pPr>
      <w:r>
        <w:rPr>
          <w:rFonts w:hint="eastAsia" w:ascii="Times New Roman" w:hAnsi="Times New Roman" w:eastAsia="宋体"/>
          <w:b w:val="0"/>
          <w:i w:val="0"/>
          <w:color w:val="000000"/>
          <w:sz w:val="28"/>
        </w:rPr>
        <w:t xml:space="preserve">因此，幻术虽然是百戏的重要门类之一，但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bookmarkEnd w:id="26"/>
    <w:bookmarkStart w:id="27" w:name="二百戏类幻术与法术类幻术的区分"/>
    <w:p>
      <w:pPr>
        <w:pStyle w:val="Heading3"/>
        <w:spacing w:before="240" w:after="120" w:line="360" w:lineRule="auto"/>
        <w:ind w:firstLine="0"/>
      </w:pPr>
      <w:r>
        <w:rPr>
          <w:rFonts w:hint="eastAsia" w:ascii="Times New Roman" w:hAnsi="Times New Roman" w:eastAsia="黑体"/>
          <w:b/>
          <w:i w:val="0"/>
          <w:color w:val="000000"/>
          <w:sz w:val="32"/>
        </w:rPr>
        <w:t xml:space="preserve">二、百戏类幻术与法术类幻术的区分</w:t>
      </w:r>
    </w:p>
    <w:p>
      <w:pPr>
        <w:pStyle w:val="FirstParagraph"/>
        <w:spacing w:line="360" w:lineRule="auto"/>
        <w:ind w:firstLine="560" w:left="0"/>
      </w:pPr>
      <w:r>
        <w:rPr>
          <w:rFonts w:hint="eastAsia" w:ascii="Times New Roman" w:hAnsi="Times New Roman" w:eastAsia="宋体"/>
          <w:b w:val="0"/>
          <w:i w:val="0"/>
          <w:color w:val="000000"/>
          <w:sz w:val="28"/>
        </w:rPr>
        <w:t xml:space="preserve">魔术戏法与法术同属幻术门类，但有广、狭之分，可从以下维度加以区分：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8"/>
              </w:rPr>
              <w:t xml:space="preserve">维度</w:t>
            </w:r>
          </w:p>
        </w:tc>
        <w:tc>
          <w:tcPr/>
          <w:p>
            <w:pPr>
              <w:pStyle w:val="Compact"/>
              <w:ind w:firstLine="0"/>
            </w:pPr>
            <w:r>
              <w:rPr>
                <w:rFonts w:hint="eastAsia" w:ascii="Times New Roman" w:hAnsi="Times New Roman" w:eastAsia="宋体"/>
                <w:b w:val="0"/>
                <w:i w:val="0"/>
                <w:color w:val="000000"/>
                <w:sz w:val="28"/>
              </w:rPr>
              <w:t xml:space="preserve">魔术戏法（狭义幻术/百戏类幻术）</w:t>
            </w:r>
          </w:p>
        </w:tc>
        <w:tc>
          <w:tcPr/>
          <w:p>
            <w:pPr>
              <w:pStyle w:val="Compact"/>
              <w:ind w:firstLine="0"/>
            </w:pPr>
            <w:r>
              <w:rPr>
                <w:rFonts w:hint="eastAsia" w:ascii="Times New Roman" w:hAnsi="Times New Roman" w:eastAsia="宋体"/>
                <w:b w:val="0"/>
                <w:i w:val="0"/>
                <w:color w:val="000000"/>
                <w:sz w:val="28"/>
              </w:rPr>
              <w:t xml:space="preserve">法术（广义幻术）</w:t>
            </w:r>
          </w:p>
        </w:tc>
      </w:tr>
      <w:tr>
        <w:tc>
          <w:tcPr/>
          <w:p>
            <w:pPr>
              <w:pStyle w:val="Compact"/>
              <w:ind w:firstLine="0"/>
            </w:pPr>
            <w:r>
              <w:rPr>
                <w:rFonts w:hint="eastAsia" w:ascii="Times New Roman" w:hAnsi="Times New Roman" w:eastAsia="宋体"/>
                <w:b w:val="0"/>
                <w:i w:val="0"/>
                <w:color w:val="000000"/>
                <w:sz w:val="28"/>
              </w:rPr>
              <w:t xml:space="preserve">性质</w:t>
            </w:r>
          </w:p>
        </w:tc>
        <w:tc>
          <w:tcPr/>
          <w:p>
            <w:pPr>
              <w:pStyle w:val="Compact"/>
              <w:ind w:firstLine="0"/>
            </w:pPr>
            <w:r>
              <w:rPr>
                <w:rFonts w:hint="eastAsia" w:ascii="Times New Roman" w:hAnsi="Times New Roman" w:eastAsia="宋体"/>
                <w:b w:val="0"/>
                <w:i w:val="0"/>
                <w:color w:val="000000"/>
                <w:sz w:val="28"/>
              </w:rPr>
              <w:t xml:space="preserve">现实可观，具有表演性质</w:t>
            </w:r>
          </w:p>
        </w:tc>
        <w:tc>
          <w:tcPr/>
          <w:p>
            <w:pPr>
              <w:pStyle w:val="Compact"/>
              <w:ind w:firstLine="0"/>
            </w:pPr>
            <w:r>
              <w:rPr>
                <w:rFonts w:hint="eastAsia" w:ascii="Times New Roman" w:hAnsi="Times New Roman" w:eastAsia="宋体"/>
                <w:b w:val="0"/>
                <w:i w:val="0"/>
                <w:color w:val="000000"/>
                <w:sz w:val="28"/>
              </w:rPr>
              <w:t xml:space="preserve">带有超自然性质，需加以想象</w:t>
            </w:r>
          </w:p>
        </w:tc>
      </w:tr>
      <w:tr>
        <w:tc>
          <w:tcPr/>
          <w:p>
            <w:pPr>
              <w:pStyle w:val="Compact"/>
              <w:ind w:firstLine="0"/>
            </w:pPr>
            <w:r>
              <w:rPr>
                <w:rFonts w:hint="eastAsia" w:ascii="Times New Roman" w:hAnsi="Times New Roman" w:eastAsia="宋体"/>
                <w:b w:val="0"/>
                <w:i w:val="0"/>
                <w:color w:val="000000"/>
                <w:sz w:val="28"/>
              </w:rPr>
              <w:t xml:space="preserve">功用</w:t>
            </w:r>
          </w:p>
        </w:tc>
        <w:tc>
          <w:tcPr/>
          <w:p>
            <w:pPr>
              <w:pStyle w:val="Compact"/>
              <w:ind w:firstLine="0"/>
            </w:pPr>
            <w:r>
              <w:rPr>
                <w:rFonts w:hint="eastAsia" w:ascii="Times New Roman" w:hAnsi="Times New Roman" w:eastAsia="宋体"/>
                <w:b w:val="0"/>
                <w:i w:val="0"/>
                <w:color w:val="000000"/>
                <w:sz w:val="28"/>
              </w:rPr>
              <w:t xml:space="preserve">供人娱乐的表演技艺</w:t>
            </w:r>
          </w:p>
        </w:tc>
        <w:tc>
          <w:tcPr/>
          <w:p>
            <w:pPr>
              <w:pStyle w:val="Compact"/>
              <w:ind w:firstLine="0"/>
            </w:pPr>
            <w:r>
              <w:rPr>
                <w:rFonts w:hint="eastAsia" w:ascii="Times New Roman" w:hAnsi="Times New Roman" w:eastAsia="宋体"/>
                <w:b w:val="0"/>
                <w:i w:val="0"/>
                <w:color w:val="000000"/>
                <w:sz w:val="28"/>
              </w:rPr>
              <w:t xml:space="preserve">展示神力、蛊惑人心的手段</w:t>
            </w:r>
          </w:p>
        </w:tc>
      </w:tr>
      <w:tr>
        <w:tc>
          <w:tcPr/>
          <w:p>
            <w:pPr>
              <w:pStyle w:val="Compact"/>
              <w:ind w:firstLine="0"/>
            </w:pPr>
            <w:r>
              <w:rPr>
                <w:rFonts w:hint="eastAsia" w:ascii="Times New Roman" w:hAnsi="Times New Roman" w:eastAsia="宋体"/>
                <w:b w:val="0"/>
                <w:i w:val="0"/>
                <w:color w:val="000000"/>
                <w:sz w:val="28"/>
              </w:rPr>
              <w:t xml:space="preserve">施术者</w:t>
            </w:r>
          </w:p>
        </w:tc>
        <w:tc>
          <w:tcPr/>
          <w:p>
            <w:pPr>
              <w:pStyle w:val="Compact"/>
              <w:ind w:firstLine="0"/>
            </w:pPr>
            <w:r>
              <w:rPr>
                <w:rFonts w:hint="eastAsia" w:ascii="Times New Roman" w:hAnsi="Times New Roman" w:eastAsia="宋体"/>
                <w:b w:val="0"/>
                <w:i w:val="0"/>
                <w:color w:val="000000"/>
                <w:sz w:val="28"/>
              </w:rPr>
              <w:t xml:space="preserve">幻术表演艺人</w:t>
            </w:r>
          </w:p>
        </w:tc>
        <w:tc>
          <w:tcPr/>
          <w:p>
            <w:pPr>
              <w:pStyle w:val="Compact"/>
              <w:ind w:firstLine="0"/>
            </w:pPr>
            <w:r>
              <w:rPr>
                <w:rFonts w:hint="eastAsia" w:ascii="Times New Roman" w:hAnsi="Times New Roman" w:eastAsia="宋体"/>
                <w:b w:val="0"/>
                <w:i w:val="0"/>
                <w:color w:val="000000"/>
                <w:sz w:val="28"/>
              </w:rPr>
              <w:t xml:space="preserve">术士、方士、僧道</w:t>
            </w:r>
          </w:p>
        </w:tc>
      </w:tr>
      <w:tr>
        <w:tc>
          <w:tcPr/>
          <w:p>
            <w:pPr>
              <w:pStyle w:val="Compact"/>
              <w:ind w:firstLine="0"/>
            </w:pPr>
            <w:r>
              <w:rPr>
                <w:rFonts w:hint="eastAsia" w:ascii="Times New Roman" w:hAnsi="Times New Roman" w:eastAsia="宋体"/>
                <w:b w:val="0"/>
                <w:i w:val="0"/>
                <w:color w:val="000000"/>
                <w:sz w:val="28"/>
              </w:rPr>
              <w:t xml:space="preserve">隐秘性</w:t>
            </w:r>
          </w:p>
        </w:tc>
        <w:tc>
          <w:tcPr/>
          <w:p>
            <w:pPr>
              <w:pStyle w:val="Compact"/>
              <w:ind w:firstLine="0"/>
            </w:pPr>
            <w:r>
              <w:rPr>
                <w:rFonts w:hint="eastAsia" w:ascii="Times New Roman" w:hAnsi="Times New Roman" w:eastAsia="宋体"/>
                <w:b w:val="0"/>
                <w:i w:val="0"/>
                <w:color w:val="000000"/>
                <w:sz w:val="28"/>
              </w:rPr>
              <w:t xml:space="preserve">技巧隐秘，效果可见</w:t>
            </w:r>
          </w:p>
        </w:tc>
        <w:tc>
          <w:tcPr/>
          <w:p>
            <w:pPr>
              <w:pStyle w:val="Compact"/>
              <w:ind w:firstLine="0"/>
            </w:pPr>
            <w:r>
              <w:rPr>
                <w:rFonts w:hint="eastAsia" w:ascii="Times New Roman" w:hAnsi="Times New Roman" w:eastAsia="宋体"/>
                <w:b w:val="0"/>
                <w:i w:val="0"/>
                <w:color w:val="000000"/>
                <w:sz w:val="28"/>
              </w:rPr>
              <w:t xml:space="preserve">原理神秘，常附会神异</w:t>
            </w:r>
          </w:p>
        </w:tc>
      </w:tr>
      <w:tr>
        <w:tc>
          <w:tcPr/>
          <w:p>
            <w:pPr>
              <w:pStyle w:val="Compact"/>
              <w:ind w:firstLine="0"/>
            </w:pPr>
            <w:r>
              <w:rPr>
                <w:rFonts w:hint="eastAsia" w:ascii="Times New Roman" w:hAnsi="Times New Roman" w:eastAsia="宋体"/>
                <w:b w:val="0"/>
                <w:i w:val="0"/>
                <w:color w:val="000000"/>
                <w:sz w:val="28"/>
              </w:rPr>
              <w:t xml:space="preserve">表演场合</w:t>
            </w:r>
          </w:p>
        </w:tc>
        <w:tc>
          <w:tcPr/>
          <w:p>
            <w:pPr>
              <w:pStyle w:val="Compact"/>
              <w:ind w:firstLine="0"/>
            </w:pPr>
            <w:r>
              <w:rPr>
                <w:rFonts w:hint="eastAsia" w:ascii="Times New Roman" w:hAnsi="Times New Roman" w:eastAsia="宋体"/>
                <w:b w:val="0"/>
                <w:i w:val="0"/>
                <w:color w:val="000000"/>
                <w:sz w:val="28"/>
              </w:rPr>
              <w:t xml:space="preserve">宫廷汇演、街头巷角撂地表演</w:t>
            </w:r>
          </w:p>
        </w:tc>
        <w:tc>
          <w:tcPr/>
          <w:p>
            <w:pPr>
              <w:pStyle w:val="Compact"/>
              <w:ind w:firstLine="0"/>
            </w:pPr>
            <w:r>
              <w:rPr>
                <w:rFonts w:hint="eastAsia" w:ascii="Times New Roman" w:hAnsi="Times New Roman" w:eastAsia="宋体"/>
                <w:b w:val="0"/>
                <w:i w:val="0"/>
                <w:color w:val="000000"/>
                <w:sz w:val="28"/>
              </w:rPr>
              <w:t xml:space="preserve">宗教仪式、私人施法</w:t>
            </w:r>
          </w:p>
        </w:tc>
      </w:tr>
    </w:tbl>
    <w:p>
      <w:pPr>
        <w:pStyle w:val="BodyText"/>
        <w:spacing w:line="360" w:lineRule="auto"/>
        <w:ind w:firstLine="560" w:left="0"/>
      </w:pPr>
      <w:r>
        <w:rPr>
          <w:rFonts w:hint="eastAsia" w:ascii="Times New Roman" w:hAnsi="Times New Roman" w:eastAsia="宋体"/>
          <w:b w:val="0"/>
          <w:i w:val="0"/>
          <w:color w:val="000000"/>
          <w:sz w:val="28"/>
        </w:rPr>
        <w:t xml:space="preserve">从性质来看，魔术戏法（狭义幻术）现实可观，具有表演性质；法术（广义幻术）带有超自然性质，需加以想象。从功用来看，魔术戏法是供人娱乐的表演技艺；法术是展示神力、蛊惑人心的手段。从施术者来看，魔术戏法的施术者是幻术表演艺人；法术的施术者是术士、方士、僧道。从隐秘性来看，魔术戏法技巧隐秘，效果可见；法术原理神秘，常附会神异。从表演场合来看，魔术戏法多见于宫廷大型汇演或街头巷角的撂地表演，面向公众；法术则多用于宗教仪式或私人施法，具有一定的神秘性和排他性。</w:t>
      </w:r>
    </w:p>
    <w:bookmarkEnd w:id="27"/>
    <w:bookmarkStart w:id="28" w:name="三百戏类幻术的主要类型"/>
    <w:p>
      <w:pPr>
        <w:pStyle w:val="Heading3"/>
        <w:spacing w:before="240" w:after="120" w:line="360" w:lineRule="auto"/>
        <w:ind w:firstLine="0"/>
      </w:pPr>
      <w:r>
        <w:rPr>
          <w:rFonts w:hint="eastAsia" w:ascii="Times New Roman" w:hAnsi="Times New Roman" w:eastAsia="黑体"/>
          <w:b/>
          <w:i w:val="0"/>
          <w:color w:val="000000"/>
          <w:sz w:val="32"/>
        </w:rPr>
        <w:t xml:space="preserve">三、百戏类幻术的主要类型</w:t>
      </w:r>
    </w:p>
    <w:p>
      <w:pPr>
        <w:pStyle w:val="FirstParagraph"/>
        <w:spacing w:line="360" w:lineRule="auto"/>
        <w:ind w:firstLine="560" w:left="0"/>
      </w:pPr>
      <w:r>
        <w:rPr>
          <w:rFonts w:hint="eastAsia" w:ascii="Times New Roman" w:hAnsi="Times New Roman" w:eastAsia="宋体"/>
          <w:b w:val="0"/>
          <w:i w:val="0"/>
          <w:color w:val="000000"/>
          <w:sz w:val="28"/>
        </w:rPr>
        <w:t xml:space="preserve">根据表演内容与技艺特点，百戏类幻术可分为以下几类：</w:t>
      </w:r>
    </w:p>
    <w:p>
      <w:pPr>
        <w:pStyle w:val="BodyText"/>
        <w:spacing w:before="240" w:after="120" w:line="360" w:lineRule="auto"/>
        <w:ind w:firstLine="0"/>
      </w:pPr>
      <w:r>
        <w:rPr>
          <w:rFonts w:hint="eastAsia" w:ascii="Times New Roman" w:hAnsi="Times New Roman" w:eastAsia="黑体"/>
          <w:b/>
          <w:bCs/>
          <w:i w:val="0"/>
          <w:color w:val="000000"/>
          <w:sz w:val="32"/>
        </w:rPr>
        <w:t xml:space="preserve">（一）变化类幻术</w:t>
      </w:r>
    </w:p>
    <w:p>
      <w:pPr>
        <w:pStyle w:val="BodyText"/>
        <w:spacing w:line="360" w:lineRule="auto"/>
        <w:ind w:firstLine="560" w:left="0"/>
      </w:pPr>
      <w:r>
        <w:rPr>
          <w:rFonts w:hint="eastAsia" w:ascii="Times New Roman" w:hAnsi="Times New Roman" w:eastAsia="宋体"/>
          <w:b w:val="0"/>
          <w:i w:val="0"/>
          <w:color w:val="000000"/>
          <w:sz w:val="28"/>
        </w:rPr>
        <w:t xml:space="preserve">以物象变化为核心，如”鱼龙曼延”（比目鱼化黄龙）、</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（鲸鱼化黄龙）、</w:t>
      </w:r>
      <w:r>
        <w:rPr>
          <w:rFonts w:hint="eastAsia" w:ascii="Times New Roman" w:hAnsi="Times New Roman" w:eastAsia="宋体"/>
          <w:b w:val="0"/>
          <w:i w:val="0"/>
          <w:color w:val="000000"/>
          <w:sz w:val="28"/>
        </w:rPr>
        <w:t xml:space="preserve">“易貌分形”</w:t>
      </w:r>
      <w:r>
        <w:rPr>
          <w:rFonts w:hint="eastAsia" w:ascii="Times New Roman" w:hAnsi="Times New Roman" w:eastAsia="宋体"/>
          <w:b w:val="0"/>
          <w:i w:val="0"/>
          <w:color w:val="000000"/>
          <w:sz w:val="28"/>
        </w:rPr>
        <w:t xml:space="preserve">（改变面目形体）等。这类幻术往往规模宏大，需要精密的道具与舞台布景配合，多见于宫廷大型百戏汇演。</w:t>
      </w:r>
    </w:p>
    <w:p>
      <w:pPr>
        <w:pStyle w:val="BodyText"/>
        <w:spacing w:before="240" w:after="120" w:line="360" w:lineRule="auto"/>
        <w:ind w:firstLine="0"/>
      </w:pPr>
      <w:r>
        <w:rPr>
          <w:rFonts w:hint="eastAsia" w:ascii="Times New Roman" w:hAnsi="Times New Roman" w:eastAsia="黑体"/>
          <w:b/>
          <w:bCs/>
          <w:i w:val="0"/>
          <w:color w:val="000000"/>
          <w:sz w:val="32"/>
        </w:rPr>
        <w:t xml:space="preserve">（二）惊险类幻术</w:t>
      </w:r>
    </w:p>
    <w:p>
      <w:pPr>
        <w:pStyle w:val="BodyText"/>
        <w:spacing w:line="360" w:lineRule="auto"/>
        <w:ind w:firstLine="560" w:left="0"/>
      </w:pPr>
      <w:r>
        <w:rPr>
          <w:rFonts w:hint="eastAsia" w:ascii="Times New Roman" w:hAnsi="Times New Roman" w:eastAsia="宋体"/>
          <w:b w:val="0"/>
          <w:i w:val="0"/>
          <w:color w:val="000000"/>
          <w:sz w:val="28"/>
        </w:rPr>
        <w:t xml:space="preserve">以挑战人体极限、制造惊险效果为特色，如”吞刀吐火”</w:t>
      </w:r>
      <w:r>
        <w:rPr>
          <w:rFonts w:hint="eastAsia" w:ascii="Times New Roman" w:hAnsi="Times New Roman" w:eastAsia="宋体"/>
          <w:b w:val="0"/>
          <w:i w:val="0"/>
          <w:color w:val="000000"/>
          <w:sz w:val="28"/>
        </w:rPr>
        <w:t xml:space="preserve">“自支解”</w:t>
      </w:r>
      <w:r>
        <w:rPr>
          <w:rFonts w:hint="eastAsia" w:ascii="Times New Roman" w:hAnsi="Times New Roman" w:eastAsia="宋体"/>
          <w:b w:val="0"/>
          <w:i w:val="0"/>
          <w:color w:val="000000"/>
          <w:sz w:val="28"/>
        </w:rPr>
        <w:t xml:space="preserve">（将身体支解后复原）、</w:t>
      </w:r>
      <w:r>
        <w:rPr>
          <w:rFonts w:hint="eastAsia" w:ascii="Times New Roman" w:hAnsi="Times New Roman" w:eastAsia="宋体"/>
          <w:b w:val="0"/>
          <w:i w:val="0"/>
          <w:color w:val="000000"/>
          <w:sz w:val="28"/>
        </w:rPr>
        <w:t xml:space="preserve">“断舌复续”</w:t>
      </w:r>
      <w:r>
        <w:rPr>
          <w:rFonts w:hint="eastAsia" w:ascii="Times New Roman" w:hAnsi="Times New Roman" w:eastAsia="宋体"/>
          <w:b w:val="0"/>
          <w:i w:val="0"/>
          <w:color w:val="000000"/>
          <w:sz w:val="28"/>
        </w:rPr>
        <w:t xml:space="preserve">“剥驴投井”</w:t>
      </w:r>
      <w:r>
        <w:rPr>
          <w:rFonts w:hint="eastAsia" w:ascii="Times New Roman" w:hAnsi="Times New Roman" w:eastAsia="宋体"/>
          <w:b w:val="0"/>
          <w:i w:val="0"/>
          <w:color w:val="000000"/>
          <w:sz w:val="28"/>
        </w:rPr>
        <w:t xml:space="preserve">等。这类幻术以强烈的视觉冲击取胜，常令观者”目乱睛迷”。</w:t>
      </w:r>
    </w:p>
    <w:p>
      <w:pPr>
        <w:pStyle w:val="BodyText"/>
        <w:spacing w:before="240" w:after="120" w:line="360" w:lineRule="auto"/>
        <w:ind w:firstLine="0"/>
      </w:pPr>
      <w:r>
        <w:rPr>
          <w:rFonts w:hint="eastAsia" w:ascii="Times New Roman" w:hAnsi="Times New Roman" w:eastAsia="黑体"/>
          <w:b/>
          <w:bCs/>
          <w:i w:val="0"/>
          <w:color w:val="000000"/>
          <w:sz w:val="32"/>
        </w:rPr>
        <w:t xml:space="preserve">（三）速成类幻术</w:t>
      </w:r>
    </w:p>
    <w:p>
      <w:pPr>
        <w:pStyle w:val="BodyText"/>
        <w:spacing w:line="360" w:lineRule="auto"/>
        <w:ind w:firstLine="560" w:left="0"/>
      </w:pPr>
      <w:r>
        <w:rPr>
          <w:rFonts w:hint="eastAsia" w:ascii="Times New Roman" w:hAnsi="Times New Roman" w:eastAsia="宋体"/>
          <w:b w:val="0"/>
          <w:i w:val="0"/>
          <w:color w:val="000000"/>
          <w:sz w:val="28"/>
        </w:rPr>
        <w:t xml:space="preserve">以瞬间生成物品为卖点，如”植枣种瓜”（须臾之间种出瓜果）、</w:t>
      </w:r>
      <w:r>
        <w:rPr>
          <w:rFonts w:hint="eastAsia" w:ascii="Times New Roman" w:hAnsi="Times New Roman" w:eastAsia="宋体"/>
          <w:b w:val="0"/>
          <w:i w:val="0"/>
          <w:color w:val="000000"/>
          <w:sz w:val="28"/>
        </w:rPr>
        <w:t xml:space="preserve">“钵中生莲”</w:t>
      </w:r>
      <w:r>
        <w:rPr>
          <w:rFonts w:hint="eastAsia" w:ascii="Times New Roman" w:hAnsi="Times New Roman" w:eastAsia="宋体"/>
          <w:b w:val="0"/>
          <w:i w:val="0"/>
          <w:color w:val="000000"/>
          <w:sz w:val="28"/>
        </w:rPr>
        <w:t xml:space="preserve">（水中瞬间开出莲花）、</w:t>
      </w:r>
      <w:r>
        <w:rPr>
          <w:rFonts w:hint="eastAsia" w:ascii="Times New Roman" w:hAnsi="Times New Roman" w:eastAsia="宋体"/>
          <w:b w:val="0"/>
          <w:i w:val="0"/>
          <w:color w:val="000000"/>
          <w:sz w:val="28"/>
        </w:rPr>
        <w:t xml:space="preserve">“空盘钓鱼”</w:t>
      </w:r>
      <w:r>
        <w:rPr>
          <w:rFonts w:hint="eastAsia" w:ascii="Times New Roman" w:hAnsi="Times New Roman" w:eastAsia="宋体"/>
          <w:b w:val="0"/>
          <w:i w:val="0"/>
          <w:color w:val="000000"/>
          <w:sz w:val="28"/>
        </w:rPr>
        <w:t xml:space="preserve">等。这类幻术突破自然生长规律，以”不可能”为”可能”，展现幻术师的神奇本领。</w:t>
      </w:r>
    </w:p>
    <w:p>
      <w:pPr>
        <w:pStyle w:val="BodyText"/>
        <w:spacing w:before="240" w:after="120" w:line="360" w:lineRule="auto"/>
        <w:ind w:firstLine="0"/>
      </w:pPr>
      <w:r>
        <w:rPr>
          <w:rFonts w:hint="eastAsia" w:ascii="Times New Roman" w:hAnsi="Times New Roman" w:eastAsia="黑体"/>
          <w:b/>
          <w:bCs/>
          <w:i w:val="0"/>
          <w:color w:val="000000"/>
          <w:sz w:val="32"/>
        </w:rPr>
        <w:t xml:space="preserve">（四）遁形类幻术</w:t>
      </w:r>
    </w:p>
    <w:p>
      <w:pPr>
        <w:pStyle w:val="BodyText"/>
        <w:spacing w:line="360" w:lineRule="auto"/>
        <w:ind w:firstLine="560" w:left="0"/>
      </w:pPr>
      <w:r>
        <w:rPr>
          <w:rFonts w:hint="eastAsia" w:ascii="Times New Roman" w:hAnsi="Times New Roman" w:eastAsia="宋体"/>
          <w:b w:val="0"/>
          <w:i w:val="0"/>
          <w:color w:val="000000"/>
          <w:sz w:val="28"/>
        </w:rPr>
        <w:t xml:space="preserve">以隐匿消失为核心，如”吐气遁空”（吐出白练攀援消失）、</w:t>
      </w:r>
      <w:r>
        <w:rPr>
          <w:rFonts w:hint="eastAsia" w:ascii="Times New Roman" w:hAnsi="Times New Roman" w:eastAsia="宋体"/>
          <w:b w:val="0"/>
          <w:i w:val="0"/>
          <w:color w:val="000000"/>
          <w:sz w:val="28"/>
        </w:rPr>
        <w:t xml:space="preserve">“入居小笼”</w:t>
      </w:r>
      <w:r>
        <w:rPr>
          <w:rFonts w:hint="eastAsia" w:ascii="Times New Roman" w:hAnsi="Times New Roman" w:eastAsia="宋体"/>
          <w:b w:val="0"/>
          <w:i w:val="0"/>
          <w:color w:val="000000"/>
          <w:sz w:val="28"/>
        </w:rPr>
        <w:t xml:space="preserve">（进入狭小空间隐藏）等。这类幻术常作为表演的终场，以神秘消失留下悬念。</w:t>
      </w:r>
    </w:p>
    <w:bookmarkEnd w:id="28"/>
    <w:bookmarkStart w:id="47" w:name="四西域幻术的传入"/>
    <w:p>
      <w:pPr>
        <w:pStyle w:val="Heading3"/>
        <w:spacing w:before="240" w:after="120" w:line="360" w:lineRule="auto"/>
        <w:ind w:firstLine="0"/>
      </w:pPr>
      <w:r>
        <w:rPr>
          <w:rFonts w:hint="eastAsia" w:ascii="Times New Roman" w:hAnsi="Times New Roman" w:eastAsia="黑体"/>
          <w:b/>
          <w:i w:val="0"/>
          <w:color w:val="000000"/>
          <w:sz w:val="32"/>
        </w:rPr>
        <w:t xml:space="preserve">四、西域幻术的传入</w:t>
      </w:r>
    </w:p>
    <w:p>
      <w:pPr>
        <w:pStyle w:val="FirstParagraph"/>
        <w:spacing w:line="360" w:lineRule="auto"/>
        <w:ind w:firstLine="560" w:left="0"/>
      </w:pPr>
      <w:r>
        <w:rPr>
          <w:rFonts w:hint="eastAsia" w:ascii="Times New Roman" w:hAnsi="Times New Roman" w:eastAsia="宋体"/>
          <w:b w:val="0"/>
          <w:i w:val="0"/>
          <w:color w:val="000000"/>
          <w:sz w:val="28"/>
        </w:rPr>
        <w:t xml:space="preserve">魔术，俗称戏法。关于魔术的萌芽，现存汉代以前的文献没有涉及。直到西域幻术传入，魔术才进入史家的视野。纵观早期魔术的发展路径，最为典型的是三条：一是依托宫廷百戏的宫廷幻术表演，二是依托于寺庙的民间幻术表演，三是流入中原的西域幻术表演艺人及其培养出来的行走江湖的流动幻术表演。</w:t>
      </w:r>
    </w:p>
    <w:bookmarkStart w:id="38" w:name="一依托宫廷百戏发展的宫廷幻术"/>
    <w:p>
      <w:pPr>
        <w:pStyle w:val="Heading4"/>
        <w:spacing w:before="240" w:after="120" w:line="360" w:lineRule="auto"/>
        <w:ind w:firstLine="0"/>
      </w:pPr>
      <w:r>
        <w:rPr>
          <w:rFonts w:hint="eastAsia" w:ascii="Times New Roman" w:hAnsi="Times New Roman" w:eastAsia="黑体"/>
          <w:b/>
          <w:i w:val="0"/>
          <w:color w:val="000000"/>
          <w:sz w:val="32"/>
        </w:rPr>
        <w:t xml:space="preserve">（一）依托宫廷百戏发展的宫廷幻术</w:t>
      </w:r>
    </w:p>
    <w:p>
      <w:pPr>
        <w:pStyle w:val="FirstParagraph"/>
        <w:spacing w:line="360" w:lineRule="auto"/>
        <w:ind w:firstLine="560" w:left="0"/>
      </w:pPr>
      <w:r>
        <w:rPr>
          <w:rFonts w:hint="eastAsia" w:ascii="Times New Roman" w:hAnsi="Times New Roman" w:eastAsia="宋体"/>
          <w:b w:val="0"/>
          <w:i w:val="0"/>
          <w:color w:val="000000"/>
          <w:sz w:val="28"/>
        </w:rPr>
        <w:t xml:space="preserve">西域幻术师被作为外交礼物送入中土，他们带有异域色彩的神奇幻术表演很受上层统治者的青睐。他们所带来的幻术节目被编入宫廷百戏之中，成为节日朝会和接待外国使节不可或缺的娱乐项目。</w:t>
      </w:r>
    </w:p>
    <w:p>
      <w:pPr>
        <w:pStyle w:val="BodyText"/>
        <w:spacing w:line="360" w:lineRule="auto"/>
        <w:ind w:firstLine="560" w:left="0"/>
      </w:pPr>
      <w:r>
        <w:rPr>
          <w:rFonts w:hint="eastAsia" w:ascii="Times New Roman" w:hAnsi="Times New Roman" w:eastAsia="宋体"/>
          <w:b w:val="0"/>
          <w:i w:val="0"/>
          <w:color w:val="000000"/>
          <w:sz w:val="28"/>
        </w:rPr>
        <w:t xml:space="preserve">西域幻术在汉代首次进入中原地区。汉武帝为了联合西域诸国共同抗击匈奴的入侵，派遣张骞开凿了闻名世界的”丝绸之路”，从此开启了中原与中西亚各国的经济文化交流之路。西域幻术这种风格新颖的表演艺术开始在外交活动中崭露头角。《皇朝文献通考》中载：</w:t>
      </w:r>
    </w:p>
    <w:p>
      <w:pPr>
        <w:pStyle w:val="BlockText"/>
        <w:spacing w:line="300" w:lineRule="auto"/>
        <w:ind w:left="567" w:right="567" w:firstLine="0"/>
      </w:pPr>
      <w:r>
        <w:rPr>
          <w:rFonts w:hint="eastAsia" w:ascii="Times New Roman" w:hAnsi="Times New Roman" w:eastAsia="楷体"/>
          <w:b w:val="0"/>
          <w:i w:val="0"/>
          <w:color w:val="000000"/>
          <w:sz w:val="28"/>
        </w:rPr>
        <w:t xml:space="preserve">考西域前史，载其俗多幻术，如跳丸、胡旋、倒行、足舞并皆，腾踏矫健，眩惑非常。</w:t>
      </w:r>
    </w:p>
    <w:p>
      <w:pPr>
        <w:pStyle w:val="FirstParagraph"/>
        <w:spacing w:line="360" w:lineRule="auto"/>
        <w:ind w:firstLine="560" w:left="0"/>
      </w:pPr>
      <w:r>
        <w:rPr>
          <w:rFonts w:hint="eastAsia" w:ascii="Times New Roman" w:hAnsi="Times New Roman" w:eastAsia="宋体"/>
          <w:b w:val="0"/>
          <w:i w:val="0"/>
          <w:color w:val="000000"/>
          <w:sz w:val="28"/>
        </w:rPr>
        <w:t xml:space="preserve">同时幻术的表演者——幻人也被作为国外珍贵贡品的象征走入中原地区。《史记·大宛列传》记载：</w:t>
      </w:r>
    </w:p>
    <w:p>
      <w:pPr>
        <w:pStyle w:val="BlockText"/>
        <w:spacing w:line="300" w:lineRule="auto"/>
        <w:ind w:left="567" w:right="567" w:firstLine="0"/>
      </w:pPr>
      <w:r>
        <w:rPr>
          <w:rFonts w:hint="eastAsia" w:ascii="Times New Roman" w:hAnsi="Times New Roman" w:eastAsia="楷体"/>
          <w:b w:val="0"/>
          <w:i w:val="0"/>
          <w:color w:val="000000"/>
          <w:sz w:val="28"/>
        </w:rPr>
        <w:t xml:space="preserve">初，汉使至安息，安息王令将二万骑迎于东界。东界去王都数千里。行比至，过数十城，人民相属甚多。汉使还，而后发使随汉使来观汉广大，以大乌卵及黎轩善眩人献于汉。及宛西小国驩潜、大益，宛东姑师、扦宋、苏薤之属皆随汉使献见天子。天子大悦。</w:t>
      </w:r>
    </w:p>
    <w:p>
      <w:pPr>
        <w:pStyle w:val="FirstParagraph"/>
        <w:spacing w:line="360" w:lineRule="auto"/>
        <w:ind w:firstLine="560" w:left="0"/>
      </w:pPr>
      <w:r>
        <w:rPr>
          <w:rFonts w:hint="eastAsia" w:ascii="Times New Roman" w:hAnsi="Times New Roman" w:eastAsia="宋体"/>
          <w:b w:val="0"/>
          <w:i w:val="0"/>
          <w:color w:val="000000"/>
          <w:sz w:val="28"/>
        </w:rPr>
        <w:t xml:space="preserve">以上文献记载的是汉朝使臣出使安息国以及安息国使臣回访汉的一次外交经历，这也给以安息国为代表的西域幻术能够正式进入中原提供了机会。汉与大秦可通过陆路与海路两条交通线路沟通往来，在安息国派使者回访汉时进贡的”黎轩善眩人”中，</w:t>
      </w:r>
      <w:r>
        <w:rPr>
          <w:rFonts w:hint="eastAsia" w:ascii="Times New Roman" w:hAnsi="Times New Roman" w:eastAsia="宋体"/>
          <w:b w:val="0"/>
          <w:i w:val="0"/>
          <w:color w:val="000000"/>
          <w:sz w:val="28"/>
        </w:rPr>
        <w:t xml:space="preserve">“黎轩”</w:t>
      </w:r>
      <w:r>
        <w:rPr>
          <w:rFonts w:hint="eastAsia" w:ascii="Times New Roman" w:hAnsi="Times New Roman" w:eastAsia="宋体"/>
          <w:b w:val="0"/>
          <w:i w:val="0"/>
          <w:color w:val="000000"/>
          <w:sz w:val="28"/>
        </w:rPr>
        <w:t xml:space="preserve">这个国家便属于大秦的埃及亚历山大城，此为史籍中所记载的第一次幻术师来华。</w:t>
      </w:r>
    </w:p>
    <w:p>
      <w:pPr>
        <w:pStyle w:val="BodyText"/>
        <w:spacing w:line="360" w:lineRule="auto"/>
        <w:ind w:firstLine="560" w:left="0"/>
      </w:pPr>
      <w:r>
        <w:rPr>
          <w:rFonts w:hint="eastAsia" w:ascii="Times New Roman" w:hAnsi="Times New Roman" w:eastAsia="宋体"/>
          <w:b w:val="0"/>
          <w:i w:val="0"/>
          <w:color w:val="000000"/>
          <w:sz w:val="28"/>
        </w:rPr>
        <w:t xml:space="preserve">《史记·大宛列传》又载：</w:t>
      </w:r>
    </w:p>
    <w:p>
      <w:pPr>
        <w:pStyle w:val="BlockText"/>
        <w:spacing w:line="300" w:lineRule="auto"/>
        <w:ind w:left="567" w:right="567" w:firstLine="0"/>
      </w:pPr>
      <w:r>
        <w:rPr>
          <w:rFonts w:hint="eastAsia" w:ascii="Times New Roman" w:hAnsi="Times New Roman" w:eastAsia="楷体"/>
          <w:b w:val="0"/>
          <w:i w:val="0"/>
          <w:color w:val="000000"/>
          <w:sz w:val="28"/>
        </w:rPr>
        <w:t xml:space="preserve">是时上方数巡狩海上，乃悉从外国客，大都多人则过之，散财帛以赏赐厚具以饶给之，以览示汉富厚焉。于是大觳抵，出奇戏诸怪物，多聚观者，行赏赐，酒池肉林，令外国客遍观各仓库府藏之积，见汉之广大，倾骇之。及加其眩者之工。而觳抵奇戏岁增变，甚盛益兴，自此始。</w:t>
      </w:r>
      <w:r>
        <w:rPr>
          <w:rStyle w:val="FootnoteReference"/>
          <w:rFonts w:ascii="Times New Roman" w:hAnsi="Times New Roman" w:eastAsia="楷体"/>
          <w:b w:val="0"/>
          <w:i w:val="0"/>
          <w:color w:val="000000"/>
          <w:sz w:val="28"/>
        </w:rPr>
        <w:footnoteReference w:id="29"/>
      </w:r>
    </w:p>
    <w:p>
      <w:pPr>
        <w:pStyle w:val="FirstParagraph"/>
        <w:spacing w:line="360" w:lineRule="auto"/>
        <w:ind w:firstLine="560" w:left="0"/>
      </w:pPr>
      <w:r>
        <w:rPr>
          <w:rFonts w:hint="eastAsia" w:ascii="Times New Roman" w:hAnsi="Times New Roman" w:eastAsia="宋体"/>
          <w:b w:val="0"/>
          <w:i w:val="0"/>
          <w:color w:val="000000"/>
          <w:sz w:val="28"/>
        </w:rPr>
        <w:t xml:space="preserve">西域幻术初次出现在中原舞台上是在公元前108年，汉武帝的奇戏盛会上，这也是史籍中所记载的中国首次大型幻术表演。据《汉书》记载：</w:t>
      </w:r>
    </w:p>
    <w:p>
      <w:pPr>
        <w:pStyle w:val="BlockText"/>
        <w:spacing w:line="300" w:lineRule="auto"/>
        <w:ind w:left="567" w:right="567" w:firstLine="0"/>
      </w:pPr>
      <w:r>
        <w:rPr>
          <w:rFonts w:hint="eastAsia" w:ascii="Times New Roman" w:hAnsi="Times New Roman" w:eastAsia="楷体"/>
          <w:b w:val="0"/>
          <w:i w:val="0"/>
          <w:color w:val="000000"/>
          <w:sz w:val="28"/>
        </w:rPr>
        <w:t xml:space="preserve">（元封）三年春，作角抵奇戏，三百里内皆观。</w:t>
      </w:r>
      <w:r>
        <w:rPr>
          <w:rStyle w:val="FootnoteReference"/>
          <w:rFonts w:ascii="Times New Roman" w:hAnsi="Times New Roman" w:eastAsia="楷体"/>
          <w:b w:val="0"/>
          <w:i w:val="0"/>
          <w:color w:val="000000"/>
          <w:sz w:val="28"/>
        </w:rPr>
        <w:footnoteReference w:id="30"/>
      </w:r>
    </w:p>
    <w:p>
      <w:pPr>
        <w:pStyle w:val="FirstParagraph"/>
        <w:spacing w:line="360" w:lineRule="auto"/>
        <w:ind w:firstLine="560" w:left="0"/>
      </w:pPr>
      <w:r>
        <w:rPr>
          <w:rFonts w:hint="eastAsia" w:ascii="Times New Roman" w:hAnsi="Times New Roman" w:eastAsia="宋体"/>
          <w:b w:val="0"/>
          <w:i w:val="0"/>
          <w:color w:val="000000"/>
          <w:sz w:val="28"/>
        </w:rPr>
        <w:t xml:space="preserve">颜师古注引文颖曰：</w:t>
      </w:r>
      <w:r>
        <w:rPr>
          <w:rFonts w:hint="eastAsia" w:ascii="Times New Roman" w:hAnsi="Times New Roman" w:eastAsia="宋体"/>
          <w:b w:val="0"/>
          <w:i w:val="0"/>
          <w:color w:val="000000"/>
          <w:sz w:val="28"/>
        </w:rPr>
        <w:t xml:space="preserve">“名此乐为角抵者，两两相当角力，角技艺射御，故名角抵，盖杂技乐也。巴俞戏鱼龙曼延之属也。”</w:t>
      </w:r>
      <w:r>
        <w:rPr>
          <w:rFonts w:hint="eastAsia" w:ascii="Times New Roman" w:hAnsi="Times New Roman" w:eastAsia="宋体"/>
          <w:b w:val="0"/>
          <w:i w:val="0"/>
          <w:color w:val="000000"/>
          <w:sz w:val="28"/>
        </w:rPr>
        <w:t xml:space="preserve">《汉武故事》也详细地记载了汉武帝的奇戏盛会：</w:t>
      </w:r>
    </w:p>
    <w:p>
      <w:pPr>
        <w:pStyle w:val="BlockText"/>
        <w:spacing w:line="300" w:lineRule="auto"/>
        <w:ind w:left="567" w:right="567" w:firstLine="0"/>
      </w:pPr>
      <w:r>
        <w:rPr>
          <w:rFonts w:hint="eastAsia" w:ascii="Times New Roman" w:hAnsi="Times New Roman" w:eastAsia="楷体"/>
          <w:b w:val="0"/>
          <w:i w:val="0"/>
          <w:color w:val="000000"/>
          <w:sz w:val="28"/>
        </w:rPr>
        <w:t xml:space="preserve">未央庭中，设角抵戏，享外国，三百里内观。角抵者，使角力相触也。其云雨雷电，无异于真，画地为川，聚石成山，倏忽变化，无所不为。</w:t>
      </w:r>
      <w:r>
        <w:rPr>
          <w:rStyle w:val="FootnoteReference"/>
          <w:rFonts w:ascii="Times New Roman" w:hAnsi="Times New Roman" w:eastAsia="楷体"/>
          <w:b w:val="0"/>
          <w:i w:val="0"/>
          <w:color w:val="000000"/>
          <w:sz w:val="28"/>
        </w:rPr>
        <w:footnoteReference w:id="31"/>
      </w:r>
    </w:p>
    <w:p>
      <w:pPr>
        <w:pStyle w:val="FirstParagraph"/>
        <w:spacing w:line="360" w:lineRule="auto"/>
        <w:ind w:firstLine="560" w:left="0"/>
      </w:pPr>
      <w:r>
        <w:rPr>
          <w:rFonts w:hint="eastAsia" w:ascii="Times New Roman" w:hAnsi="Times New Roman" w:eastAsia="宋体"/>
          <w:b w:val="0"/>
          <w:i w:val="0"/>
          <w:color w:val="000000"/>
          <w:sz w:val="28"/>
        </w:rPr>
        <w:t xml:space="preserve">以上两条文献中的”角抵”和”奇戏”分别指的就是古代的杂技与幻术。此次表演引得”三百里内皆观”，可见规模之庞大。此次盛会在长安上林苑平乐观举行，可谓是中西合璧、意义深远。除了中原本土杂技幻术外，西域幻术师们也带来了具有西域风情的幻术表演。能兴风雨雷电，画地即为平川，聚石则成高山，瞬息万变，无所不能，这在中原历史上是从未有过的，其令人震撼之程度可想而知，因此才会引得”三百里内皆观”。幻术作为一种外交节目真正登上了历史的舞台，西域幻术的输入也给中原传统文化带来了一抹亮色，东西方文化交流的序幕由此揭开。</w:t>
      </w:r>
    </w:p>
    <w:p>
      <w:pPr>
        <w:pStyle w:val="BodyText"/>
        <w:spacing w:line="360" w:lineRule="auto"/>
        <w:ind w:firstLine="560" w:left="0"/>
      </w:pPr>
      <w:r>
        <w:rPr>
          <w:rFonts w:hint="eastAsia" w:ascii="Times New Roman" w:hAnsi="Times New Roman" w:eastAsia="宋体"/>
          <w:b w:val="0"/>
          <w:i w:val="0"/>
          <w:color w:val="000000"/>
          <w:sz w:val="28"/>
        </w:rPr>
        <w:t xml:space="preserve">丝绸之路凿通之后，西域来访中原的幻术师络绎不绝，尤以大秦为多。《汉书·西域传》中记载：</w:t>
      </w:r>
    </w:p>
    <w:p>
      <w:pPr>
        <w:pStyle w:val="BlockText"/>
        <w:spacing w:line="300" w:lineRule="auto"/>
        <w:ind w:left="567" w:right="567" w:firstLine="0"/>
      </w:pPr>
      <w:r>
        <w:rPr>
          <w:rFonts w:hint="eastAsia" w:ascii="Times New Roman" w:hAnsi="Times New Roman" w:eastAsia="楷体"/>
          <w:b w:val="0"/>
          <w:i w:val="0"/>
          <w:color w:val="000000"/>
          <w:sz w:val="28"/>
        </w:rPr>
        <w:t xml:space="preserve">武帝始遣使至安息，王令将二万骑迎于东界。东界去王都数千里，行比至，过数十城，人民相属。因发使随汉使者来观汉地，以大鸟卵及黎轩眩人献于汉，天子大悦。</w:t>
      </w:r>
    </w:p>
    <w:p>
      <w:pPr>
        <w:pStyle w:val="FirstParagraph"/>
        <w:spacing w:line="360" w:lineRule="auto"/>
        <w:ind w:firstLine="560" w:left="0"/>
      </w:pPr>
      <w:r>
        <w:rPr>
          <w:rFonts w:hint="eastAsia" w:ascii="Times New Roman" w:hAnsi="Times New Roman" w:eastAsia="宋体"/>
          <w:b w:val="0"/>
          <w:i w:val="0"/>
          <w:color w:val="000000"/>
          <w:sz w:val="28"/>
        </w:rPr>
        <w:t xml:space="preserve">自此之后的两百年间，西域来华的幻术师接踵而至，随之而来的西域幻术也丰富多彩。《后汉书·陈禅传》记载：</w:t>
      </w:r>
    </w:p>
    <w:p>
      <w:pPr>
        <w:pStyle w:val="BlockText"/>
        <w:spacing w:line="300" w:lineRule="auto"/>
        <w:ind w:left="567" w:right="567" w:firstLine="0"/>
      </w:pPr>
      <w:r>
        <w:rPr>
          <w:rFonts w:hint="eastAsia" w:ascii="Times New Roman" w:hAnsi="Times New Roman" w:eastAsia="楷体"/>
          <w:b w:val="0"/>
          <w:i w:val="0"/>
          <w:color w:val="000000"/>
          <w:sz w:val="28"/>
        </w:rPr>
        <w:t xml:space="preserve">安帝刘佑永宁元年（公元120年），西南夷掸王献乐及幻人，能吐火，自支解，易牛马头。明年元会，作之于庭，安帝与群臣共观，大奇之。</w:t>
      </w:r>
      <w:r>
        <w:rPr>
          <w:rStyle w:val="FootnoteReference"/>
          <w:rFonts w:ascii="Times New Roman" w:hAnsi="Times New Roman" w:eastAsia="楷体"/>
          <w:b w:val="0"/>
          <w:i w:val="0"/>
          <w:color w:val="000000"/>
          <w:sz w:val="28"/>
        </w:rPr>
        <w:footnoteReference w:id="32"/>
      </w:r>
    </w:p>
    <w:p>
      <w:pPr>
        <w:pStyle w:val="FirstParagraph"/>
        <w:spacing w:line="360" w:lineRule="auto"/>
        <w:ind w:firstLine="560" w:left="0"/>
      </w:pPr>
      <w:r>
        <w:rPr>
          <w:rFonts w:hint="eastAsia" w:ascii="Times New Roman" w:hAnsi="Times New Roman" w:eastAsia="宋体"/>
          <w:b w:val="0"/>
          <w:i w:val="0"/>
          <w:color w:val="000000"/>
          <w:sz w:val="28"/>
        </w:rPr>
        <w:t xml:space="preserve">以上文献中说到汉安帝时期，</w:t>
      </w:r>
      <w:r>
        <w:rPr>
          <w:rFonts w:hint="eastAsia" w:ascii="Times New Roman" w:hAnsi="Times New Roman" w:eastAsia="宋体"/>
          <w:b w:val="0"/>
          <w:i w:val="0"/>
          <w:color w:val="000000"/>
          <w:sz w:val="28"/>
        </w:rPr>
        <w:t xml:space="preserve">“西南夷掸王”</w:t>
      </w:r>
      <w:r>
        <w:rPr>
          <w:rFonts w:hint="eastAsia" w:ascii="Times New Roman" w:hAnsi="Times New Roman" w:eastAsia="宋体"/>
          <w:b w:val="0"/>
          <w:i w:val="0"/>
          <w:color w:val="000000"/>
          <w:sz w:val="28"/>
        </w:rPr>
        <w:t xml:space="preserve">向汉朝贡献散乐与幻人，其中”西南夷”在当时指的是分布于今云南、贵州、甘肃南部、四川西南部等广大地区的西域少数民族，</w:t>
      </w:r>
      <w:r>
        <w:rPr>
          <w:rFonts w:hint="eastAsia" w:ascii="Times New Roman" w:hAnsi="Times New Roman" w:eastAsia="宋体"/>
          <w:b w:val="0"/>
          <w:i w:val="0"/>
          <w:color w:val="000000"/>
          <w:sz w:val="28"/>
        </w:rPr>
        <w:t xml:space="preserve">“掸”</w:t>
      </w:r>
      <w:r>
        <w:rPr>
          <w:rFonts w:hint="eastAsia" w:ascii="Times New Roman" w:hAnsi="Times New Roman" w:eastAsia="宋体"/>
          <w:b w:val="0"/>
          <w:i w:val="0"/>
          <w:color w:val="000000"/>
          <w:sz w:val="28"/>
        </w:rPr>
        <w:t xml:space="preserve">在当时指傣族先民，那么”掸王”应该就是这些少数民族部落的族群首领。首领们将本民族视为奇珍异宝的”散乐及幻人”献给汉以达到结好汉室的目的。这些幻人”能吐火，自支解，易牛马头”，这些奇特的表演在中原是看不到的。由于性质类似，</w:t>
      </w:r>
      <w:r>
        <w:rPr>
          <w:rFonts w:hint="eastAsia" w:ascii="Times New Roman" w:hAnsi="Times New Roman" w:eastAsia="宋体"/>
          <w:b w:val="0"/>
          <w:i w:val="0"/>
          <w:color w:val="000000"/>
          <w:sz w:val="28"/>
        </w:rPr>
        <w:t xml:space="preserve">“吐火”</w:t>
      </w:r>
      <w:r>
        <w:rPr>
          <w:rFonts w:hint="eastAsia" w:ascii="Times New Roman" w:hAnsi="Times New Roman" w:eastAsia="宋体"/>
          <w:b w:val="0"/>
          <w:i w:val="0"/>
          <w:color w:val="000000"/>
          <w:sz w:val="28"/>
        </w:rPr>
        <w:t xml:space="preserve">常常和”吞刀”连在一起表演，都属视觉效果十分惊险的幻术；</w:t>
      </w:r>
      <w:r>
        <w:rPr>
          <w:rFonts w:hint="eastAsia" w:ascii="Times New Roman" w:hAnsi="Times New Roman" w:eastAsia="宋体"/>
          <w:b w:val="0"/>
          <w:i w:val="0"/>
          <w:color w:val="000000"/>
          <w:sz w:val="28"/>
        </w:rPr>
        <w:t xml:space="preserve">“吞刀”</w:t>
      </w:r>
      <w:r>
        <w:rPr>
          <w:rFonts w:hint="eastAsia" w:ascii="Times New Roman" w:hAnsi="Times New Roman" w:eastAsia="宋体"/>
          <w:b w:val="0"/>
          <w:i w:val="0"/>
          <w:color w:val="000000"/>
          <w:sz w:val="28"/>
        </w:rPr>
        <w:t xml:space="preserve">是表演者拿一把数尺长的锋利的刀从口中插入，看起来通过咽喉直入体内，可是表演者却毫发无伤；</w:t>
      </w:r>
      <w:r>
        <w:rPr>
          <w:rFonts w:hint="eastAsia" w:ascii="Times New Roman" w:hAnsi="Times New Roman" w:eastAsia="宋体"/>
          <w:b w:val="0"/>
          <w:i w:val="0"/>
          <w:color w:val="000000"/>
          <w:sz w:val="28"/>
        </w:rPr>
        <w:t xml:space="preserve">“吐火”</w:t>
      </w:r>
      <w:r>
        <w:rPr>
          <w:rFonts w:hint="eastAsia" w:ascii="Times New Roman" w:hAnsi="Times New Roman" w:eastAsia="宋体"/>
          <w:b w:val="0"/>
          <w:i w:val="0"/>
          <w:color w:val="000000"/>
          <w:sz w:val="28"/>
        </w:rPr>
        <w:t xml:space="preserve">是表演者手中拿着一把扇子或者一块布用来遮挡，一瞬间就可以从口中吐出火焰。</w:t>
      </w:r>
      <w:r>
        <w:rPr>
          <w:rFonts w:hint="eastAsia" w:ascii="Times New Roman" w:hAnsi="Times New Roman" w:eastAsia="宋体"/>
          <w:b w:val="0"/>
          <w:i w:val="0"/>
          <w:color w:val="000000"/>
          <w:sz w:val="28"/>
        </w:rPr>
        <w:t xml:space="preserve">“自支解”</w:t>
      </w:r>
      <w:r>
        <w:rPr>
          <w:rFonts w:hint="eastAsia" w:ascii="Times New Roman" w:hAnsi="Times New Roman" w:eastAsia="宋体"/>
          <w:b w:val="0"/>
          <w:i w:val="0"/>
          <w:color w:val="000000"/>
          <w:sz w:val="28"/>
        </w:rPr>
        <w:t xml:space="preserve">是表演者将自己的身躯支解为数块并最终还原为本来的面目的幻术。</w:t>
      </w:r>
      <w:r>
        <w:rPr>
          <w:rFonts w:hint="eastAsia" w:ascii="Times New Roman" w:hAnsi="Times New Roman" w:eastAsia="宋体"/>
          <w:b w:val="0"/>
          <w:i w:val="0"/>
          <w:color w:val="000000"/>
          <w:sz w:val="28"/>
        </w:rPr>
        <w:t xml:space="preserve">“易牛马头”</w:t>
      </w:r>
      <w:r>
        <w:rPr>
          <w:rFonts w:hint="eastAsia" w:ascii="Times New Roman" w:hAnsi="Times New Roman" w:eastAsia="宋体"/>
          <w:b w:val="0"/>
          <w:i w:val="0"/>
          <w:color w:val="000000"/>
          <w:sz w:val="28"/>
        </w:rPr>
        <w:t xml:space="preserve">也可以称为”易貌分形”，是改变表演者或其他人面目的一种幻术表演。</w:t>
      </w:r>
    </w:p>
    <w:p>
      <w:pPr>
        <w:pStyle w:val="BodyText"/>
        <w:spacing w:line="360" w:lineRule="auto"/>
        <w:ind w:firstLine="560" w:left="0"/>
      </w:pPr>
      <w:r>
        <w:rPr>
          <w:rFonts w:hint="eastAsia" w:ascii="Times New Roman" w:hAnsi="Times New Roman" w:eastAsia="宋体"/>
          <w:b w:val="0"/>
          <w:i w:val="0"/>
          <w:color w:val="000000"/>
          <w:sz w:val="28"/>
        </w:rPr>
        <w:t xml:space="preserve">《法苑珠林》中也有”汉明帝时，有檀国蛮夷，善闲幻术，能徙易牛马头上，与群臣共观之，以为笑乐”的记载。</w:t>
      </w:r>
    </w:p>
    <w:p>
      <w:pPr>
        <w:pStyle w:val="BodyText"/>
        <w:spacing w:line="360" w:lineRule="auto"/>
        <w:ind w:firstLine="560" w:left="0"/>
      </w:pPr>
      <w:r>
        <w:rPr>
          <w:rFonts w:hint="eastAsia" w:ascii="Times New Roman" w:hAnsi="Times New Roman" w:eastAsia="宋体"/>
          <w:b w:val="0"/>
          <w:i w:val="0"/>
          <w:color w:val="000000"/>
          <w:sz w:val="28"/>
        </w:rPr>
        <w:t xml:space="preserve">《汉书》卷九六《西域传赞》载：</w:t>
      </w:r>
      <w:r>
        <w:rPr>
          <w:rFonts w:hint="eastAsia" w:ascii="Times New Roman" w:hAnsi="Times New Roman" w:eastAsia="宋体"/>
          <w:b w:val="0"/>
          <w:i w:val="0"/>
          <w:color w:val="000000"/>
          <w:sz w:val="28"/>
        </w:rPr>
        <w:t xml:space="preserve">“（武帝）设酒池肉林以飨四夷之客，作巴俞、都卢、海中砀、曼延鱼龙之戏，以观视之。”</w:t>
      </w:r>
      <w:r>
        <w:rPr>
          <w:rStyle w:val="FootnoteReference"/>
          <w:rFonts w:ascii="Times New Roman" w:hAnsi="Times New Roman" w:eastAsia="宋体"/>
          <w:b w:val="0"/>
          <w:i w:val="0"/>
          <w:color w:val="000000"/>
          <w:sz w:val="28"/>
        </w:rPr>
        <w:footnoteReference w:id="33"/>
      </w:r>
      <w:r>
        <w:rPr>
          <w:rFonts w:hint="eastAsia" w:ascii="Times New Roman" w:hAnsi="Times New Roman" w:eastAsia="宋体"/>
          <w:b w:val="0"/>
          <w:i w:val="0"/>
          <w:color w:val="000000"/>
          <w:sz w:val="28"/>
        </w:rPr>
        <w:t xml:space="preserve">颜师古说：</w:t>
      </w:r>
      <w:r>
        <w:rPr>
          <w:rFonts w:hint="eastAsia" w:ascii="Times New Roman" w:hAnsi="Times New Roman" w:eastAsia="宋体"/>
          <w:b w:val="0"/>
          <w:i w:val="0"/>
          <w:color w:val="000000"/>
          <w:sz w:val="28"/>
        </w:rPr>
        <w:t xml:space="preserve">“巴人，巴州人也。俞，水名，今渝州也。巴俞之人，所谓賨人也，劲锐善舞，本从高祖定三秦有功，高祖喜观其舞，因令乐人习之，故有《巴俞》之乐。漫者，即张衡《西京赋》所云’巨兽百寻，是为漫延’者也。鱼龙者，为舍利之兽，先戏于庭极，毕乃入殿前激水，化成比目鱼，跳跃漱水，作雾障日，毕，化成黄龙八丈，出水敖戏于庭炫耀日光。《西京赋》云’海鳞变而成龙’，即为此色也。”</w:t>
      </w:r>
      <w:r>
        <w:rPr>
          <w:rFonts w:hint="eastAsia" w:ascii="Times New Roman" w:hAnsi="Times New Roman" w:eastAsia="宋体"/>
          <w:b w:val="0"/>
          <w:i w:val="0"/>
          <w:color w:val="000000"/>
          <w:sz w:val="28"/>
        </w:rPr>
        <w:t xml:space="preserve">由此可见，所谓的鱼龙蔓延之戏是比较大型的幻术表演。</w:t>
      </w:r>
    </w:p>
    <w:p>
      <w:pPr>
        <w:pStyle w:val="BodyText"/>
        <w:spacing w:line="360" w:lineRule="auto"/>
        <w:ind w:firstLine="560" w:left="0"/>
      </w:pPr>
      <w:r>
        <w:rPr>
          <w:rFonts w:hint="eastAsia" w:ascii="Times New Roman" w:hAnsi="Times New Roman" w:eastAsia="宋体"/>
          <w:b w:val="0"/>
          <w:i w:val="0"/>
          <w:color w:val="000000"/>
          <w:sz w:val="28"/>
        </w:rPr>
        <w:t xml:space="preserve">时陈禅以”帝王之庭，不宜设夷狄之技”为由提出禁毁西域幻术，遭到尚书陈忠的反劾，并因此被贬谪。</w:t>
      </w:r>
      <w:r>
        <w:rPr>
          <w:rStyle w:val="FootnoteReference"/>
          <w:rFonts w:ascii="Times New Roman" w:hAnsi="Times New Roman" w:eastAsia="宋体"/>
          <w:b w:val="0"/>
          <w:i w:val="0"/>
          <w:color w:val="000000"/>
          <w:sz w:val="28"/>
        </w:rPr>
        <w:footnoteReference w:id="34"/>
      </w:r>
      <w:r>
        <w:rPr>
          <w:rFonts w:hint="eastAsia" w:ascii="Times New Roman" w:hAnsi="Times New Roman" w:eastAsia="宋体"/>
          <w:b w:val="0"/>
          <w:i w:val="0"/>
          <w:color w:val="000000"/>
          <w:sz w:val="28"/>
        </w:rPr>
        <w:t xml:space="preserve">这反映了朝廷对西域幻术的重视。究其原因，一方面是幻术表演以其新异博得上流社会的喜爱，另一方面，包容夷狄之伎的目的在于显示大汉的国威，这才是最根本的原因。</w:t>
      </w:r>
    </w:p>
    <w:p>
      <w:pPr>
        <w:pStyle w:val="BodyText"/>
        <w:spacing w:line="360" w:lineRule="auto"/>
        <w:ind w:firstLine="560" w:left="0"/>
      </w:pPr>
      <w:r>
        <w:rPr>
          <w:rFonts w:hint="eastAsia" w:ascii="Times New Roman" w:hAnsi="Times New Roman" w:eastAsia="宋体"/>
          <w:b w:val="0"/>
          <w:i w:val="0"/>
          <w:color w:val="000000"/>
          <w:sz w:val="28"/>
        </w:rPr>
        <w:t xml:space="preserve">由以上记载我们可以看出，自西汉武帝以来，幻术表演就成为历代百戏的重要组成部分。每当节日庆典或者接待外国朝拜的君王使节，幻术表演都是不可或缺的节目。这时候的幻术表演除了娱乐目的外，更重要的一点是向夷狄展示强大的国力。</w:t>
      </w:r>
    </w:p>
    <w:p>
      <w:pPr>
        <w:pStyle w:val="BodyText"/>
        <w:spacing w:line="360" w:lineRule="auto"/>
        <w:ind w:firstLine="560" w:left="0"/>
      </w:pPr>
      <w:r>
        <w:rPr>
          <w:rFonts w:hint="eastAsia" w:ascii="Times New Roman" w:hAnsi="Times New Roman" w:eastAsia="宋体"/>
          <w:b w:val="0"/>
          <w:i w:val="0"/>
          <w:color w:val="000000"/>
          <w:sz w:val="28"/>
        </w:rPr>
        <w:t xml:space="preserve">《隋书·音乐志》载隋代散乐之盛：</w:t>
      </w:r>
      <w:r>
        <w:rPr>
          <w:rFonts w:hint="eastAsia" w:ascii="Times New Roman" w:hAnsi="Times New Roman" w:eastAsia="宋体"/>
          <w:b w:val="0"/>
          <w:i w:val="0"/>
          <w:color w:val="000000"/>
          <w:sz w:val="28"/>
        </w:rPr>
        <w:t xml:space="preserve">“散乐，非部伍之声，俳优歌舞杂奏。”</w:t>
      </w:r>
      <w:r>
        <w:rPr>
          <w:rStyle w:val="FootnoteReference"/>
          <w:rFonts w:ascii="Times New Roman" w:hAnsi="Times New Roman" w:eastAsia="宋体"/>
          <w:b w:val="0"/>
          <w:i w:val="0"/>
          <w:color w:val="000000"/>
          <w:sz w:val="28"/>
        </w:rPr>
        <w:footnoteReference w:id="35"/>
      </w:r>
      <w:r>
        <w:rPr>
          <w:rFonts w:hint="eastAsia" w:ascii="Times New Roman" w:hAnsi="Times New Roman" w:eastAsia="宋体"/>
          <w:b w:val="0"/>
          <w:i w:val="0"/>
          <w:color w:val="000000"/>
          <w:sz w:val="28"/>
        </w:rPr>
        <w:t xml:space="preserve">其时散乐大多为幻术表演。《旧唐书·音乐志》亦载唐代散乐：</w:t>
      </w:r>
      <w:r>
        <w:rPr>
          <w:rFonts w:hint="eastAsia" w:ascii="Times New Roman" w:hAnsi="Times New Roman" w:eastAsia="宋体"/>
          <w:b w:val="0"/>
          <w:i w:val="0"/>
          <w:color w:val="000000"/>
          <w:sz w:val="28"/>
        </w:rPr>
        <w:t xml:space="preserve">“散乐者，历代有之，非部伍之声，俳优歌舞杂奏……其中幻术尤为精彩。”</w:t>
      </w:r>
      <w:r>
        <w:rPr>
          <w:rStyle w:val="FootnoteReference"/>
          <w:rFonts w:ascii="Times New Roman" w:hAnsi="Times New Roman" w:eastAsia="宋体"/>
          <w:b w:val="0"/>
          <w:i w:val="0"/>
          <w:color w:val="000000"/>
          <w:sz w:val="28"/>
        </w:rPr>
        <w:footnoteReference w:id="36"/>
      </w:r>
      <w:r>
        <w:rPr>
          <w:rFonts w:hint="eastAsia" w:ascii="Times New Roman" w:hAnsi="Times New Roman" w:eastAsia="宋体"/>
          <w:b w:val="0"/>
          <w:i w:val="0"/>
          <w:color w:val="000000"/>
          <w:sz w:val="28"/>
        </w:rPr>
        <w:t xml:space="preserve">可见，从隋至唐，幻术始终是散乐的重要组成部分。</w:t>
      </w:r>
    </w:p>
    <w:p>
      <w:pPr>
        <w:pStyle w:val="BodyText"/>
        <w:spacing w:line="360" w:lineRule="auto"/>
        <w:ind w:firstLine="560" w:left="0"/>
      </w:pPr>
      <w:r>
        <w:rPr>
          <w:rFonts w:hint="eastAsia" w:ascii="Times New Roman" w:hAnsi="Times New Roman" w:eastAsia="宋体"/>
          <w:b w:val="0"/>
          <w:i w:val="0"/>
          <w:color w:val="000000"/>
          <w:sz w:val="28"/>
        </w:rPr>
        <w:t xml:space="preserve">到隋炀帝大业年间”百戏之盛，振古无比”，这正是隋炀帝”总追四方散乐，大集东都”的结果，其中列数的最为精彩的节目均为幻术，这使得隋朝的宫廷幻术异常繁荣。当然，宫廷幻术的发展也不是一帆风顺的，外来的幻术表演并非一直被接纳。《隋书·帝纪·高祖》载：</w:t>
      </w:r>
      <w:r>
        <w:rPr>
          <w:rFonts w:hint="eastAsia" w:ascii="Times New Roman" w:hAnsi="Times New Roman" w:eastAsia="宋体"/>
          <w:b w:val="0"/>
          <w:i w:val="0"/>
          <w:color w:val="000000"/>
          <w:sz w:val="28"/>
        </w:rPr>
        <w:t xml:space="preserve">“郑卫淫声，鱼龙杂戏，乐府之内，尽以除之。”</w:t>
      </w:r>
      <w:r>
        <w:rPr>
          <w:rStyle w:val="FootnoteReference"/>
          <w:rFonts w:ascii="Times New Roman" w:hAnsi="Times New Roman" w:eastAsia="宋体"/>
          <w:b w:val="0"/>
          <w:i w:val="0"/>
          <w:color w:val="000000"/>
          <w:sz w:val="28"/>
        </w:rPr>
        <w:footnoteReference w:id="37"/>
      </w:r>
      <w:r>
        <w:rPr>
          <w:rFonts w:hint="eastAsia" w:ascii="Times New Roman" w:hAnsi="Times New Roman" w:eastAsia="宋体"/>
          <w:b w:val="0"/>
          <w:i w:val="0"/>
          <w:color w:val="000000"/>
          <w:sz w:val="28"/>
        </w:rPr>
        <w:t xml:space="preserve">幻术表演曾经在晋成帝咸康七年、隋文帝开皇初年遭到禁毁，幻术表演艺人也被遣散。这些举动客观上也推动了宫廷幻术的民间化——被遣散的宫廷幻术艺人流入民间，将幻术技艺传播开来，与民间幻术交融发展，从而推动了幻术走向更广阔的发展空间。</w:t>
      </w:r>
    </w:p>
    <w:bookmarkEnd w:id="38"/>
    <w:bookmarkStart w:id="42" w:name="二依托寺庙的民间幻术表演"/>
    <w:p>
      <w:pPr>
        <w:pStyle w:val="Heading4"/>
        <w:spacing w:before="240" w:after="120" w:line="360" w:lineRule="auto"/>
        <w:ind w:firstLine="0"/>
      </w:pPr>
      <w:r>
        <w:rPr>
          <w:rFonts w:hint="eastAsia" w:ascii="Times New Roman" w:hAnsi="Times New Roman" w:eastAsia="黑体"/>
          <w:b/>
          <w:i w:val="0"/>
          <w:color w:val="000000"/>
          <w:sz w:val="32"/>
        </w:rPr>
        <w:t xml:space="preserve">（二）依托寺庙的民间幻术表演</w:t>
      </w:r>
    </w:p>
    <w:p>
      <w:pPr>
        <w:pStyle w:val="FirstParagraph"/>
        <w:spacing w:line="360" w:lineRule="auto"/>
        <w:ind w:firstLine="560" w:left="0"/>
      </w:pPr>
      <w:r>
        <w:rPr>
          <w:rFonts w:hint="eastAsia" w:ascii="Times New Roman" w:hAnsi="Times New Roman" w:eastAsia="宋体"/>
          <w:b w:val="0"/>
          <w:i w:val="0"/>
          <w:color w:val="000000"/>
          <w:sz w:val="28"/>
        </w:rPr>
        <w:t xml:space="preserve">魏晋南北朝时期，佛教在中土的影响日甚一日，寺庙广泛修建，寺庙中的佛教仪式不乏幻术表演。杨衒之《洛阳伽蓝记》卷一《长秋寺》记载：</w:t>
      </w:r>
    </w:p>
    <w:p>
      <w:pPr>
        <w:pStyle w:val="BlockText"/>
        <w:spacing w:line="300" w:lineRule="auto"/>
        <w:ind w:left="567" w:right="567" w:firstLine="0"/>
      </w:pPr>
      <w:r>
        <w:rPr>
          <w:rFonts w:hint="eastAsia" w:ascii="Times New Roman" w:hAnsi="Times New Roman" w:eastAsia="楷体"/>
          <w:b w:val="0"/>
          <w:i w:val="0"/>
          <w:color w:val="000000"/>
          <w:sz w:val="28"/>
        </w:rPr>
        <w:t xml:space="preserve">（长秋寺）中有三层浮图一所……作六牙白象负释迦在虚空中。……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39"/>
      </w:r>
    </w:p>
    <w:p>
      <w:pPr>
        <w:pStyle w:val="FirstParagraph"/>
        <w:spacing w:line="360" w:lineRule="auto"/>
        <w:ind w:firstLine="560" w:left="0"/>
      </w:pPr>
      <w:r>
        <w:rPr>
          <w:rFonts w:hint="eastAsia" w:ascii="Times New Roman" w:hAnsi="Times New Roman" w:eastAsia="宋体"/>
          <w:b w:val="0"/>
          <w:i w:val="0"/>
          <w:color w:val="000000"/>
          <w:sz w:val="28"/>
        </w:rPr>
        <w:t xml:space="preserve">吸引了大批观赏者以致踩踏事故时有发生：</w:t>
      </w:r>
      <w:r>
        <w:rPr>
          <w:rFonts w:hint="eastAsia" w:ascii="Times New Roman" w:hAnsi="Times New Roman" w:eastAsia="宋体"/>
          <w:b w:val="0"/>
          <w:i w:val="0"/>
          <w:color w:val="000000"/>
          <w:sz w:val="28"/>
        </w:rPr>
        <w:t xml:space="preserve">“像停之处，观者如堵，迭相践越，常有死人。”</w:t>
      </w:r>
      <w:r>
        <w:rPr>
          <w:rFonts w:hint="eastAsia" w:ascii="Times New Roman" w:hAnsi="Times New Roman" w:eastAsia="宋体"/>
          <w:b w:val="0"/>
          <w:i w:val="0"/>
          <w:color w:val="000000"/>
          <w:sz w:val="28"/>
        </w:rPr>
        <w:t xml:space="preserve">《洛阳伽蓝记》卷二《宗圣寺》也提到当此寺庙作佛事的时候，</w:t>
      </w:r>
      <w:r>
        <w:rPr>
          <w:rFonts w:hint="eastAsia" w:ascii="Times New Roman" w:hAnsi="Times New Roman" w:eastAsia="宋体"/>
          <w:b w:val="0"/>
          <w:i w:val="0"/>
          <w:color w:val="000000"/>
          <w:sz w:val="28"/>
        </w:rPr>
        <w:t xml:space="preserve">“妙伎杂乐，亚于刘腾。城中士女，多来此寺观看也”</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40"/>
      </w: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p>
      <w:pPr>
        <w:pStyle w:val="BodyText"/>
        <w:spacing w:line="360" w:lineRule="auto"/>
        <w:ind w:firstLine="560" w:left="0"/>
      </w:pPr>
      <w:r>
        <w:rPr>
          <w:rFonts w:hint="eastAsia" w:ascii="Times New Roman" w:hAnsi="Times New Roman" w:eastAsia="宋体"/>
          <w:b w:val="0"/>
          <w:i w:val="0"/>
          <w:color w:val="000000"/>
          <w:sz w:val="28"/>
        </w:rPr>
        <w:t xml:space="preserve">《洛阳伽蓝记》卷一《景乐寺》记载的景乐寺庙会更是盛况空前：</w:t>
      </w:r>
    </w:p>
    <w:p>
      <w:pPr>
        <w:pStyle w:val="BlockText"/>
        <w:spacing w:line="300" w:lineRule="auto"/>
        <w:ind w:left="567" w:right="567" w:firstLine="0"/>
      </w:pPr>
      <w:r>
        <w:rPr>
          <w:rFonts w:hint="eastAsia" w:ascii="Times New Roman" w:hAnsi="Times New Roman" w:eastAsia="楷体"/>
          <w:b w:val="0"/>
          <w:i w:val="0"/>
          <w:color w:val="000000"/>
          <w:sz w:val="28"/>
        </w:rPr>
        <w:t xml:space="preserve">召诸音乐逞伎寺内，奇禽怪兽舞抃殿庭，飞空幻惑，世所未睹。异端奇术，总萃其中。剥驴投井，植枣种瓜，须臾之间，皆得食之。士女观者，目乱睛迷。自建义已后，京师频有大兵，此戏遂隐也。</w:t>
      </w:r>
      <w:r>
        <w:rPr>
          <w:rStyle w:val="FootnoteReference"/>
          <w:rFonts w:ascii="Times New Roman" w:hAnsi="Times New Roman" w:eastAsia="楷体"/>
          <w:b w:val="0"/>
          <w:i w:val="0"/>
          <w:color w:val="000000"/>
          <w:sz w:val="28"/>
        </w:rPr>
        <w:footnoteReference w:id="41"/>
      </w:r>
    </w:p>
    <w:p>
      <w:pPr>
        <w:pStyle w:val="FirstParagraph"/>
        <w:spacing w:line="360" w:lineRule="auto"/>
        <w:ind w:firstLine="560" w:left="0"/>
      </w:pPr>
      <w:r>
        <w:rPr>
          <w:rFonts w:hint="eastAsia" w:ascii="Times New Roman" w:hAnsi="Times New Roman" w:eastAsia="宋体"/>
          <w:b w:val="0"/>
          <w:i w:val="0"/>
          <w:color w:val="000000"/>
          <w:sz w:val="28"/>
        </w:rPr>
        <w:t xml:space="preserve">其中表演的节目不乏魔术戏法，比如”剥驴投井”、</w:t>
      </w:r>
      <w:r>
        <w:rPr>
          <w:rFonts w:hint="eastAsia" w:ascii="Times New Roman" w:hAnsi="Times New Roman" w:eastAsia="宋体"/>
          <w:b w:val="0"/>
          <w:i w:val="0"/>
          <w:color w:val="000000"/>
          <w:sz w:val="28"/>
        </w:rPr>
        <w:t xml:space="preserve">“植枣种瓜”</w:t>
      </w:r>
      <w:r>
        <w:rPr>
          <w:rFonts w:hint="eastAsia" w:ascii="Times New Roman" w:hAnsi="Times New Roman" w:eastAsia="宋体"/>
          <w:b w:val="0"/>
          <w:i w:val="0"/>
          <w:color w:val="000000"/>
          <w:sz w:val="28"/>
        </w:rPr>
        <w:t xml:space="preserve">等，都是魔术表演节目。六朝时期，伴随着佛教的传播，幻术以寺庙为阵地，与广大下层人民结缘，从而实现了魔术由庙堂走向民间的历程。</w:t>
      </w:r>
    </w:p>
    <w:bookmarkEnd w:id="42"/>
    <w:bookmarkStart w:id="46" w:name="三流入中原的西域幻术及民间流动表演"/>
    <w:p>
      <w:pPr>
        <w:pStyle w:val="Heading4"/>
        <w:spacing w:before="240" w:after="120" w:line="360" w:lineRule="auto"/>
        <w:ind w:firstLine="0"/>
      </w:pPr>
      <w:r>
        <w:rPr>
          <w:rFonts w:hint="eastAsia" w:ascii="Times New Roman" w:hAnsi="Times New Roman" w:eastAsia="黑体"/>
          <w:b/>
          <w:i w:val="0"/>
          <w:color w:val="000000"/>
          <w:sz w:val="32"/>
        </w:rPr>
        <w:t xml:space="preserve">（三）流入中原的西域幻术及民间流动表演</w:t>
      </w:r>
    </w:p>
    <w:p>
      <w:pPr>
        <w:pStyle w:val="FirstParagraph"/>
        <w:spacing w:line="360" w:lineRule="auto"/>
        <w:ind w:firstLine="560" w:left="0"/>
      </w:pPr>
      <w:r>
        <w:rPr>
          <w:rFonts w:hint="eastAsia" w:ascii="Times New Roman" w:hAnsi="Times New Roman" w:eastAsia="宋体"/>
          <w:b w:val="0"/>
          <w:i w:val="0"/>
          <w:color w:val="000000"/>
          <w:sz w:val="28"/>
        </w:rPr>
        <w:t xml:space="preserve">魏晋南北朝时期，西域人大批涌入中原地区，在北魏时先后来洛阳定居的西域人多达一万多户，其中自然不乏以表演魔术为生的流浪艺人。至于西域人自由涌入中原地区的时间大概可以上溯到东晋时期。干宝《搜神记》卷一详细描绘了天竺胡人表演幻术的情形：</w:t>
      </w:r>
    </w:p>
    <w:p>
      <w:pPr>
        <w:pStyle w:val="BlockText"/>
        <w:spacing w:line="300" w:lineRule="auto"/>
        <w:ind w:left="567" w:right="567" w:firstLine="0"/>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Pr>
          <w:rStyle w:val="FootnoteReference"/>
          <w:rFonts w:ascii="Times New Roman" w:hAnsi="Times New Roman" w:eastAsia="楷体"/>
          <w:b w:val="0"/>
          <w:i w:val="0"/>
          <w:color w:val="000000"/>
          <w:sz w:val="28"/>
        </w:rPr>
        <w:footnoteReference w:id="43"/>
      </w:r>
    </w:p>
    <w:p>
      <w:pPr>
        <w:pStyle w:val="FirstParagraph"/>
        <w:spacing w:line="360" w:lineRule="auto"/>
        <w:ind w:firstLine="560" w:left="0"/>
      </w:pPr>
      <w:r>
        <w:rPr>
          <w:rFonts w:hint="eastAsia" w:ascii="Times New Roman" w:hAnsi="Times New Roman" w:eastAsia="宋体"/>
          <w:b w:val="0"/>
          <w:i w:val="0"/>
          <w:color w:val="000000"/>
          <w:sz w:val="28"/>
        </w:rPr>
        <w:t xml:space="preserve">这里涉及的传统幻术类型有断物复续如故、吐火术、投物于火中不烧术等等。干宝的记载透露出一个信息：至少在晋代已经有西域的流浪幻术艺人到中土谋生。</w:t>
      </w:r>
    </w:p>
    <w:p>
      <w:pPr>
        <w:pStyle w:val="BodyText"/>
        <w:spacing w:line="360" w:lineRule="auto"/>
        <w:ind w:firstLine="560" w:left="0"/>
      </w:pPr>
      <w:r>
        <w:rPr>
          <w:rFonts w:hint="eastAsia" w:ascii="Times New Roman" w:hAnsi="Times New Roman" w:eastAsia="宋体"/>
          <w:b w:val="0"/>
          <w:i w:val="0"/>
          <w:color w:val="000000"/>
          <w:sz w:val="28"/>
        </w:rPr>
        <w:t xml:space="preserve">另据苟氏《灵鬼志》载：</w:t>
      </w:r>
      <w:r>
        <w:rPr>
          <w:rFonts w:hint="eastAsia" w:ascii="Times New Roman" w:hAnsi="Times New Roman" w:eastAsia="宋体"/>
          <w:b w:val="0"/>
          <w:i w:val="0"/>
          <w:color w:val="000000"/>
          <w:sz w:val="28"/>
        </w:rPr>
        <w:t xml:space="preserve">“太元十二年（387），有道人外国，能吞刀吐火，吐珠玉金银；自说其所受术，即白衣，非沙门也。”</w:t>
      </w:r>
      <w:r>
        <w:rPr>
          <w:rStyle w:val="FootnoteReference"/>
          <w:rFonts w:ascii="Times New Roman" w:hAnsi="Times New Roman" w:eastAsia="宋体"/>
          <w:b w:val="0"/>
          <w:i w:val="0"/>
          <w:color w:val="000000"/>
          <w:sz w:val="28"/>
        </w:rPr>
        <w:footnoteReference w:id="44"/>
      </w:r>
      <w:r>
        <w:rPr>
          <w:rFonts w:hint="eastAsia" w:ascii="Times New Roman" w:hAnsi="Times New Roman" w:eastAsia="宋体"/>
          <w:b w:val="0"/>
          <w:i w:val="0"/>
          <w:color w:val="000000"/>
          <w:sz w:val="28"/>
        </w:rPr>
        <w:t xml:space="preserve">然后，又表演了入居小笼、吞吐人物等幻技。此人也可能是依靠幻术表演为生的流浪艺人。</w:t>
      </w:r>
    </w:p>
    <w:p>
      <w:pPr>
        <w:pStyle w:val="BodyText"/>
        <w:spacing w:line="360" w:lineRule="auto"/>
        <w:ind w:firstLine="560" w:left="0"/>
      </w:pPr>
      <w:r>
        <w:rPr>
          <w:rFonts w:hint="eastAsia" w:ascii="Times New Roman" w:hAnsi="Times New Roman" w:eastAsia="宋体"/>
          <w:b w:val="0"/>
          <w:i w:val="0"/>
          <w:color w:val="000000"/>
          <w:sz w:val="28"/>
        </w:rPr>
        <w:t xml:space="preserve">关于走江湖的民间幻术表演艺人的出现，我们还可以找到史实的佐证。《晋书》卷九十四《隐逸·夏统传》载：</w:t>
      </w:r>
    </w:p>
    <w:p>
      <w:pPr>
        <w:pStyle w:val="BlockText"/>
        <w:spacing w:line="300" w:lineRule="auto"/>
        <w:ind w:left="567" w:right="567" w:firstLine="0"/>
      </w:pPr>
      <w:r>
        <w:rPr>
          <w:rFonts w:hint="eastAsia" w:ascii="Times New Roman" w:hAnsi="Times New Roman" w:eastAsia="楷体"/>
          <w:b w:val="0"/>
          <w:i w:val="0"/>
          <w:color w:val="000000"/>
          <w:sz w:val="28"/>
        </w:rPr>
        <w:t xml:space="preserve">会母疾，统侍医药，宗亲因得见之。其从父敬宁祠先人，迎女巫章丹、陈珠二人，并有国色，庄服甚丽，善歌舞，又能隐形匿影。甲夜之初，撞钟击鼓，间以丝竹，丹、珠乃拔刀破舌，吞刀吐火，云雾杳冥，流光电发。</w:t>
      </w:r>
      <w:r>
        <w:rPr>
          <w:rStyle w:val="FootnoteReference"/>
          <w:rFonts w:ascii="Times New Roman" w:hAnsi="Times New Roman" w:eastAsia="楷体"/>
          <w:b w:val="0"/>
          <w:i w:val="0"/>
          <w:color w:val="000000"/>
          <w:sz w:val="28"/>
        </w:rPr>
        <w:footnoteReference w:id="45"/>
      </w:r>
    </w:p>
    <w:p>
      <w:pPr>
        <w:pStyle w:val="FirstParagraph"/>
        <w:spacing w:line="360" w:lineRule="auto"/>
        <w:ind w:firstLine="560" w:left="0"/>
      </w:pPr>
      <w:r>
        <w:rPr>
          <w:rFonts w:hint="eastAsia" w:ascii="Times New Roman" w:hAnsi="Times New Roman" w:eastAsia="宋体"/>
          <w:b w:val="0"/>
          <w:i w:val="0"/>
          <w:color w:val="000000"/>
          <w:sz w:val="28"/>
        </w:rPr>
        <w:t xml:space="preserve">此处提到的两个女巫实际上是幻术表演艺人，她们表演的”吞刀吐火”术。这两个”女巫”显然不是西域人，可”拔刀破舌”等节目都是传统的西域幻术。可见西域胡人带着幻术到中土表演，并且在本土传授幻术表演技艺，培养出靠幻术谋生的民间表演艺人。</w:t>
      </w:r>
    </w:p>
    <w:p>
      <w:pPr>
        <w:pStyle w:val="BodyText"/>
        <w:spacing w:line="360" w:lineRule="auto"/>
        <w:ind w:firstLine="560" w:left="0"/>
      </w:pPr>
      <w:r>
        <w:rPr>
          <w:rFonts w:hint="eastAsia" w:ascii="Times New Roman" w:hAnsi="Times New Roman" w:eastAsia="宋体"/>
          <w:b w:val="0"/>
          <w:i w:val="0"/>
          <w:color w:val="000000"/>
          <w:sz w:val="28"/>
        </w:rPr>
        <w:t xml:space="preserve">综上所述，宫廷幻术表演、寺庙幻术表演以及流浪艺人的幻术表演使得幻术沿着宫廷和民间两条路线发展。被遣散的宫廷幻术流入民间，与民间幻术交融发展，从而推动了幻术走向繁荣。</w:t>
      </w:r>
    </w:p>
    <w:bookmarkEnd w:id="46"/>
    <w:bookmarkEnd w:id="47"/>
    <w:bookmarkEnd w:id="48"/>
    <w:bookmarkStart w:id="66" w:name="第二节-幻术的历史书写"/>
    <w:p>
      <w:pPr>
        <w:pStyle w:val="Heading2"/>
        <w:spacing w:before="240" w:after="120" w:line="360" w:lineRule="auto"/>
        <w:ind w:firstLine="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幻术的历史书写</w:t>
      </w:r>
    </w:p>
    <w:p>
      <w:pPr>
        <w:pStyle w:val="FirstParagraph"/>
        <w:spacing w:line="360" w:lineRule="auto"/>
        <w:ind w:firstLine="560" w:left="0"/>
      </w:pPr>
      <w:r>
        <w:rPr>
          <w:rFonts w:hint="eastAsia" w:ascii="Times New Roman" w:hAnsi="Times New Roman" w:eastAsia="宋体"/>
          <w:b w:val="0"/>
          <w:i w:val="0"/>
          <w:color w:val="000000"/>
          <w:sz w:val="28"/>
        </w:rPr>
        <w:t xml:space="preserve">幻术类百戏的历史书写，从汉代的片段记载到隋唐的系统记录，呈现出由简到繁、由附属到独立的演变轨迹。史书对幻术的记载，既是外交往来的实录，也是政治象征的载体，更是时代心态的镜像。</w:t>
      </w:r>
    </w:p>
    <w:bookmarkStart w:id="53" w:name="一飨四夷之客朝贡语境中的国威彰显"/>
    <w:p>
      <w:pPr>
        <w:pStyle w:val="Heading3"/>
        <w:spacing w:before="240" w:after="120" w:line="360" w:lineRule="auto"/>
        <w:ind w:firstLine="0"/>
      </w:pPr>
      <w:r>
        <w:rPr>
          <w:rFonts w:hint="eastAsia" w:ascii="Times New Roman" w:hAnsi="Times New Roman" w:eastAsia="黑体"/>
          <w:b/>
          <w:i w:val="0"/>
          <w:color w:val="000000"/>
          <w:sz w:val="32"/>
        </w:rPr>
        <w:t xml:space="preserve">一、</w:t>
      </w:r>
      <w:r>
        <w:rPr>
          <w:rFonts w:hint="eastAsia" w:ascii="Times New Roman" w:hAnsi="Times New Roman" w:eastAsia="黑体"/>
          <w:b/>
          <w:i w:val="0"/>
          <w:color w:val="000000"/>
          <w:sz w:val="32"/>
        </w:rPr>
        <w:t xml:space="preserve">“飨四夷之客”</w:t>
      </w:r>
      <w:r>
        <w:rPr>
          <w:rFonts w:hint="eastAsia" w:ascii="Times New Roman" w:hAnsi="Times New Roman" w:eastAsia="黑体"/>
          <w:b/>
          <w:i w:val="0"/>
          <w:color w:val="000000"/>
          <w:sz w:val="32"/>
        </w:rPr>
        <w:t xml:space="preserve">：朝贡语境中的国威彰显</w:t>
      </w:r>
    </w:p>
    <w:p>
      <w:pPr>
        <w:pStyle w:val="FirstParagraph"/>
        <w:spacing w:line="360" w:lineRule="auto"/>
        <w:ind w:firstLine="560" w:left="0"/>
      </w:pPr>
      <w:r>
        <w:rPr>
          <w:rFonts w:hint="eastAsia" w:ascii="Times New Roman" w:hAnsi="Times New Roman" w:eastAsia="宋体"/>
          <w:b w:val="0"/>
          <w:i w:val="0"/>
          <w:color w:val="000000"/>
          <w:sz w:val="28"/>
        </w:rPr>
        <w:t xml:space="preserve">汉代幻术的历史书写多依附于朝贡事件与宫廷百戏的记录。《汉书·西域传》载：</w:t>
      </w:r>
    </w:p>
    <w:p>
      <w:pPr>
        <w:pStyle w:val="BlockText"/>
        <w:spacing w:line="300" w:lineRule="auto"/>
        <w:ind w:left="567" w:right="567" w:firstLine="0"/>
      </w:pPr>
      <w:r>
        <w:rPr>
          <w:rFonts w:hint="eastAsia" w:ascii="Times New Roman" w:hAnsi="Times New Roman" w:eastAsia="楷体"/>
          <w:b w:val="0"/>
          <w:i w:val="0"/>
          <w:color w:val="000000"/>
          <w:sz w:val="28"/>
        </w:rPr>
        <w:t xml:space="preserve">孝武之世，图制匈奴。……设酒池肉林以飨四夷之客，作巴俞、都卢、海中砀极、漫衍鱼龙、角抵之戏以观视之。</w:t>
      </w:r>
      <w:r>
        <w:rPr>
          <w:rStyle w:val="FootnoteReference"/>
          <w:rFonts w:ascii="Times New Roman" w:hAnsi="Times New Roman" w:eastAsia="楷体"/>
          <w:b w:val="0"/>
          <w:i w:val="0"/>
          <w:color w:val="000000"/>
          <w:sz w:val="28"/>
        </w:rPr>
        <w:footnoteReference w:id="49"/>
      </w:r>
    </w:p>
    <w:p>
      <w:pPr>
        <w:pStyle w:val="FirstParagraph"/>
        <w:spacing w:line="360" w:lineRule="auto"/>
        <w:ind w:firstLine="560" w:left="0"/>
      </w:pPr>
      <w:r>
        <w:rPr>
          <w:rFonts w:hint="eastAsia" w:ascii="Times New Roman" w:hAnsi="Times New Roman" w:eastAsia="宋体"/>
          <w:b w:val="0"/>
          <w:i w:val="0"/>
          <w:color w:val="000000"/>
          <w:sz w:val="28"/>
        </w:rPr>
        <w:t xml:space="preserve">颜师古作注：</w:t>
      </w:r>
    </w:p>
    <w:p>
      <w:pPr>
        <w:pStyle w:val="BlockText"/>
        <w:spacing w:line="300" w:lineRule="auto"/>
        <w:ind w:left="567" w:right="567" w:firstLine="0"/>
      </w:pPr>
      <w:r>
        <w:rPr>
          <w:rFonts w:hint="eastAsia" w:ascii="Times New Roman" w:hAnsi="Times New Roman" w:eastAsia="楷体"/>
          <w:b w:val="0"/>
          <w:i w:val="0"/>
          <w:color w:val="000000"/>
          <w:sz w:val="28"/>
        </w:rPr>
        <w:t xml:space="preserve">鱼龙者，为舍利之兽，先戏于庭极，毕，乃入殿前激水，化成比目鱼，跳跃漱水，作雾障目。毕，化成黄龙八丈，出水敖戏于庭，炫耀日光。《西京赋》云”海鳞变而成龙”，即为此色也。</w:t>
      </w:r>
      <w:r>
        <w:rPr>
          <w:rStyle w:val="FootnoteReference"/>
          <w:rFonts w:ascii="Times New Roman" w:hAnsi="Times New Roman" w:eastAsia="楷体"/>
          <w:b w:val="0"/>
          <w:i w:val="0"/>
          <w:color w:val="000000"/>
          <w:sz w:val="28"/>
        </w:rPr>
        <w:footnoteReference w:id="50"/>
      </w:r>
    </w:p>
    <w:p>
      <w:pPr>
        <w:pStyle w:val="FirstParagraph"/>
        <w:spacing w:line="360" w:lineRule="auto"/>
        <w:ind w:firstLine="560" w:left="0"/>
      </w:pPr>
      <w:r>
        <w:rPr>
          <w:rFonts w:hint="eastAsia" w:ascii="Times New Roman" w:hAnsi="Times New Roman" w:eastAsia="宋体"/>
          <w:b w:val="0"/>
          <w:i w:val="0"/>
          <w:color w:val="000000"/>
          <w:sz w:val="28"/>
        </w:rPr>
        <w:t xml:space="preserve">两者都是追述西汉武帝之事，《汉书》所述之”鱼龙”及颜注所云之”比目鱼化成黄龙八丈”，均指”鱼龙幻化”之戏。这种书写逻辑与汉代中外交流的背景密切相关——幻术作为”飨四夷之客”的外交节目，其记载的核心功能是彰显”大汉国威”的政治图景，而非表演艺术本身。</w:t>
      </w:r>
    </w:p>
    <w:p>
      <w:pPr>
        <w:pStyle w:val="BodyText"/>
        <w:spacing w:line="360" w:lineRule="auto"/>
        <w:ind w:firstLine="560" w:left="0"/>
      </w:pPr>
      <w:r>
        <w:rPr>
          <w:rFonts w:hint="eastAsia" w:ascii="Times New Roman" w:hAnsi="Times New Roman" w:eastAsia="宋体"/>
          <w:b w:val="0"/>
          <w:i w:val="0"/>
          <w:color w:val="000000"/>
          <w:sz w:val="28"/>
        </w:rPr>
        <w:t xml:space="preserve">东汉蔡质《汉官典职仪式选用》描写了东汉灵帝（168年-189年在位）时都城洛阳北宫正殿德阳殿的一次百戏演出，其中也有鱼龙表演：</w:t>
      </w:r>
    </w:p>
    <w:p>
      <w:pPr>
        <w:pStyle w:val="BlockText"/>
        <w:spacing w:line="300" w:lineRule="auto"/>
        <w:ind w:left="567" w:right="567" w:firstLine="0"/>
      </w:pPr>
      <w:r>
        <w:rPr>
          <w:rFonts w:hint="eastAsia" w:ascii="Times New Roman" w:hAnsi="Times New Roman" w:eastAsia="楷体"/>
          <w:b w:val="0"/>
          <w:i w:val="0"/>
          <w:color w:val="000000"/>
          <w:sz w:val="28"/>
        </w:rPr>
        <w:t xml:space="preserve">正月旦，天子幸德阳殿，临轩。……赐群臣酒食……悉坐就赐。作九宾散乐。舍利兽从西方来，戏于庭极，乃毕入殿前，激水化为比目鱼，跳跃漱水，作雾障日。毕，化成黄龙，长八丈，出水遨戏于庭，炫耀日光。……钟并作……小黄门鼓吹三力通。</w:t>
      </w:r>
      <w:r>
        <w:rPr>
          <w:rStyle w:val="FootnoteReference"/>
          <w:rFonts w:ascii="Times New Roman" w:hAnsi="Times New Roman" w:eastAsia="楷体"/>
          <w:b w:val="0"/>
          <w:i w:val="0"/>
          <w:color w:val="000000"/>
          <w:sz w:val="28"/>
        </w:rPr>
        <w:footnoteReference w:id="51"/>
      </w:r>
    </w:p>
    <w:p>
      <w:pPr>
        <w:pStyle w:val="FirstParagraph"/>
        <w:spacing w:line="360" w:lineRule="auto"/>
        <w:ind w:firstLine="560" w:left="0"/>
      </w:pPr>
      <w:r>
        <w:rPr>
          <w:rFonts w:hint="eastAsia" w:ascii="Times New Roman" w:hAnsi="Times New Roman" w:eastAsia="宋体"/>
          <w:b w:val="0"/>
          <w:i w:val="0"/>
          <w:color w:val="000000"/>
          <w:sz w:val="28"/>
        </w:rPr>
        <w:t xml:space="preserve">百戏虽为民间艺术，却深受统治阶层的喜爱，甚至成了正旦朝会上天子和群臣欣赏的固定节目。《文献通考》引蔡质《汉官典仪》曰：</w:t>
      </w:r>
    </w:p>
    <w:p>
      <w:pPr>
        <w:pStyle w:val="BlockText"/>
        <w:spacing w:line="300" w:lineRule="auto"/>
        <w:ind w:left="567" w:right="567" w:firstLine="0"/>
      </w:pPr>
      <w:r>
        <w:rPr>
          <w:rFonts w:hint="eastAsia" w:ascii="Times New Roman" w:hAnsi="Times New Roman" w:eastAsia="楷体"/>
          <w:b w:val="0"/>
          <w:i w:val="0"/>
          <w:color w:val="000000"/>
          <w:sz w:val="28"/>
        </w:rPr>
        <w:t xml:space="preserve">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Pr>
          <w:rStyle w:val="FootnoteReference"/>
          <w:rFonts w:ascii="Times New Roman" w:hAnsi="Times New Roman" w:eastAsia="楷体"/>
          <w:b w:val="0"/>
          <w:i w:val="0"/>
          <w:color w:val="000000"/>
          <w:sz w:val="28"/>
        </w:rPr>
        <w:footnoteReference w:id="52"/>
      </w:r>
    </w:p>
    <w:p>
      <w:pPr>
        <w:pStyle w:val="FirstParagraph"/>
        <w:spacing w:line="360" w:lineRule="auto"/>
        <w:ind w:firstLine="560" w:left="0"/>
      </w:pPr>
      <w:r>
        <w:rPr>
          <w:rFonts w:hint="eastAsia" w:ascii="Times New Roman" w:hAnsi="Times New Roman" w:eastAsia="宋体"/>
          <w:b w:val="0"/>
          <w:i w:val="0"/>
          <w:color w:val="000000"/>
          <w:sz w:val="28"/>
        </w:rPr>
        <w:t xml:space="preserve">比目鱼化为黄龙，即《西京赋》所说的”海鳞变而成龙”；倡女在绳上对舞，即《西京赋》提到的”走索上而相逢”，均为典型的百戏表演。</w:t>
      </w:r>
    </w:p>
    <w:bookmarkEnd w:id="53"/>
    <w:bookmarkStart w:id="57" w:name="二鱼龙烂漫宫廷百戏中的幻术繁荣"/>
    <w:p>
      <w:pPr>
        <w:pStyle w:val="Heading3"/>
        <w:spacing w:before="240" w:after="120" w:line="360" w:lineRule="auto"/>
        <w:ind w:firstLine="0"/>
      </w:pPr>
      <w:r>
        <w:rPr>
          <w:rFonts w:hint="eastAsia" w:ascii="Times New Roman" w:hAnsi="Times New Roman" w:eastAsia="黑体"/>
          <w:b/>
          <w:i w:val="0"/>
          <w:color w:val="000000"/>
          <w:sz w:val="32"/>
        </w:rPr>
        <w:t xml:space="preserve">二、</w:t>
      </w:r>
      <w:r>
        <w:rPr>
          <w:rFonts w:hint="eastAsia" w:ascii="Times New Roman" w:hAnsi="Times New Roman" w:eastAsia="黑体"/>
          <w:b/>
          <w:i w:val="0"/>
          <w:color w:val="000000"/>
          <w:sz w:val="32"/>
        </w:rPr>
        <w:t xml:space="preserve">“鱼龙烂漫”</w:t>
      </w:r>
      <w:r>
        <w:rPr>
          <w:rFonts w:hint="eastAsia" w:ascii="Times New Roman" w:hAnsi="Times New Roman" w:eastAsia="黑体"/>
          <w:b/>
          <w:i w:val="0"/>
          <w:color w:val="000000"/>
          <w:sz w:val="32"/>
        </w:rPr>
        <w:t xml:space="preserve">：宫廷百戏中的幻术繁荣</w:t>
      </w:r>
    </w:p>
    <w:p>
      <w:pPr>
        <w:pStyle w:val="FirstParagraph"/>
        <w:spacing w:line="360" w:lineRule="auto"/>
        <w:ind w:firstLine="560" w:left="0"/>
      </w:pPr>
      <w:r>
        <w:rPr>
          <w:rFonts w:hint="eastAsia" w:ascii="Times New Roman" w:hAnsi="Times New Roman" w:eastAsia="宋体"/>
          <w:b w:val="0"/>
          <w:i w:val="0"/>
          <w:color w:val="000000"/>
          <w:sz w:val="28"/>
        </w:rPr>
        <w:t xml:space="preserve">这一时期的幻术记载开始呈现出更为丰富的面貌。《三国志·魏书·明帝纪》载：</w:t>
      </w:r>
    </w:p>
    <w:p>
      <w:pPr>
        <w:pStyle w:val="BlockText"/>
        <w:spacing w:line="300" w:lineRule="auto"/>
        <w:ind w:left="567" w:right="567" w:firstLine="0"/>
      </w:pPr>
      <w:r>
        <w:rPr>
          <w:rFonts w:hint="eastAsia" w:ascii="Times New Roman" w:hAnsi="Times New Roman" w:eastAsia="楷体"/>
          <w:b w:val="0"/>
          <w:i w:val="0"/>
          <w:color w:val="000000"/>
          <w:sz w:val="28"/>
        </w:rPr>
        <w:t xml:space="preserve">马钧作司南车，水转百戏。岁首建巨兽，鱼龙曼延，弄马倒骑，备如汉西京之制。</w:t>
      </w:r>
      <w:r>
        <w:rPr>
          <w:rStyle w:val="FootnoteReference"/>
          <w:rFonts w:ascii="Times New Roman" w:hAnsi="Times New Roman" w:eastAsia="楷体"/>
          <w:b w:val="0"/>
          <w:i w:val="0"/>
          <w:color w:val="000000"/>
          <w:sz w:val="28"/>
        </w:rPr>
        <w:footnoteReference w:id="54"/>
      </w:r>
    </w:p>
    <w:p>
      <w:pPr>
        <w:pStyle w:val="FirstParagraph"/>
        <w:spacing w:line="360" w:lineRule="auto"/>
        <w:ind w:firstLine="560" w:left="0"/>
      </w:pPr>
      <w:r>
        <w:rPr>
          <w:rFonts w:hint="eastAsia" w:ascii="Times New Roman" w:hAnsi="Times New Roman" w:eastAsia="宋体"/>
          <w:b w:val="0"/>
          <w:i w:val="0"/>
          <w:color w:val="000000"/>
          <w:sz w:val="28"/>
        </w:rPr>
        <w:t xml:space="preserve">《梁书·列传第七范云沈约》载：</w:t>
      </w:r>
    </w:p>
    <w:p>
      <w:pPr>
        <w:pStyle w:val="BlockText"/>
        <w:spacing w:line="300" w:lineRule="auto"/>
        <w:ind w:left="567" w:right="567" w:firstLine="0"/>
      </w:pPr>
      <w:r>
        <w:rPr>
          <w:rFonts w:hint="eastAsia" w:ascii="Times New Roman" w:hAnsi="Times New Roman" w:eastAsia="楷体"/>
          <w:b w:val="0"/>
          <w:i w:val="0"/>
          <w:color w:val="000000"/>
          <w:sz w:val="28"/>
        </w:rPr>
        <w:t xml:space="preserve">后周武帝保定初，诏罢元会殿庭百戏。宣帝即位，……而广召杂伎，增修百戏。鱼龙慢衍之伎常陈于殿前，累日继夜，不知休息。始则钟石锵珣，终以鱼龙澜漫。</w:t>
      </w:r>
      <w:r>
        <w:rPr>
          <w:rStyle w:val="FootnoteReference"/>
          <w:rFonts w:ascii="Times New Roman" w:hAnsi="Times New Roman" w:eastAsia="楷体"/>
          <w:b w:val="0"/>
          <w:i w:val="0"/>
          <w:color w:val="000000"/>
          <w:sz w:val="28"/>
        </w:rPr>
        <w:footnoteReference w:id="55"/>
      </w:r>
    </w:p>
    <w:p>
      <w:pPr>
        <w:pStyle w:val="FirstParagraph"/>
        <w:spacing w:line="360" w:lineRule="auto"/>
        <w:ind w:firstLine="560" w:left="0"/>
      </w:pPr>
      <w:r>
        <w:rPr>
          <w:rFonts w:hint="eastAsia" w:ascii="Times New Roman" w:hAnsi="Times New Roman" w:eastAsia="宋体"/>
          <w:b w:val="0"/>
          <w:i w:val="0"/>
          <w:color w:val="000000"/>
          <w:sz w:val="28"/>
        </w:rPr>
        <w:t xml:space="preserve">《周书·帝纪·宣帝》亦载：</w:t>
      </w:r>
      <w:r>
        <w:rPr>
          <w:rFonts w:hint="eastAsia" w:ascii="Times New Roman" w:hAnsi="Times New Roman" w:eastAsia="宋体"/>
          <w:b w:val="0"/>
          <w:i w:val="0"/>
          <w:color w:val="000000"/>
          <w:sz w:val="28"/>
        </w:rPr>
        <w:t xml:space="preserve">“散乐杂戏鱼龙烂漫之伎，常在目前。”</w:t>
      </w:r>
    </w:p>
    <w:p>
      <w:pPr>
        <w:pStyle w:val="BodyText"/>
        <w:spacing w:line="360" w:lineRule="auto"/>
        <w:ind w:firstLine="560" w:left="0"/>
      </w:pPr>
      <w:r>
        <w:rPr>
          <w:rFonts w:hint="eastAsia" w:ascii="Times New Roman" w:hAnsi="Times New Roman" w:eastAsia="宋体"/>
          <w:b w:val="0"/>
          <w:i w:val="0"/>
          <w:color w:val="000000"/>
          <w:sz w:val="28"/>
        </w:rPr>
        <w:t xml:space="preserve">北齐时期，百戏表演更为丰富。史载：</w:t>
      </w:r>
    </w:p>
    <w:p>
      <w:pPr>
        <w:pStyle w:val="BlockText"/>
        <w:spacing w:line="300" w:lineRule="auto"/>
        <w:ind w:left="567" w:right="567" w:firstLine="0"/>
      </w:pPr>
      <w:r>
        <w:rPr>
          <w:rFonts w:hint="eastAsia" w:ascii="Times New Roman" w:hAnsi="Times New Roman" w:eastAsia="楷体"/>
          <w:b w:val="0"/>
          <w:i w:val="0"/>
          <w:color w:val="000000"/>
          <w:sz w:val="28"/>
        </w:rPr>
        <w:t xml:space="preserve">北齐神武平中山，有鱼龙烂漫、俳优、侏儒、山车、巨象、拔井、种瓜、杀马、剥驴等，奇怪异端，百有馀物，名为百戏。</w:t>
      </w:r>
      <w:r>
        <w:rPr>
          <w:rStyle w:val="FootnoteReference"/>
          <w:rFonts w:ascii="Times New Roman" w:hAnsi="Times New Roman" w:eastAsia="楷体"/>
          <w:b w:val="0"/>
          <w:i w:val="0"/>
          <w:color w:val="000000"/>
          <w:sz w:val="28"/>
        </w:rPr>
        <w:footnoteReference w:id="56"/>
      </w:r>
    </w:p>
    <w:p>
      <w:pPr>
        <w:pStyle w:val="FirstParagraph"/>
        <w:spacing w:line="360" w:lineRule="auto"/>
        <w:ind w:firstLine="560" w:left="0"/>
      </w:pPr>
      <w:r>
        <w:rPr>
          <w:rFonts w:hint="eastAsia" w:ascii="Times New Roman" w:hAnsi="Times New Roman" w:eastAsia="宋体"/>
          <w:b w:val="0"/>
          <w:i w:val="0"/>
          <w:color w:val="000000"/>
          <w:sz w:val="28"/>
        </w:rPr>
        <w:t xml:space="preserve">这些记载表明，幻术表演已成为宫廷百戏的固定项目，其历史地位进一步提升。</w:t>
      </w:r>
    </w:p>
    <w:bookmarkEnd w:id="57"/>
    <w:bookmarkStart w:id="65" w:name="三欲夸诸戎狄盛世气象下的幻术盛典"/>
    <w:p>
      <w:pPr>
        <w:pStyle w:val="Heading3"/>
        <w:spacing w:before="240" w:after="120" w:line="360" w:lineRule="auto"/>
        <w:ind w:firstLine="0"/>
      </w:pPr>
      <w:r>
        <w:rPr>
          <w:rFonts w:hint="eastAsia" w:ascii="Times New Roman" w:hAnsi="Times New Roman" w:eastAsia="黑体"/>
          <w:b/>
          <w:i w:val="0"/>
          <w:color w:val="000000"/>
          <w:sz w:val="32"/>
        </w:rPr>
        <w:t xml:space="preserve">三、</w:t>
      </w:r>
      <w:r>
        <w:rPr>
          <w:rFonts w:hint="eastAsia" w:ascii="Times New Roman" w:hAnsi="Times New Roman" w:eastAsia="黑体"/>
          <w:b/>
          <w:i w:val="0"/>
          <w:color w:val="000000"/>
          <w:sz w:val="32"/>
        </w:rPr>
        <w:t xml:space="preserve">“欲夸诸戎狄”</w:t>
      </w:r>
      <w:r>
        <w:rPr>
          <w:rFonts w:hint="eastAsia" w:ascii="Times New Roman" w:hAnsi="Times New Roman" w:eastAsia="黑体"/>
          <w:b/>
          <w:i w:val="0"/>
          <w:color w:val="000000"/>
          <w:sz w:val="32"/>
        </w:rPr>
        <w:t xml:space="preserve">：盛世气象下的幻术盛典</w:t>
      </w:r>
    </w:p>
    <w:p>
      <w:pPr>
        <w:pStyle w:val="FirstParagraph"/>
        <w:spacing w:line="360" w:lineRule="auto"/>
        <w:ind w:firstLine="560" w:left="0"/>
      </w:pPr>
      <w:r>
        <w:rPr>
          <w:rFonts w:hint="eastAsia" w:ascii="Times New Roman" w:hAnsi="Times New Roman" w:eastAsia="宋体"/>
          <w:b w:val="0"/>
          <w:i w:val="0"/>
          <w:color w:val="000000"/>
          <w:sz w:val="28"/>
        </w:rPr>
        <w:t xml:space="preserve">隋唐时期，幻术的历史书写达到繁盛。《隋书·音乐下》详细记载了大业二年突厥染干来朝时的幻术表演：</w:t>
      </w:r>
    </w:p>
    <w:p>
      <w:pPr>
        <w:pStyle w:val="BlockText"/>
        <w:spacing w:line="300" w:lineRule="auto"/>
        <w:ind w:left="567" w:right="567" w:firstLine="0"/>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w:t>
      </w:r>
      <w:r>
        <w:rPr>
          <w:rStyle w:val="FootnoteReference"/>
          <w:rFonts w:ascii="Times New Roman" w:hAnsi="Times New Roman" w:eastAsia="楷体"/>
          <w:b w:val="0"/>
          <w:i w:val="0"/>
          <w:color w:val="000000"/>
          <w:sz w:val="28"/>
        </w:rPr>
        <w:footnoteReference w:id="58"/>
      </w:r>
    </w:p>
    <w:p>
      <w:pPr>
        <w:pStyle w:val="FirstParagraph"/>
        <w:spacing w:line="360" w:lineRule="auto"/>
        <w:ind w:firstLine="560" w:left="0"/>
      </w:pPr>
      <w:r>
        <w:rPr>
          <w:rFonts w:hint="eastAsia" w:ascii="Times New Roman" w:hAnsi="Times New Roman" w:eastAsia="宋体"/>
          <w:b w:val="0"/>
          <w:i w:val="0"/>
          <w:color w:val="000000"/>
          <w:sz w:val="28"/>
        </w:rPr>
        <w:t xml:space="preserve">“染干大骇之”</w:t>
      </w:r>
      <w:r>
        <w:rPr>
          <w:rFonts w:hint="eastAsia" w:ascii="Times New Roman" w:hAnsi="Times New Roman" w:eastAsia="宋体"/>
          <w:b w:val="0"/>
          <w:i w:val="0"/>
          <w:color w:val="000000"/>
          <w:sz w:val="28"/>
        </w:rPr>
        <w:t xml:space="preserve">一语，暗示幻术表演已成为彰显国力、震慑外邦的政治手段。每岁正月，万国来朝，留至十五日，于端门外，建国门内，绵亘八里，列为戏场。</w:t>
      </w:r>
    </w:p>
    <w:p>
      <w:pPr>
        <w:pStyle w:val="BodyText"/>
        <w:spacing w:line="360" w:lineRule="auto"/>
        <w:ind w:firstLine="560" w:left="0"/>
      </w:pPr>
      <w:r>
        <w:rPr>
          <w:rFonts w:hint="eastAsia" w:ascii="Times New Roman" w:hAnsi="Times New Roman" w:eastAsia="宋体"/>
          <w:b w:val="0"/>
          <w:i w:val="0"/>
          <w:color w:val="000000"/>
          <w:sz w:val="28"/>
        </w:rPr>
        <w:t xml:space="preserve">《隋书·帝纪·高祖》载：</w:t>
      </w:r>
      <w:r>
        <w:rPr>
          <w:rFonts w:hint="eastAsia" w:ascii="Times New Roman" w:hAnsi="Times New Roman" w:eastAsia="宋体"/>
          <w:b w:val="0"/>
          <w:i w:val="0"/>
          <w:color w:val="000000"/>
          <w:sz w:val="28"/>
        </w:rPr>
        <w:t xml:space="preserve">“郑卫淫声，鱼龙杂戏，乐府之内，尽以除之。”</w:t>
      </w:r>
      <w:r>
        <w:rPr>
          <w:rStyle w:val="FootnoteReference"/>
          <w:rFonts w:ascii="Times New Roman" w:hAnsi="Times New Roman" w:eastAsia="宋体"/>
          <w:b w:val="0"/>
          <w:i w:val="0"/>
          <w:color w:val="000000"/>
          <w:sz w:val="28"/>
        </w:rPr>
        <w:footnoteReference w:id="59"/>
      </w:r>
      <w:r>
        <w:rPr>
          <w:rFonts w:hint="eastAsia" w:ascii="Times New Roman" w:hAnsi="Times New Roman" w:eastAsia="宋体"/>
          <w:b w:val="0"/>
          <w:i w:val="0"/>
          <w:color w:val="000000"/>
          <w:sz w:val="28"/>
        </w:rPr>
        <w:t xml:space="preserve">可见隋文帝曾禁毁幻术。但《隋书·帝纪·炀帝》又载：</w:t>
      </w:r>
      <w:r>
        <w:rPr>
          <w:rFonts w:hint="eastAsia" w:ascii="Times New Roman" w:hAnsi="Times New Roman" w:eastAsia="宋体"/>
          <w:b w:val="0"/>
          <w:i w:val="0"/>
          <w:color w:val="000000"/>
          <w:sz w:val="28"/>
        </w:rPr>
        <w:t xml:space="preserve">“盛陈文物，奏九部乐，设鱼龙曼延，宴高昌王、吐屯设于殿上。”</w:t>
      </w:r>
      <w:r>
        <w:rPr>
          <w:rStyle w:val="FootnoteReference"/>
          <w:rFonts w:ascii="Times New Roman" w:hAnsi="Times New Roman" w:eastAsia="宋体"/>
          <w:b w:val="0"/>
          <w:i w:val="0"/>
          <w:color w:val="000000"/>
          <w:sz w:val="28"/>
        </w:rPr>
        <w:footnoteReference w:id="60"/>
      </w:r>
      <w:r>
        <w:rPr>
          <w:rFonts w:hint="eastAsia" w:ascii="Times New Roman" w:hAnsi="Times New Roman" w:eastAsia="宋体"/>
          <w:b w:val="0"/>
          <w:i w:val="0"/>
          <w:color w:val="000000"/>
          <w:sz w:val="28"/>
        </w:rPr>
        <w:t xml:space="preserve">炀帝时期幻术再度繁荣。</w:t>
      </w:r>
    </w:p>
    <w:p>
      <w:pPr>
        <w:pStyle w:val="BodyText"/>
        <w:spacing w:line="360" w:lineRule="auto"/>
        <w:ind w:firstLine="560" w:left="0"/>
      </w:pPr>
      <w:r>
        <w:rPr>
          <w:rFonts w:hint="eastAsia" w:ascii="Times New Roman" w:hAnsi="Times New Roman" w:eastAsia="宋体"/>
          <w:b w:val="0"/>
          <w:i w:val="0"/>
          <w:color w:val="000000"/>
          <w:sz w:val="28"/>
        </w:rPr>
        <w:t xml:space="preserve">《旧唐书·列传第十三》载：</w:t>
      </w:r>
      <w:r>
        <w:rPr>
          <w:rFonts w:hint="eastAsia" w:ascii="Times New Roman" w:hAnsi="Times New Roman" w:eastAsia="宋体"/>
          <w:b w:val="0"/>
          <w:i w:val="0"/>
          <w:color w:val="000000"/>
          <w:sz w:val="28"/>
        </w:rPr>
        <w:t xml:space="preserve">“其年，帝至东都，矩以蛮夷朝贡者多，讽帝大征四方奇技，作鱼龙曼延角于洛邑，以夸诸戎狄，终月而罢。”</w:t>
      </w:r>
      <w:r>
        <w:rPr>
          <w:rStyle w:val="FootnoteReference"/>
          <w:rFonts w:ascii="Times New Roman" w:hAnsi="Times New Roman" w:eastAsia="宋体"/>
          <w:b w:val="0"/>
          <w:i w:val="0"/>
          <w:color w:val="000000"/>
          <w:sz w:val="28"/>
        </w:rPr>
        <w:footnoteReference w:id="61"/>
      </w:r>
    </w:p>
    <w:p>
      <w:pPr>
        <w:pStyle w:val="BodyText"/>
        <w:spacing w:line="360" w:lineRule="auto"/>
        <w:ind w:firstLine="560" w:left="0"/>
      </w:pPr>
      <w:r>
        <w:rPr>
          <w:rFonts w:hint="eastAsia" w:ascii="Times New Roman" w:hAnsi="Times New Roman" w:eastAsia="宋体"/>
          <w:b w:val="0"/>
          <w:i w:val="0"/>
          <w:color w:val="000000"/>
          <w:sz w:val="28"/>
        </w:rPr>
        <w:t xml:space="preserve">《周书·帝纪·宣帝》亦载：</w:t>
      </w:r>
      <w:r>
        <w:rPr>
          <w:rFonts w:hint="eastAsia" w:ascii="Times New Roman" w:hAnsi="Times New Roman" w:eastAsia="宋体"/>
          <w:b w:val="0"/>
          <w:i w:val="0"/>
          <w:color w:val="000000"/>
          <w:sz w:val="28"/>
        </w:rPr>
        <w:t xml:space="preserve">“散乐杂戏鱼龙烂漫之伎，常在目前。”</w:t>
      </w:r>
      <w:r>
        <w:rPr>
          <w:rStyle w:val="FootnoteReference"/>
          <w:rFonts w:ascii="Times New Roman" w:hAnsi="Times New Roman" w:eastAsia="宋体"/>
          <w:b w:val="0"/>
          <w:i w:val="0"/>
          <w:color w:val="000000"/>
          <w:sz w:val="28"/>
        </w:rPr>
        <w:footnoteReference w:id="62"/>
      </w:r>
      <w:r>
        <w:rPr>
          <w:rFonts w:hint="eastAsia" w:ascii="Times New Roman" w:hAnsi="Times New Roman" w:eastAsia="宋体"/>
          <w:b w:val="0"/>
          <w:i w:val="0"/>
          <w:color w:val="000000"/>
          <w:sz w:val="28"/>
        </w:rPr>
        <w:t xml:space="preserve">可见从北周至隋唐，</w:t>
      </w:r>
      <w:r>
        <w:rPr>
          <w:rFonts w:hint="eastAsia" w:ascii="Times New Roman" w:hAnsi="Times New Roman" w:eastAsia="宋体"/>
          <w:b w:val="0"/>
          <w:i w:val="0"/>
          <w:color w:val="000000"/>
          <w:sz w:val="28"/>
        </w:rPr>
        <w:t xml:space="preserve">“鱼龙烂漫”</w:t>
      </w:r>
      <w:r>
        <w:rPr>
          <w:rFonts w:hint="eastAsia" w:ascii="Times New Roman" w:hAnsi="Times New Roman" w:eastAsia="宋体"/>
          <w:b w:val="0"/>
          <w:i w:val="0"/>
          <w:color w:val="000000"/>
          <w:sz w:val="28"/>
        </w:rPr>
        <w:t xml:space="preserve">之伎始终是宫廷百戏的重要组成部分，帝王对幻术的热衷可见一斑。</w:t>
      </w:r>
    </w:p>
    <w:p>
      <w:pPr>
        <w:pStyle w:val="BodyText"/>
        <w:spacing w:line="360" w:lineRule="auto"/>
        <w:ind w:firstLine="560" w:left="0"/>
      </w:pPr>
      <w:r>
        <w:rPr>
          <w:rFonts w:hint="eastAsia" w:ascii="Times New Roman" w:hAnsi="Times New Roman" w:eastAsia="宋体"/>
          <w:b w:val="0"/>
          <w:i w:val="0"/>
          <w:color w:val="000000"/>
          <w:sz w:val="28"/>
        </w:rPr>
        <w:t xml:space="preserve">唐代，变化莫测的幻伎令唐人耳目一新，舞人乐工在演献节目时创造性地将传统百戏内容与西域幻伎相结合，增添节目的观赏性。睿宗朝，有婆罗门来朝献乐舞时”舞人倒行，而以足舞于极铦刀锋，倒植于地，低目就刃，以历脸中，又植于背下，吹筚篥者立其腹上，终曲而亦无伤”</w:t>
      </w:r>
      <w:r>
        <w:rPr>
          <w:rStyle w:val="FootnoteReference"/>
          <w:rFonts w:ascii="Times New Roman" w:hAnsi="Times New Roman" w:eastAsia="宋体"/>
          <w:b w:val="0"/>
          <w:i w:val="0"/>
          <w:color w:val="000000"/>
          <w:sz w:val="28"/>
        </w:rPr>
        <w:footnoteReference w:id="63"/>
      </w:r>
      <w:r>
        <w:rPr>
          <w:rFonts w:ascii="Times New Roman" w:hAnsi="Times New Roman" w:eastAsia="宋体"/>
          <w:b w:val="0"/>
          <w:i w:val="0"/>
          <w:color w:val="000000"/>
          <w:sz w:val="28"/>
        </w:rPr>
        <w:t xml:space="preserve">。</w:t>
      </w:r>
    </w:p>
    <w:p>
      <w:pPr>
        <w:pStyle w:val="BodyText"/>
        <w:spacing w:line="360" w:lineRule="auto"/>
        <w:ind w:firstLine="560" w:left="0"/>
      </w:pPr>
      <w:r>
        <w:rPr>
          <w:rFonts w:hint="eastAsia" w:ascii="Times New Roman" w:hAnsi="Times New Roman" w:eastAsia="宋体"/>
          <w:b w:val="0"/>
          <w:i w:val="0"/>
          <w:color w:val="000000"/>
          <w:sz w:val="28"/>
        </w:rPr>
        <w:t xml:space="preserve">幻术是一把双刃剑，在给观者带去强烈感官刺激的同时，</w:t>
      </w:r>
      <w:r>
        <w:rPr>
          <w:rFonts w:hint="eastAsia" w:ascii="Times New Roman" w:hAnsi="Times New Roman" w:eastAsia="宋体"/>
          <w:b w:val="0"/>
          <w:i w:val="0"/>
          <w:color w:val="000000"/>
          <w:sz w:val="28"/>
        </w:rPr>
        <w:t xml:space="preserve">“自断手足，刳剔肠胃”</w:t>
      </w:r>
      <w:r>
        <w:rPr>
          <w:rFonts w:hint="eastAsia" w:ascii="Times New Roman" w:hAnsi="Times New Roman" w:eastAsia="宋体"/>
          <w:b w:val="0"/>
          <w:i w:val="0"/>
          <w:color w:val="000000"/>
          <w:sz w:val="28"/>
        </w:rPr>
        <w:t xml:space="preserve">等奇伎亦给观者带去惊吓与厌恶，从而招致非议，甚至禁断之祸，因此幻术在唐时遭到多次禁毁。据《唐会要》记：</w:t>
      </w:r>
      <w:r>
        <w:rPr>
          <w:rFonts w:hint="eastAsia" w:ascii="Times New Roman" w:hAnsi="Times New Roman" w:eastAsia="宋体"/>
          <w:b w:val="0"/>
          <w:i w:val="0"/>
          <w:color w:val="000000"/>
          <w:sz w:val="28"/>
        </w:rPr>
        <w:t xml:space="preserve">“正月，御安福门，观大酺，有伎人欲持刀自刺，以为幻戏。诏禁之。”</w:t>
      </w:r>
      <w:r>
        <w:rPr>
          <w:rStyle w:val="FootnoteReference"/>
          <w:rFonts w:ascii="Times New Roman" w:hAnsi="Times New Roman" w:eastAsia="宋体"/>
          <w:b w:val="0"/>
          <w:i w:val="0"/>
          <w:color w:val="000000"/>
          <w:sz w:val="28"/>
        </w:rPr>
        <w:footnoteReference w:id="64"/>
      </w:r>
      <w:r>
        <w:rPr>
          <w:rFonts w:hint="eastAsia" w:ascii="Times New Roman" w:hAnsi="Times New Roman" w:eastAsia="宋体"/>
          <w:b w:val="0"/>
          <w:i w:val="0"/>
          <w:color w:val="000000"/>
          <w:sz w:val="28"/>
        </w:rPr>
        <w:t xml:space="preserve">然而，历经几百年的幻术之伎迎合了多数人的猎奇之心，并未因为几纸诏令就销声匿迹，延及五代、两宋，仍然活跃在各种场合。</w:t>
      </w:r>
    </w:p>
    <w:bookmarkEnd w:id="65"/>
    <w:bookmarkEnd w:id="66"/>
    <w:bookmarkStart w:id="101" w:name="第三节-幻术的文学书写"/>
    <w:p>
      <w:pPr>
        <w:pStyle w:val="Heading2"/>
        <w:spacing w:before="240" w:after="120" w:line="360" w:lineRule="auto"/>
        <w:ind w:firstLine="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幻术的文学书写</w:t>
      </w:r>
    </w:p>
    <w:p>
      <w:pPr>
        <w:pStyle w:val="FirstParagraph"/>
        <w:spacing w:line="360" w:lineRule="auto"/>
        <w:ind w:firstLine="560" w:left="0"/>
      </w:pPr>
      <w:r>
        <w:rPr>
          <w:rFonts w:hint="eastAsia" w:ascii="Times New Roman" w:hAnsi="Times New Roman" w:eastAsia="宋体"/>
          <w:b w:val="0"/>
          <w:i w:val="0"/>
          <w:color w:val="000000"/>
          <w:sz w:val="28"/>
        </w:rPr>
        <w:t xml:space="preserve">幻术类百戏的文学书写，从汉代的赋体铺陈到隋唐的诗、赋、小说多元发展，呈现出文体丰富、叙事精细的演变特征。文学以其独特的审美视角与叙事策略，将幻术的神奇变幻转化为可供反复品味的艺术文本。</w:t>
      </w:r>
    </w:p>
    <w:bookmarkStart w:id="72" w:name="一程角抵之妙戏汉赋铺陈中的幻术奇观"/>
    <w:p>
      <w:pPr>
        <w:pStyle w:val="Heading3"/>
        <w:spacing w:before="240" w:after="120" w:line="360" w:lineRule="auto"/>
        <w:ind w:firstLine="0"/>
      </w:pPr>
      <w:r>
        <w:rPr>
          <w:rFonts w:hint="eastAsia" w:ascii="Times New Roman" w:hAnsi="Times New Roman" w:eastAsia="黑体"/>
          <w:b/>
          <w:i w:val="0"/>
          <w:color w:val="000000"/>
          <w:sz w:val="32"/>
        </w:rPr>
        <w:t xml:space="preserve">一、</w:t>
      </w:r>
      <w:r>
        <w:rPr>
          <w:rFonts w:hint="eastAsia" w:ascii="Times New Roman" w:hAnsi="Times New Roman" w:eastAsia="黑体"/>
          <w:b/>
          <w:i w:val="0"/>
          <w:color w:val="000000"/>
          <w:sz w:val="32"/>
        </w:rPr>
        <w:t xml:space="preserve">“程角抵之妙戏”</w:t>
      </w:r>
      <w:r>
        <w:rPr>
          <w:rFonts w:hint="eastAsia" w:ascii="Times New Roman" w:hAnsi="Times New Roman" w:eastAsia="黑体"/>
          <w:b/>
          <w:i w:val="0"/>
          <w:color w:val="000000"/>
          <w:sz w:val="32"/>
        </w:rPr>
        <w:t xml:space="preserve">：汉赋铺陈中的幻术奇观</w:t>
      </w:r>
    </w:p>
    <w:p>
      <w:pPr>
        <w:pStyle w:val="FirstParagraph"/>
        <w:spacing w:line="360" w:lineRule="auto"/>
        <w:ind w:firstLine="560" w:lef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ind w:firstLine="560" w:left="0"/>
      </w:pPr>
      <w:r>
        <w:rPr>
          <w:rFonts w:hint="eastAsia" w:ascii="Times New Roman" w:hAnsi="Times New Roman" w:eastAsia="宋体"/>
          <w:b w:val="0"/>
          <w:i w:val="0"/>
          <w:color w:val="000000"/>
          <w:sz w:val="28"/>
        </w:rPr>
        <w:t xml:space="preserve">张衡《西京赋》是汉代幻术文学书写的代表之作：</w:t>
      </w:r>
    </w:p>
    <w:p>
      <w:pPr>
        <w:pStyle w:val="BlockText"/>
        <w:spacing w:line="300" w:lineRule="auto"/>
        <w:ind w:left="567" w:right="567" w:firstLine="0"/>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飘，后遂霏霏。复陆重阁，转石成雷。礔砺激而增响，磅盖象乎天威。巨兽百寻，是为曼延。神山崔巍，欻从背见。熊虎升而挐攫，猿狖超而高援。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w:t>
      </w:r>
      <w:r>
        <w:rPr>
          <w:rStyle w:val="FootnoteReference"/>
          <w:rFonts w:ascii="Times New Roman" w:hAnsi="Times New Roman" w:eastAsia="楷体"/>
          <w:b w:val="0"/>
          <w:i w:val="0"/>
          <w:color w:val="000000"/>
          <w:sz w:val="28"/>
        </w:rPr>
        <w:footnoteReference w:id="67"/>
      </w:r>
    </w:p>
    <w:p>
      <w:pPr>
        <w:pStyle w:val="FirstParagraph"/>
        <w:spacing w:line="360" w:lineRule="auto"/>
        <w:ind w:firstLine="560" w:left="0"/>
      </w:pPr>
      <w:r>
        <w:rPr>
          <w:rFonts w:hint="eastAsia" w:ascii="Times New Roman" w:hAnsi="Times New Roman" w:eastAsia="宋体"/>
          <w:b w:val="0"/>
          <w:i w:val="0"/>
          <w:color w:val="000000"/>
          <w:sz w:val="28"/>
        </w:rPr>
        <w:t xml:space="preserve">张衡《西京赋》本为京都赋，但在描写繁庶都城的过程中也不免涉及象人、角抵、扛鼎、寻橦、跳丸、驰射、走索、水人弄蛇、吞刀吐火等游艺活动。《西京赋》中荟萃角抵、魔术、杂技等多种艺术表演形式，中间穿插有舞台布景和音响效果的变换，构成了一幅汉代百戏实况图。其中”吞刀吐火，云雾杳冥”</w:t>
      </w:r>
      <w:r>
        <w:rPr>
          <w:rFonts w:hint="eastAsia" w:ascii="Times New Roman" w:hAnsi="Times New Roman" w:eastAsia="宋体"/>
          <w:b w:val="0"/>
          <w:i w:val="0"/>
          <w:color w:val="000000"/>
          <w:sz w:val="28"/>
        </w:rPr>
        <w:t xml:space="preserve">“画地成川，流渭通泾”</w:t>
      </w:r>
      <w:r>
        <w:rPr>
          <w:rFonts w:hint="eastAsia" w:ascii="Times New Roman" w:hAnsi="Times New Roman" w:eastAsia="宋体"/>
          <w:b w:val="0"/>
          <w:i w:val="0"/>
          <w:color w:val="000000"/>
          <w:sz w:val="28"/>
        </w:rPr>
        <w:t xml:space="preserve">等句，以铺陈手法展现幻术的神奇变幻；</w:t>
      </w:r>
      <w:r>
        <w:rPr>
          <w:rFonts w:hint="eastAsia" w:ascii="Times New Roman" w:hAnsi="Times New Roman" w:eastAsia="宋体"/>
          <w:b w:val="0"/>
          <w:i w:val="0"/>
          <w:color w:val="000000"/>
          <w:sz w:val="28"/>
        </w:rPr>
        <w:t xml:space="preserve">“巨兽百寻，是为曼延”</w:t>
      </w:r>
      <w:r>
        <w:rPr>
          <w:rFonts w:hint="eastAsia" w:ascii="Times New Roman" w:hAnsi="Times New Roman" w:eastAsia="宋体"/>
          <w:b w:val="0"/>
          <w:i w:val="0"/>
          <w:color w:val="000000"/>
          <w:sz w:val="28"/>
        </w:rPr>
        <w:t xml:space="preserve">“海鳞变而成龙”</w:t>
      </w:r>
      <w:r>
        <w:rPr>
          <w:rFonts w:hint="eastAsia" w:ascii="Times New Roman" w:hAnsi="Times New Roman" w:eastAsia="宋体"/>
          <w:b w:val="0"/>
          <w:i w:val="0"/>
          <w:color w:val="000000"/>
          <w:sz w:val="28"/>
        </w:rPr>
        <w:t xml:space="preserve">描写的是大型幻术”鱼龙曼延”；</w:t>
      </w:r>
      <w:r>
        <w:rPr>
          <w:rFonts w:hint="eastAsia" w:ascii="Times New Roman" w:hAnsi="Times New Roman" w:eastAsia="宋体"/>
          <w:b w:val="0"/>
          <w:i w:val="0"/>
          <w:color w:val="000000"/>
          <w:sz w:val="28"/>
        </w:rPr>
        <w:t xml:space="preserve">“舍利飏飏，化为仙车，骊驾四鹿，芝盖九葩”</w:t>
      </w:r>
      <w:r>
        <w:rPr>
          <w:rFonts w:hint="eastAsia" w:ascii="Times New Roman" w:hAnsi="Times New Roman" w:eastAsia="宋体"/>
          <w:b w:val="0"/>
          <w:i w:val="0"/>
          <w:color w:val="000000"/>
          <w:sz w:val="28"/>
        </w:rPr>
        <w:t xml:space="preserve">则展现了仙车变化的奇幻效果；</w:t>
      </w:r>
      <w:r>
        <w:rPr>
          <w:rFonts w:hint="eastAsia" w:ascii="Times New Roman" w:hAnsi="Times New Roman" w:eastAsia="宋体"/>
          <w:b w:val="0"/>
          <w:i w:val="0"/>
          <w:color w:val="000000"/>
          <w:sz w:val="28"/>
        </w:rPr>
        <w:t xml:space="preserve">“东海黄公，赤刀粤祝。冀厌白虎，卒不能救”</w:t>
      </w:r>
      <w:r>
        <w:rPr>
          <w:rFonts w:hint="eastAsia" w:ascii="Times New Roman" w:hAnsi="Times New Roman" w:eastAsia="宋体"/>
          <w:b w:val="0"/>
          <w:i w:val="0"/>
          <w:color w:val="000000"/>
          <w:sz w:val="28"/>
        </w:rPr>
        <w:t xml:space="preserve">一段，则记录了著名的”东海黄公”角抵戏。</w:t>
      </w:r>
    </w:p>
    <w:p>
      <w:pPr>
        <w:pStyle w:val="BodyText"/>
        <w:spacing w:line="360" w:lineRule="auto"/>
        <w:ind w:firstLine="560" w:left="0"/>
      </w:pPr>
      <w:r>
        <w:rPr>
          <w:rFonts w:hint="eastAsia" w:ascii="Times New Roman" w:hAnsi="Times New Roman" w:eastAsia="宋体"/>
          <w:b w:val="0"/>
          <w:i w:val="0"/>
          <w:color w:val="000000"/>
          <w:sz w:val="28"/>
        </w:rPr>
        <w:t xml:space="preserve">据《艺文类聚》（卷六三）辑得佚文李尤（55-135）《平乐观赋》一段，其中也有关于”鱼龙曼延”的描述：</w:t>
      </w:r>
    </w:p>
    <w:p>
      <w:pPr>
        <w:pStyle w:val="BlockText"/>
        <w:spacing w:line="300" w:lineRule="auto"/>
        <w:ind w:left="567" w:right="567" w:firstLine="0"/>
      </w:pPr>
      <w:r>
        <w:rPr>
          <w:rFonts w:hint="eastAsia" w:ascii="Times New Roman" w:hAnsi="Times New Roman" w:eastAsia="楷体"/>
          <w:b w:val="0"/>
          <w:i w:val="0"/>
          <w:color w:val="000000"/>
          <w:sz w:val="28"/>
        </w:rPr>
        <w:t xml:space="preserve">尔乃太和隆年，万国肃清。殊方重译，绝域造庭。四表交会，抱珍远并。……乌获扛鼎，千钧若羽。吞刀吐火，燕跃鸟跱。……侏儒巨人，戏谑为耦。禽鹿六驳，白象朱首。</w:t>
      </w:r>
      <w:r>
        <w:rPr>
          <w:rStyle w:val="FootnoteReference"/>
          <w:rFonts w:ascii="Times New Roman" w:hAnsi="Times New Roman" w:eastAsia="楷体"/>
          <w:b w:val="0"/>
          <w:i w:val="0"/>
          <w:color w:val="000000"/>
          <w:sz w:val="28"/>
        </w:rPr>
        <w:footnoteReference w:id="68"/>
      </w:r>
    </w:p>
    <w:p>
      <w:pPr>
        <w:pStyle w:val="FirstParagraph"/>
        <w:spacing w:line="360" w:lineRule="auto"/>
        <w:ind w:firstLine="560" w:left="0"/>
      </w:pPr>
      <w:r>
        <w:rPr>
          <w:rFonts w:hint="eastAsia" w:ascii="Times New Roman" w:hAnsi="Times New Roman" w:eastAsia="宋体"/>
          <w:b w:val="0"/>
          <w:i w:val="0"/>
          <w:color w:val="000000"/>
          <w:sz w:val="28"/>
        </w:rPr>
        <w:t xml:space="preserve">赋写太平盛世，四方来朝，贡献珍物。君臣齐聚于平乐观，欣赏百戏表演其乐融融。百戏表演内容丰富，使人眼花缭乱。在各式各样的杂技表演中，有西域的”吞刀吐火”幻术表演。</w:t>
      </w:r>
    </w:p>
    <w:p>
      <w:pPr>
        <w:pStyle w:val="BodyText"/>
        <w:spacing w:line="360" w:lineRule="auto"/>
        <w:ind w:firstLine="560" w:left="0"/>
      </w:pPr>
      <w:r>
        <w:rPr>
          <w:rFonts w:hint="eastAsia" w:ascii="Times New Roman" w:hAnsi="Times New Roman" w:eastAsia="宋体"/>
          <w:b w:val="0"/>
          <w:i w:val="0"/>
          <w:color w:val="000000"/>
          <w:sz w:val="28"/>
        </w:rPr>
        <w:t xml:space="preserve">李尤《平乐观赋》罗列了众多汉代游艺名目：竿戏、乌获扛鼎、吞刀吐火、走索、跳丸弄剑、冲狭燕濯、驰射、鱼龙曼衍、易貌分形、画地成川等等，展现出平乐游艺表演的盛况。这篇赋追述了元封三年汉武帝在平乐观观看角抵戏的场景。其中，提到的角抵戏表演有：杂技类（戏车、高橦、扛鼎、吞刃、吐火、燕跃、鸟峙、履索、踊跃旋舞、飞丸、跳剑）、俳优类表演（鱼龙曼延、侏儒、巨人）、拟兽类表演（仙驾雀、禽鹿六驳、白象朱首）、竞技类表演（骑驴驰射、狐兔惊走）。表演类型可谓品种繁多，每一种都惊心动魄，每一种都令人炫目，皇皇大赋与琳琅百戏在这里融汇，升华成一个充满活力、异常热闹的图景，强烈刺激观众的感官。这是汉代国力昌盛和旺盛生命力的强烈显现。</w:t>
      </w:r>
    </w:p>
    <w:p>
      <w:pPr>
        <w:pStyle w:val="BodyText"/>
        <w:spacing w:line="360" w:lineRule="auto"/>
        <w:ind w:firstLine="560" w:left="0"/>
      </w:pPr>
      <w:r>
        <w:rPr>
          <w:rFonts w:hint="eastAsia" w:ascii="Times New Roman" w:hAnsi="Times New Roman" w:eastAsia="宋体"/>
          <w:b w:val="0"/>
          <w:i w:val="0"/>
          <w:color w:val="000000"/>
          <w:sz w:val="28"/>
        </w:rPr>
        <w:t xml:space="preserve">东汉李尤《平乐观赋》提到平乐观百戏活动中有”鱼龙曼延”，学者郗文倩认为这是大型幻术表演</w:t>
      </w:r>
      <w:r>
        <w:rPr>
          <w:rStyle w:val="FootnoteReference"/>
          <w:rFonts w:ascii="Times New Roman" w:hAnsi="Times New Roman" w:eastAsia="宋体"/>
          <w:b w:val="0"/>
          <w:i w:val="0"/>
          <w:color w:val="000000"/>
          <w:sz w:val="28"/>
        </w:rPr>
        <w:footnoteReference w:id="69"/>
      </w:r>
      <w:r>
        <w:rPr>
          <w:rFonts w:hint="eastAsia" w:ascii="Times New Roman" w:hAnsi="Times New Roman" w:eastAsia="宋体"/>
          <w:b w:val="0"/>
          <w:i w:val="0"/>
          <w:color w:val="000000"/>
          <w:sz w:val="28"/>
        </w:rPr>
        <w:t xml:space="preserve">，黎国韬则认为这是中国早期戏剧之一，混合了幻术、杂伎、舞蹈，</w:t>
      </w:r>
      <w:r>
        <w:rPr>
          <w:rFonts w:hint="eastAsia" w:ascii="Times New Roman" w:hAnsi="Times New Roman" w:eastAsia="宋体"/>
          <w:b w:val="0"/>
          <w:i w:val="0"/>
          <w:color w:val="000000"/>
          <w:sz w:val="28"/>
        </w:rPr>
        <w:t xml:space="preserve">“由艺人套著鱼状假形及骏马套著龙状假形进行扮演”</w:t>
      </w:r>
      <w:r>
        <w:rPr>
          <w:rStyle w:val="FootnoteReference"/>
          <w:rFonts w:ascii="Times New Roman" w:hAnsi="Times New Roman" w:eastAsia="宋体"/>
          <w:b w:val="0"/>
          <w:i w:val="0"/>
          <w:color w:val="000000"/>
          <w:sz w:val="28"/>
        </w:rPr>
        <w:footnoteReference w:id="70"/>
      </w:r>
      <w:r>
        <w:rPr>
          <w:rFonts w:hint="eastAsia" w:ascii="Times New Roman" w:hAnsi="Times New Roman" w:eastAsia="宋体"/>
          <w:b w:val="0"/>
          <w:i w:val="0"/>
          <w:color w:val="000000"/>
          <w:sz w:val="28"/>
        </w:rPr>
        <w:t xml:space="preserve">，这是后世社火中的舞龙舞狮的先声。</w:t>
      </w:r>
    </w:p>
    <w:p>
      <w:pPr>
        <w:pStyle w:val="BodyText"/>
        <w:spacing w:line="360" w:lineRule="auto"/>
        <w:ind w:firstLine="560" w:left="0"/>
      </w:pPr>
      <w:r>
        <w:rPr>
          <w:rFonts w:hint="eastAsia" w:ascii="Times New Roman" w:hAnsi="Times New Roman" w:eastAsia="宋体"/>
          <w:b w:val="0"/>
          <w:i w:val="0"/>
          <w:color w:val="000000"/>
          <w:sz w:val="28"/>
        </w:rPr>
        <w:t xml:space="preserve">从以上两篇赋作可以看出，汉代幻术的文学书写呈现出以下特点：其一，幻术往往与其他百戏杂技杂糅于一篇赋作之中，尚未形成独立的书写传统；其二，赋体铺陈的特点与百戏表演的丰富多彩相得益彰，皇皇大赋与琳琅百戏在这里融汇，升华成一个充满活力、异常热闹的图景，强烈刺激观众的感官；其三，幻术书写承载着彰显国力、炫耀盛世的政治功能，这是汉代国力昌盛和旺盛生命力的强烈显现。</w:t>
      </w:r>
    </w:p>
    <w:p>
      <w:pPr>
        <w:pStyle w:val="BodyText"/>
        <w:spacing w:line="360" w:lineRule="auto"/>
        <w:ind w:firstLine="560" w:left="0"/>
      </w:pPr>
      <w:r>
        <w:rPr>
          <w:rFonts w:hint="eastAsia" w:ascii="Times New Roman" w:hAnsi="Times New Roman" w:eastAsia="宋体"/>
          <w:b w:val="0"/>
          <w:i w:val="0"/>
          <w:color w:val="000000"/>
          <w:sz w:val="28"/>
        </w:rPr>
        <w:t xml:space="preserve">托名于汉代刘歆、东晋葛洪辑抄的《西京杂记》中的相关记载证明幻术与方术更为深入地缠绕在一起。汉代刘歆所著《西京杂记》中描述东海黄公的表演更加详细：</w:t>
      </w:r>
    </w:p>
    <w:p>
      <w:pPr>
        <w:pStyle w:val="BlockText"/>
        <w:spacing w:line="300" w:lineRule="auto"/>
        <w:ind w:left="567" w:right="567" w:firstLine="0"/>
      </w:pPr>
      <w:r>
        <w:rPr>
          <w:rFonts w:hint="eastAsia" w:ascii="Times New Roman" w:hAnsi="Times New Roman" w:eastAsia="楷体"/>
          <w:b w:val="0"/>
          <w:i w:val="0"/>
          <w:color w:val="000000"/>
          <w:sz w:val="28"/>
        </w:rPr>
        <w:t xml:space="preserve">余所知有鞠道龙，善为幻术，向余说古时事：</w:t>
      </w:r>
      <w:r>
        <w:rPr>
          <w:rFonts w:hint="eastAsia" w:ascii="Times New Roman" w:hAnsi="Times New Roman" w:eastAsia="楷体"/>
          <w:b w:val="0"/>
          <w:i w:val="0"/>
          <w:color w:val="000000"/>
          <w:sz w:val="28"/>
        </w:rPr>
        <w:t xml:space="preserve">“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Pr>
          <w:rStyle w:val="FootnoteReference"/>
          <w:rFonts w:ascii="Times New Roman" w:hAnsi="Times New Roman" w:eastAsia="楷体"/>
          <w:b w:val="0"/>
          <w:i w:val="0"/>
          <w:color w:val="000000"/>
          <w:sz w:val="28"/>
        </w:rPr>
        <w:footnoteReference w:id="71"/>
      </w:r>
    </w:p>
    <w:p>
      <w:pPr>
        <w:pStyle w:val="FirstParagraph"/>
        <w:spacing w:line="360" w:lineRule="auto"/>
        <w:ind w:firstLine="560" w:left="0"/>
      </w:pPr>
      <w:r>
        <w:rPr>
          <w:rFonts w:hint="eastAsia" w:ascii="Times New Roman" w:hAnsi="Times New Roman" w:eastAsia="宋体"/>
          <w:b w:val="0"/>
          <w:i w:val="0"/>
          <w:color w:val="000000"/>
          <w:sz w:val="28"/>
        </w:rPr>
        <w:t xml:space="preserve">从以上文献记载中可以看出，东海黄公是以一位幻术师身份出现的驯兽师、巫师。</w:t>
      </w:r>
      <w:r>
        <w:rPr>
          <w:rFonts w:hint="eastAsia" w:ascii="Times New Roman" w:hAnsi="Times New Roman" w:eastAsia="宋体"/>
          <w:b w:val="0"/>
          <w:i w:val="0"/>
          <w:color w:val="000000"/>
          <w:sz w:val="28"/>
        </w:rPr>
        <w:t xml:space="preserve">“能制御蛇虎”</w:t>
      </w:r>
      <w:r>
        <w:rPr>
          <w:rFonts w:hint="eastAsia" w:ascii="Times New Roman" w:hAnsi="Times New Roman" w:eastAsia="宋体"/>
          <w:b w:val="0"/>
          <w:i w:val="0"/>
          <w:color w:val="000000"/>
          <w:sz w:val="28"/>
        </w:rPr>
        <w:t xml:space="preserve">说明他具有驯兽师的身份，而”赤刀粤祝”则说明他兼有巫师的身份，</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是一种咒祷法术，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是指作法时念的口诀，也通”咒”。这位幻术师在表演时使用的是巫师作法时的形式——画符念咒，由此可以看出，早期的幻术师很可能是由巫师演变而来，更甚者是巫师身兼多职。</w:t>
      </w:r>
    </w:p>
    <w:bookmarkEnd w:id="72"/>
    <w:bookmarkStart w:id="80" w:name="二搜神志怪魏晋小说中的奇幻叙事"/>
    <w:p>
      <w:pPr>
        <w:pStyle w:val="Heading3"/>
        <w:spacing w:before="240" w:after="120" w:line="360" w:lineRule="auto"/>
        <w:ind w:firstLine="0"/>
      </w:pPr>
      <w:r>
        <w:rPr>
          <w:rFonts w:hint="eastAsia" w:ascii="Times New Roman" w:hAnsi="Times New Roman" w:eastAsia="黑体"/>
          <w:b/>
          <w:i w:val="0"/>
          <w:color w:val="000000"/>
          <w:sz w:val="32"/>
        </w:rPr>
        <w:t xml:space="preserve">二、</w:t>
      </w:r>
      <w:r>
        <w:rPr>
          <w:rFonts w:hint="eastAsia" w:ascii="Times New Roman" w:hAnsi="Times New Roman" w:eastAsia="黑体"/>
          <w:b/>
          <w:i w:val="0"/>
          <w:color w:val="000000"/>
          <w:sz w:val="32"/>
        </w:rPr>
        <w:t xml:space="preserve">“搜神志怪”</w:t>
      </w:r>
      <w:r>
        <w:rPr>
          <w:rFonts w:hint="eastAsia" w:ascii="Times New Roman" w:hAnsi="Times New Roman" w:eastAsia="黑体"/>
          <w:b/>
          <w:i w:val="0"/>
          <w:color w:val="000000"/>
          <w:sz w:val="32"/>
        </w:rPr>
        <w:t xml:space="preserve">：魏晋小说中的奇幻叙事</w:t>
      </w:r>
    </w:p>
    <w:p>
      <w:pPr>
        <w:pStyle w:val="FirstParagraph"/>
        <w:spacing w:line="360" w:lineRule="auto"/>
        <w:ind w:firstLine="560" w:left="0"/>
      </w:pPr>
      <w:r>
        <w:rPr>
          <w:rFonts w:hint="eastAsia" w:ascii="Times New Roman" w:hAnsi="Times New Roman" w:eastAsia="宋体"/>
          <w:b w:val="0"/>
          <w:i w:val="0"/>
          <w:color w:val="000000"/>
          <w:sz w:val="28"/>
        </w:rPr>
        <w:t xml:space="preserve">魏晋南北朝时期，幻术的文学书写以志怪小说为主，呈现出浓郁的奇幻色彩。这一时期的幻术书写，既延续了汉代对异域幻术的想象，又发展出独特的叙事策略，在神化书写与逼真描写之间形成了富有张力的文本空间。</w:t>
      </w:r>
    </w:p>
    <w:bookmarkStart w:id="75" w:name="一指掌间藏天地异域幻术的神化书写"/>
    <w:p>
      <w:pPr>
        <w:pStyle w:val="Heading4"/>
        <w:spacing w:before="240" w:after="120" w:line="360" w:lineRule="auto"/>
        <w:ind w:firstLine="0"/>
      </w:pPr>
      <w:r>
        <w:rPr>
          <w:rFonts w:hint="eastAsia" w:ascii="Times New Roman" w:hAnsi="Times New Roman" w:eastAsia="黑体"/>
          <w:b/>
          <w:i w:val="0"/>
          <w:color w:val="000000"/>
          <w:sz w:val="32"/>
        </w:rPr>
        <w:t xml:space="preserve">（一）</w:t>
      </w:r>
      <w:r>
        <w:rPr>
          <w:rFonts w:hint="eastAsia" w:ascii="Times New Roman" w:hAnsi="Times New Roman" w:eastAsia="黑体"/>
          <w:b/>
          <w:i w:val="0"/>
          <w:color w:val="000000"/>
          <w:sz w:val="32"/>
        </w:rPr>
        <w:t xml:space="preserve">“指掌间藏天地”</w:t>
      </w:r>
      <w:r>
        <w:rPr>
          <w:rFonts w:hint="eastAsia" w:ascii="Times New Roman" w:hAnsi="Times New Roman" w:eastAsia="黑体"/>
          <w:b/>
          <w:i w:val="0"/>
          <w:color w:val="000000"/>
          <w:sz w:val="32"/>
        </w:rPr>
        <w:t xml:space="preserve">：异域幻术的神化书写</w:t>
      </w:r>
    </w:p>
    <w:p>
      <w:pPr>
        <w:pStyle w:val="FirstParagraph"/>
        <w:spacing w:line="360" w:lineRule="auto"/>
        <w:ind w:firstLine="560" w:left="0"/>
      </w:pPr>
      <w:r>
        <w:rPr>
          <w:rFonts w:hint="eastAsia" w:ascii="Times New Roman" w:hAnsi="Times New Roman" w:eastAsia="宋体"/>
          <w:b w:val="0"/>
          <w:i w:val="0"/>
          <w:color w:val="000000"/>
          <w:sz w:val="28"/>
        </w:rPr>
        <w:t xml:space="preserve">《拾遗记》的作者王嘉会方术，因此记录幻术可谓轻车熟路，知其然且知其所以然。虽然那些幻术故事大都发生在先秦时期，但实际上其中有许多幻术一直流传至魏晋南北朝时期，甚至有一些新奇的幻术并未记载于此前的幻术著作中，很有可能是魏晋时期新兴的幻术节目。</w:t>
      </w:r>
    </w:p>
    <w:p>
      <w:pPr>
        <w:pStyle w:val="BodyText"/>
        <w:spacing w:line="360" w:lineRule="auto"/>
        <w:ind w:firstLine="560" w:left="0"/>
      </w:pPr>
      <w:r>
        <w:rPr>
          <w:rFonts w:hint="eastAsia" w:ascii="Times New Roman" w:hAnsi="Times New Roman" w:eastAsia="宋体"/>
          <w:b w:val="0"/>
          <w:i w:val="0"/>
          <w:color w:val="000000"/>
          <w:sz w:val="28"/>
        </w:rPr>
        <w:t xml:space="preserve">《拾遗记》卷二”扶娄国”一条是幻术传入中国时间最早的记载：</w:t>
      </w:r>
    </w:p>
    <w:p>
      <w:pPr>
        <w:pStyle w:val="BlockText"/>
        <w:spacing w:line="300" w:lineRule="auto"/>
        <w:ind w:left="567" w:right="567" w:firstLine="0"/>
      </w:pPr>
      <w:r>
        <w:rPr>
          <w:rFonts w:hint="eastAsia" w:ascii="Times New Roman" w:hAnsi="Times New Roman" w:eastAsia="楷体"/>
          <w:b w:val="0"/>
          <w:i w:val="0"/>
          <w:color w:val="000000"/>
          <w:sz w:val="28"/>
        </w:rPr>
        <w:t xml:space="preserve">（周成王）七年，南陲之南，有扶娄之国。其人善能机巧变化，易形改服，大则兴云起雾，小则入于纤毫之中。缀金玉毛羽为衣裳。能吐云喷火，鼓腹则如雷霆之声。或化为犀、象、师子、龙、蛇、犬、马之状，或变为虎、兕。口中生人，备百戏之乐，宛转屈曲于指掌间。人形或长数分，或复数寸，神怪欻忽，衒丽于时。乐府皆传此伎，至末代犹学焉，得粗亡精，代代不绝，故俗谓之婆猴伎，则扶娄之音，讹替至今。</w:t>
      </w:r>
      <w:r>
        <w:rPr>
          <w:rStyle w:val="FootnoteReference"/>
          <w:rFonts w:ascii="Times New Roman" w:hAnsi="Times New Roman" w:eastAsia="楷体"/>
          <w:b w:val="0"/>
          <w:i w:val="0"/>
          <w:color w:val="000000"/>
          <w:sz w:val="28"/>
        </w:rPr>
        <w:footnoteReference w:id="73"/>
      </w:r>
    </w:p>
    <w:p>
      <w:pPr>
        <w:pStyle w:val="FirstParagraph"/>
        <w:spacing w:line="360" w:lineRule="auto"/>
        <w:ind w:firstLine="560" w:left="0"/>
      </w:pPr>
      <w:r>
        <w:rPr>
          <w:rFonts w:hint="eastAsia" w:ascii="Times New Roman" w:hAnsi="Times New Roman" w:eastAsia="宋体"/>
          <w:b w:val="0"/>
          <w:i w:val="0"/>
          <w:color w:val="000000"/>
          <w:sz w:val="28"/>
        </w:rPr>
        <w:t xml:space="preserve">此则记载对扶娄国幻术师的表演进行了极具奇幻色彩的刻画。全文围绕”能机巧变化”的幻术表演展开，</w:t>
      </w:r>
      <w:r>
        <w:rPr>
          <w:rFonts w:hint="eastAsia" w:ascii="Times New Roman" w:hAnsi="Times New Roman" w:eastAsia="宋体"/>
          <w:b w:val="0"/>
          <w:i w:val="0"/>
          <w:color w:val="000000"/>
          <w:sz w:val="28"/>
        </w:rPr>
        <w:t xml:space="preserve">“备百戏之乐”</w:t>
      </w:r>
      <w:r>
        <w:rPr>
          <w:rFonts w:hint="eastAsia" w:ascii="Times New Roman" w:hAnsi="Times New Roman" w:eastAsia="宋体"/>
          <w:b w:val="0"/>
          <w:i w:val="0"/>
          <w:color w:val="000000"/>
          <w:sz w:val="28"/>
        </w:rPr>
        <w:t xml:space="preserve">“故俗谓之婆猴伎”</w:t>
      </w:r>
      <w:r>
        <w:rPr>
          <w:rFonts w:hint="eastAsia" w:ascii="Times New Roman" w:hAnsi="Times New Roman" w:eastAsia="宋体"/>
          <w:b w:val="0"/>
          <w:i w:val="0"/>
          <w:color w:val="000000"/>
          <w:sz w:val="28"/>
        </w:rPr>
        <w:t xml:space="preserve">等词句，也暗含幻术隶属百戏之意。后文中的”易形改服”</w:t>
      </w:r>
      <w:r>
        <w:rPr>
          <w:rFonts w:hint="eastAsia" w:ascii="Times New Roman" w:hAnsi="Times New Roman" w:eastAsia="宋体"/>
          <w:b w:val="0"/>
          <w:i w:val="0"/>
          <w:color w:val="000000"/>
          <w:sz w:val="28"/>
        </w:rPr>
        <w:t xml:space="preserve">“兴云起雾”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“鼓腹如雷”</w:t>
      </w:r>
      <w:r>
        <w:rPr>
          <w:rFonts w:hint="eastAsia" w:ascii="Times New Roman" w:hAnsi="Times New Roman" w:eastAsia="宋体"/>
          <w:b w:val="0"/>
          <w:i w:val="0"/>
          <w:color w:val="000000"/>
          <w:sz w:val="28"/>
        </w:rPr>
        <w:t xml:space="preserve">“化象化狮”</w:t>
      </w:r>
      <w:r>
        <w:rPr>
          <w:rFonts w:hint="eastAsia" w:ascii="Times New Roman" w:hAnsi="Times New Roman" w:eastAsia="宋体"/>
          <w:b w:val="0"/>
          <w:i w:val="0"/>
          <w:color w:val="000000"/>
          <w:sz w:val="28"/>
        </w:rPr>
        <w:t xml:space="preserve">等百般变化均为具体的幻术表演。此条中，最具特色的是幻术师”口中生人”的描写。扶娄幻术师”宛转屈曲于指掌间”，接着变化”人儿”长短进行表演，这与现在的”木偶戏”极为相似。这段描写充满了超自然的元素，极尽夸张和想象，突出扶娄幻术师技艺之精妙，营造出一种奇幻的氛围。</w:t>
      </w:r>
    </w:p>
    <w:p>
      <w:pPr>
        <w:pStyle w:val="BodyText"/>
        <w:spacing w:line="360" w:lineRule="auto"/>
        <w:ind w:firstLine="560" w:left="0"/>
      </w:pPr>
      <w:r>
        <w:rPr>
          <w:rFonts w:hint="eastAsia" w:ascii="Times New Roman" w:hAnsi="Times New Roman" w:eastAsia="宋体"/>
          <w:b w:val="0"/>
          <w:i w:val="0"/>
          <w:color w:val="000000"/>
          <w:sz w:val="28"/>
        </w:rPr>
        <w:t xml:space="preserve">无独有偶，相类似的记述还见于《拾遗记》卷四：</w:t>
      </w:r>
    </w:p>
    <w:p>
      <w:pPr>
        <w:pStyle w:val="BlockText"/>
        <w:spacing w:line="300" w:lineRule="auto"/>
        <w:ind w:left="567" w:right="567" w:firstLine="0"/>
      </w:pPr>
      <w:r>
        <w:rPr>
          <w:rFonts w:hint="eastAsia" w:ascii="Times New Roman" w:hAnsi="Times New Roman" w:eastAsia="楷体"/>
          <w:b w:val="0"/>
          <w:i w:val="0"/>
          <w:color w:val="000000"/>
          <w:sz w:val="28"/>
        </w:rPr>
        <w:t xml:space="preserve">（燕昭王）七年，沐胥之国来朝，则申毒国之一名也。有道术人名尸罗，问其年，云：</w:t>
      </w:r>
      <w:r>
        <w:rPr>
          <w:rFonts w:hint="eastAsia" w:ascii="Times New Roman" w:hAnsi="Times New Roman" w:eastAsia="楷体"/>
          <w:b w:val="0"/>
          <w:i w:val="0"/>
          <w:color w:val="000000"/>
          <w:sz w:val="28"/>
        </w:rPr>
        <w:t xml:space="preserve">“百三十岁。”</w:t>
      </w:r>
      <w:r>
        <w:rPr>
          <w:rFonts w:hint="eastAsia" w:ascii="Times New Roman" w:hAnsi="Times New Roman" w:eastAsia="楷体"/>
          <w:b w:val="0"/>
          <w:i w:val="0"/>
          <w:color w:val="000000"/>
          <w:sz w:val="28"/>
        </w:rPr>
        <w:t xml:space="preserve">荷锡持瓶，云：</w:t>
      </w:r>
      <w:r>
        <w:rPr>
          <w:rFonts w:hint="eastAsia" w:ascii="Times New Roman" w:hAnsi="Times New Roman" w:eastAsia="楷体"/>
          <w:b w:val="0"/>
          <w:i w:val="0"/>
          <w:color w:val="000000"/>
          <w:sz w:val="28"/>
        </w:rPr>
        <w:t xml:space="preserve">“发其国五年乃至燕都。”</w:t>
      </w:r>
      <w:r>
        <w:rPr>
          <w:rFonts w:hint="eastAsia" w:ascii="Times New Roman" w:hAnsi="Times New Roman" w:eastAsia="楷体"/>
          <w:b w:val="0"/>
          <w:i w:val="0"/>
          <w:color w:val="000000"/>
          <w:sz w:val="28"/>
        </w:rPr>
        <w:t xml:space="preserve">善衒惑之术，于其指端出浮屠十层，高三尺，乃诸天神仙，巧丽特绝，人皆长五六分，列幢盖鼓舞，绕塔而行，歌唱之音如真人矣。</w:t>
      </w:r>
      <w:r>
        <w:rPr>
          <w:rStyle w:val="FootnoteReference"/>
          <w:rFonts w:ascii="Times New Roman" w:hAnsi="Times New Roman" w:eastAsia="楷体"/>
          <w:b w:val="0"/>
          <w:i w:val="0"/>
          <w:color w:val="000000"/>
          <w:sz w:val="28"/>
        </w:rPr>
        <w:footnoteReference w:id="74"/>
      </w:r>
    </w:p>
    <w:p>
      <w:pPr>
        <w:pStyle w:val="FirstParagraph"/>
        <w:spacing w:line="360" w:lineRule="auto"/>
        <w:ind w:firstLine="560" w:left="0"/>
      </w:pPr>
      <w:r>
        <w:rPr>
          <w:rFonts w:hint="eastAsia" w:ascii="Times New Roman" w:hAnsi="Times New Roman" w:eastAsia="宋体"/>
          <w:b w:val="0"/>
          <w:i w:val="0"/>
          <w:color w:val="000000"/>
          <w:sz w:val="28"/>
        </w:rPr>
        <w:t xml:space="preserve">此则记载聚焦沐胥国（即古印度）幻术师尸罗的朝觐表演，其技艺展现极具奇幻张力。幻术表演的描写围绕”于其指端出浮屠”展开：幻术师指尖轻动，便有十层佛塔凭空显现，虽仅三尺之高，却层檐错落、雕饰精巧；塔上诸天神仙高仅五六分，竟能手持幢盖列队，于塔周翩跹鼓舞，屈伸俯仰间姿态灵动，口中发出的歌唱之声清亮婉转，与真人演唱无异，将”指掌间藏天地”的奇观演绎得淋漓尽致。与同书卷二中的幻术描写不同，此文也对幻术师的衣着和身份进行了描绘：幻术师名为尸罗，他”荷锡持瓶”，极具异域色彩，而”百三十岁”的高龄与”五年乃至”的行程，更是强化了幻术师本身自带的神秘特质。</w:t>
      </w:r>
    </w:p>
    <w:p>
      <w:pPr>
        <w:pStyle w:val="BodyText"/>
        <w:spacing w:line="360" w:lineRule="auto"/>
        <w:ind w:firstLine="560" w:left="0"/>
      </w:pPr>
      <w:r>
        <w:rPr>
          <w:rFonts w:hint="eastAsia" w:ascii="Times New Roman" w:hAnsi="Times New Roman" w:eastAsia="宋体"/>
          <w:b w:val="0"/>
          <w:i w:val="0"/>
          <w:color w:val="000000"/>
          <w:sz w:val="28"/>
        </w:rPr>
        <w:t xml:space="preserve">值得注意的是，这段史料的描写过于神化，无法令人相信其记载的真实性。不过依然可以作为古代印度和中国百戏交流的一个旁证。其时间为燕昭王七年（约公元前305年），属于战国时期，明显早于正史中的汉朝。道术人所表演的是幻术，符合天竺的实情。但浮图乃佛教中的词汇，而春秋战国时期佛教并未传入中国，而且《拾遗记》写于东晋，主要内容是杂录和志怪，其著重宣扬神仙方术，多荒诞不经，可见其记载应是后人根据传说并加以想像而写的。</w:t>
      </w:r>
    </w:p>
    <w:p>
      <w:pPr>
        <w:pStyle w:val="BodyText"/>
        <w:spacing w:line="360" w:lineRule="auto"/>
        <w:ind w:firstLine="560" w:left="0"/>
      </w:pPr>
      <w:r>
        <w:rPr>
          <w:rFonts w:hint="eastAsia" w:ascii="Times New Roman" w:hAnsi="Times New Roman" w:eastAsia="宋体"/>
          <w:b w:val="0"/>
          <w:i w:val="0"/>
          <w:color w:val="000000"/>
          <w:sz w:val="28"/>
        </w:rPr>
        <w:t xml:space="preserve">综观《拾遗记》中的幻术书写，可以发现以下特点：其一，幻术与方术的深度缠绕——《拾遗记》的作者王嘉本人会方术，因此记录幻术可谓轻车熟路，知其然且知其所以然，但他笔下的幻术往往与神仙方术难以区分；其二，奇幻色彩的极致铺陈——通过”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“口中生人”</w:t>
      </w:r>
      <w:r>
        <w:rPr>
          <w:rFonts w:hint="eastAsia" w:ascii="Times New Roman" w:hAnsi="Times New Roman" w:eastAsia="宋体"/>
          <w:b w:val="0"/>
          <w:i w:val="0"/>
          <w:color w:val="000000"/>
          <w:sz w:val="28"/>
        </w:rPr>
        <w:t xml:space="preserve">等超自然元素的堆叠，营造出神秘瑰丽的艺术氛围；其三，异域来源的反复强调——无论是”扶娄国”还是”沐胥国”（古印度），幻术始终与异域紧密关联，暗示其非中原本土之技。</w:t>
      </w:r>
    </w:p>
    <w:bookmarkEnd w:id="75"/>
    <w:bookmarkStart w:id="77" w:name="二不知其实断否逼真与神秘的叙事张力"/>
    <w:p>
      <w:pPr>
        <w:pStyle w:val="Heading4"/>
        <w:spacing w:before="240" w:after="120" w:line="360" w:lineRule="auto"/>
        <w:ind w:firstLine="0"/>
      </w:pPr>
      <w:r>
        <w:rPr>
          <w:rFonts w:hint="eastAsia" w:ascii="Times New Roman" w:hAnsi="Times New Roman" w:eastAsia="黑体"/>
          <w:b/>
          <w:i w:val="0"/>
          <w:color w:val="000000"/>
          <w:sz w:val="32"/>
        </w:rPr>
        <w:t xml:space="preserve">（二）</w:t>
      </w:r>
      <w:r>
        <w:rPr>
          <w:rFonts w:hint="eastAsia" w:ascii="Times New Roman" w:hAnsi="Times New Roman" w:eastAsia="黑体"/>
          <w:b/>
          <w:i w:val="0"/>
          <w:color w:val="000000"/>
          <w:sz w:val="32"/>
        </w:rPr>
        <w:t xml:space="preserve">“不知其实断否”</w:t>
      </w:r>
      <w:r>
        <w:rPr>
          <w:rFonts w:hint="eastAsia" w:ascii="Times New Roman" w:hAnsi="Times New Roman" w:eastAsia="黑体"/>
          <w:b/>
          <w:i w:val="0"/>
          <w:color w:val="000000"/>
          <w:sz w:val="32"/>
        </w:rPr>
        <w:t xml:space="preserve">：逼真与神秘的叙事张力</w:t>
      </w:r>
    </w:p>
    <w:p>
      <w:pPr>
        <w:pStyle w:val="FirstParagraph"/>
        <w:spacing w:line="360" w:lineRule="auto"/>
        <w:ind w:firstLine="560" w:left="0"/>
      </w:pPr>
      <w:r>
        <w:rPr>
          <w:rFonts w:hint="eastAsia" w:ascii="Times New Roman" w:hAnsi="Times New Roman" w:eastAsia="宋体"/>
          <w:b w:val="0"/>
          <w:i w:val="0"/>
          <w:color w:val="000000"/>
          <w:sz w:val="28"/>
        </w:rPr>
        <w:t xml:space="preserve">与《拾遗记》的神化书写不同，干宝《搜神记》的幻术书写呈现出另一种风格——既逼真又神秘，在精确的细节描写中构建起强烈的认知张力：</w:t>
      </w:r>
    </w:p>
    <w:p>
      <w:pPr>
        <w:pStyle w:val="BlockText"/>
        <w:spacing w:line="300" w:lineRule="auto"/>
        <w:ind w:left="567" w:right="567" w:firstLine="0"/>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Pr>
          <w:rStyle w:val="FootnoteReference"/>
          <w:rFonts w:ascii="Times New Roman" w:hAnsi="Times New Roman" w:eastAsia="楷体"/>
          <w:b w:val="0"/>
          <w:i w:val="0"/>
          <w:color w:val="000000"/>
          <w:sz w:val="28"/>
        </w:rPr>
        <w:footnoteReference w:id="76"/>
      </w:r>
    </w:p>
    <w:p>
      <w:pPr>
        <w:pStyle w:val="FirstParagraph"/>
        <w:spacing w:line="360" w:lineRule="auto"/>
        <w:ind w:firstLine="560" w:left="0"/>
      </w:pPr>
      <w:r>
        <w:rPr>
          <w:rFonts w:hint="eastAsia" w:ascii="Times New Roman" w:hAnsi="Times New Roman" w:eastAsia="宋体"/>
          <w:b w:val="0"/>
          <w:i w:val="0"/>
          <w:color w:val="000000"/>
          <w:sz w:val="28"/>
        </w:rPr>
        <w:t xml:space="preserve">此则记载的写作对象是一位天竺胡人的幻术表演。全文关于幻术表演的描写，既逼真又神秘，二者极具反差，更显幻术演出的出神入化。逼真来自于全文对于幻术演出的详细描写：天竺幻术师共展示了”断舌复续”、</w:t>
      </w:r>
      <w:r>
        <w:rPr>
          <w:rFonts w:hint="eastAsia" w:ascii="Times New Roman" w:hAnsi="Times New Roman" w:eastAsia="宋体"/>
          <w:b w:val="0"/>
          <w:i w:val="0"/>
          <w:color w:val="000000"/>
          <w:sz w:val="28"/>
        </w:rPr>
        <w:t xml:space="preserve">“剪绢不断”</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“吐火”</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“烧物不伤”</w:t>
      </w:r>
      <w:r>
        <w:rPr>
          <w:rFonts w:hint="eastAsia" w:ascii="Times New Roman" w:hAnsi="Times New Roman" w:eastAsia="宋体"/>
          <w:b w:val="0"/>
          <w:i w:val="0"/>
          <w:color w:val="000000"/>
          <w:sz w:val="28"/>
        </w:rPr>
        <w:t xml:space="preserve">这四种幻术。无论是幻术师展示断舌（</w:t>
      </w:r>
      <w:r>
        <w:rPr>
          <w:rFonts w:hint="eastAsia" w:ascii="Times New Roman" w:hAnsi="Times New Roman" w:eastAsia="宋体"/>
          <w:b w:val="0"/>
          <w:i w:val="0"/>
          <w:color w:val="000000"/>
          <w:sz w:val="28"/>
        </w:rPr>
        <w:t xml:space="preserve">“先以舌吐示宾客”</w:t>
      </w:r>
      <w:r>
        <w:rPr>
          <w:rFonts w:hint="eastAsia" w:ascii="Times New Roman" w:hAnsi="Times New Roman" w:eastAsia="宋体"/>
          <w:b w:val="0"/>
          <w:i w:val="0"/>
          <w:color w:val="000000"/>
          <w:sz w:val="28"/>
        </w:rPr>
        <w:t xml:space="preserve">）、施术（</w:t>
      </w:r>
      <w:r>
        <w:rPr>
          <w:rFonts w:hint="eastAsia" w:ascii="Times New Roman" w:hAnsi="Times New Roman" w:eastAsia="宋体"/>
          <w:b w:val="0"/>
          <w:i w:val="0"/>
          <w:color w:val="000000"/>
          <w:sz w:val="28"/>
        </w:rPr>
        <w:t xml:space="preserve">“刀截，血流覆地”</w:t>
      </w:r>
      <w:r>
        <w:rPr>
          <w:rFonts w:hint="eastAsia" w:ascii="Times New Roman" w:hAnsi="Times New Roman" w:eastAsia="宋体"/>
          <w:b w:val="0"/>
          <w:i w:val="0"/>
          <w:color w:val="000000"/>
          <w:sz w:val="28"/>
        </w:rPr>
        <w:t xml:space="preserve">），还是展示断绢（</w:t>
      </w:r>
      <w:r>
        <w:rPr>
          <w:rFonts w:hint="eastAsia" w:ascii="Times New Roman" w:hAnsi="Times New Roman" w:eastAsia="宋体"/>
          <w:b w:val="0"/>
          <w:i w:val="0"/>
          <w:color w:val="000000"/>
          <w:sz w:val="28"/>
        </w:rPr>
        <w:t xml:space="preserve">“与人合执一头，对剪中断之”</w:t>
      </w:r>
      <w:r>
        <w:rPr>
          <w:rFonts w:hint="eastAsia" w:ascii="Times New Roman" w:hAnsi="Times New Roman" w:eastAsia="宋体"/>
          <w:b w:val="0"/>
          <w:i w:val="0"/>
          <w:color w:val="000000"/>
          <w:sz w:val="28"/>
        </w:rPr>
        <w:t xml:space="preserve">）、吐火（</w:t>
      </w:r>
      <w:r>
        <w:rPr>
          <w:rFonts w:hint="eastAsia" w:ascii="Times New Roman" w:hAnsi="Times New Roman" w:eastAsia="宋体"/>
          <w:b w:val="0"/>
          <w:i w:val="0"/>
          <w:color w:val="000000"/>
          <w:sz w:val="28"/>
        </w:rPr>
        <w:t xml:space="preserve">“张口，火满口中”</w:t>
      </w:r>
      <w:r>
        <w:rPr>
          <w:rFonts w:hint="eastAsia" w:ascii="Times New Roman" w:hAnsi="Times New Roman" w:eastAsia="宋体"/>
          <w:b w:val="0"/>
          <w:i w:val="0"/>
          <w:color w:val="000000"/>
          <w:sz w:val="28"/>
        </w:rPr>
        <w:t xml:space="preserve">）、烧物复现（</w:t>
      </w:r>
      <w:r>
        <w:rPr>
          <w:rFonts w:hint="eastAsia" w:ascii="Times New Roman" w:hAnsi="Times New Roman" w:eastAsia="宋体"/>
          <w:b w:val="0"/>
          <w:i w:val="0"/>
          <w:color w:val="000000"/>
          <w:sz w:val="28"/>
        </w:rPr>
        <w:t xml:space="preserve">“拨灰中，举而出之”</w:t>
      </w:r>
      <w:r>
        <w:rPr>
          <w:rFonts w:hint="eastAsia" w:ascii="Times New Roman" w:hAnsi="Times New Roman" w:eastAsia="宋体"/>
          <w:b w:val="0"/>
          <w:i w:val="0"/>
          <w:color w:val="000000"/>
          <w:sz w:val="28"/>
        </w:rPr>
        <w:t xml:space="preserve">），每一个动作、道具乃至现场反应（</w:t>
      </w:r>
      <w:r>
        <w:rPr>
          <w:rFonts w:hint="eastAsia" w:ascii="Times New Roman" w:hAnsi="Times New Roman" w:eastAsia="宋体"/>
          <w:b w:val="0"/>
          <w:i w:val="0"/>
          <w:color w:val="000000"/>
          <w:sz w:val="28"/>
        </w:rPr>
        <w:t xml:space="preserve">“传以示人”</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“众共视之”</w:t>
      </w:r>
      <w:r>
        <w:rPr>
          <w:rFonts w:hint="eastAsia" w:ascii="Times New Roman" w:hAnsi="Times New Roman" w:eastAsia="宋体"/>
          <w:b w:val="0"/>
          <w:i w:val="0"/>
          <w:color w:val="000000"/>
          <w:sz w:val="28"/>
        </w:rPr>
        <w:t xml:space="preserve">）都通过精确、冷静的细节描写呈现，构建出强烈的现场感和”眼见为实”的感官冲击。这种近乎实录的笔法，为后续的”奇迹”奠定了可信的基础。</w:t>
      </w:r>
    </w:p>
    <w:p>
      <w:pPr>
        <w:pStyle w:val="BodyText"/>
        <w:spacing w:line="360" w:lineRule="auto"/>
        <w:ind w:firstLine="560" w:left="0"/>
      </w:pPr>
      <w:r>
        <w:rPr>
          <w:rFonts w:hint="eastAsia" w:ascii="Times New Roman" w:hAnsi="Times New Roman" w:eastAsia="宋体"/>
          <w:b w:val="0"/>
          <w:i w:val="0"/>
          <w:color w:val="000000"/>
          <w:sz w:val="28"/>
        </w:rPr>
        <w:t xml:space="preserve">然而幻术表演的性质也决定了它的过程必然是神秘的。幻术的神秘性书写体现在叙事策略之中。全文只详细描写幻术演出的过程：截断的舌头会马上复原，让观众产生”不知其实断否”的疑惑；两段已断的绢布放在一起会奇迹般地合成了一条，和之前的绢布一模一样；吐火更是给观众带来视觉享受和极大的疑惑；已经成为灰烬的物品会完好无损地重新出现在观众眼前。而幻术的原理始终没有被揭示，这使得读者与观众处于同等情境之中。此外，巧妙的悬念设置和对观众百思不得其解心理的刻画，也很好地显示出了幻术的神秘性。</w:t>
      </w:r>
      <w:r>
        <w:rPr>
          <w:rFonts w:hint="eastAsia" w:ascii="Times New Roman" w:hAnsi="Times New Roman" w:eastAsia="宋体"/>
          <w:b w:val="0"/>
          <w:i w:val="0"/>
          <w:color w:val="000000"/>
          <w:sz w:val="28"/>
        </w:rPr>
        <w:t xml:space="preserve">“不知其实断否”</w:t>
      </w:r>
      <w:r>
        <w:rPr>
          <w:rFonts w:hint="eastAsia" w:ascii="Times New Roman" w:hAnsi="Times New Roman" w:eastAsia="宋体"/>
          <w:b w:val="0"/>
          <w:i w:val="0"/>
          <w:color w:val="000000"/>
          <w:sz w:val="28"/>
        </w:rPr>
        <w:t xml:space="preserve">一句，直接点明眼见”破坏”与结果”复原”之间的巨大认知鸿沟；</w:t>
      </w:r>
      <w:r>
        <w:rPr>
          <w:rFonts w:hint="eastAsia" w:ascii="Times New Roman" w:hAnsi="Times New Roman" w:eastAsia="宋体"/>
          <w:b w:val="0"/>
          <w:i w:val="0"/>
          <w:color w:val="000000"/>
          <w:sz w:val="28"/>
        </w:rPr>
        <w:t xml:space="preserve">“时人多疑以为幻，阴乃试之，真断绢也”</w:t>
      </w:r>
      <w:r>
        <w:rPr>
          <w:rFonts w:hint="eastAsia" w:ascii="Times New Roman" w:hAnsi="Times New Roman" w:eastAsia="宋体"/>
          <w:b w:val="0"/>
          <w:i w:val="0"/>
          <w:color w:val="000000"/>
          <w:sz w:val="28"/>
        </w:rPr>
        <w:t xml:space="preserve">则更进一步，通过观众亲自验证道具之”真”来反衬结果之”幻”，将悬念推向极致，读者此刻的疑惑和观众也是一样的。这也是幻术的文学书写特色——无论是幻术表演还是幻术的文学书写，无人将幻术表演的原理告知观众和读者，这也让人对这种神奇的艺术更加充满好奇之心，而幻术得以依靠其神秘性永葆生机。</w:t>
      </w:r>
    </w:p>
    <w:bookmarkEnd w:id="77"/>
    <w:bookmarkStart w:id="79" w:name="三立兴云雾坐成山河幻术与方术的边界模糊"/>
    <w:p>
      <w:pPr>
        <w:pStyle w:val="Heading4"/>
        <w:spacing w:before="240" w:after="120" w:line="360" w:lineRule="auto"/>
        <w:ind w:firstLine="0"/>
      </w:pPr>
      <w:r>
        <w:rPr>
          <w:rFonts w:hint="eastAsia" w:ascii="Times New Roman" w:hAnsi="Times New Roman" w:eastAsia="黑体"/>
          <w:b/>
          <w:i w:val="0"/>
          <w:color w:val="000000"/>
          <w:sz w:val="32"/>
        </w:rPr>
        <w:t xml:space="preserve">（三）</w:t>
      </w:r>
      <w:r>
        <w:rPr>
          <w:rFonts w:hint="eastAsia" w:ascii="Times New Roman" w:hAnsi="Times New Roman" w:eastAsia="黑体"/>
          <w:b/>
          <w:i w:val="0"/>
          <w:color w:val="000000"/>
          <w:sz w:val="32"/>
        </w:rPr>
        <w:t xml:space="preserve">“立兴云雾，坐成山河”</w:t>
      </w:r>
      <w:r>
        <w:rPr>
          <w:rFonts w:hint="eastAsia" w:ascii="Times New Roman" w:hAnsi="Times New Roman" w:eastAsia="黑体"/>
          <w:b/>
          <w:i w:val="0"/>
          <w:color w:val="000000"/>
          <w:sz w:val="32"/>
        </w:rPr>
        <w:t xml:space="preserve">：幻术与方术的边界模糊</w:t>
      </w:r>
    </w:p>
    <w:p>
      <w:pPr>
        <w:pStyle w:val="FirstParagraph"/>
        <w:spacing w:line="360" w:lineRule="auto"/>
        <w:ind w:firstLine="560" w:left="0"/>
      </w:pPr>
      <w:r>
        <w:rPr>
          <w:rFonts w:hint="eastAsia" w:ascii="Times New Roman" w:hAnsi="Times New Roman" w:eastAsia="宋体"/>
          <w:b w:val="0"/>
          <w:i w:val="0"/>
          <w:color w:val="000000"/>
          <w:sz w:val="28"/>
        </w:rPr>
        <w:t xml:space="preserve">魏晋时期的幻术书写中，幻术与方术的边界往往模糊难辨。《搜神记》中记载的左慈”空盘钓鱼”的故事颇具代表性：相传曹操宴觞宾客时，</w:t>
      </w:r>
      <w:r>
        <w:rPr>
          <w:rFonts w:hint="eastAsia" w:ascii="Times New Roman" w:hAnsi="Times New Roman" w:eastAsia="宋体"/>
          <w:b w:val="0"/>
          <w:i w:val="0"/>
          <w:color w:val="000000"/>
          <w:sz w:val="28"/>
        </w:rPr>
        <w:t xml:space="preserve">“恨不得吴松江鲈鱼为脍”</w:t>
      </w:r>
      <w:r>
        <w:rPr>
          <w:rFonts w:hint="eastAsia" w:ascii="Times New Roman" w:hAnsi="Times New Roman" w:eastAsia="宋体"/>
          <w:b w:val="0"/>
          <w:i w:val="0"/>
          <w:color w:val="000000"/>
          <w:sz w:val="28"/>
        </w:rPr>
        <w:t xml:space="preserve">，左慈便”求铜盘贮水，放以竹竿饵钓盘中，须臾引一鲈出”。曹操感觉”一鱼不周座席，得两为佳”，左慈便”复饵钓之，须臾引出，皆长三尺余，生鲜可爱”。这种”须臾而得”的神奇，究竟是幻术表演还是道术神通，文本并未明确区分。</w:t>
      </w:r>
    </w:p>
    <w:p>
      <w:pPr>
        <w:pStyle w:val="BodyText"/>
        <w:spacing w:line="360" w:lineRule="auto"/>
        <w:ind w:firstLine="560" w:left="0"/>
      </w:pPr>
      <w:r>
        <w:rPr>
          <w:rFonts w:hint="eastAsia" w:ascii="Times New Roman" w:hAnsi="Times New Roman" w:eastAsia="宋体"/>
          <w:b w:val="0"/>
          <w:i w:val="0"/>
          <w:color w:val="000000"/>
          <w:sz w:val="28"/>
        </w:rPr>
        <w:t xml:space="preserve">《西京杂记》中描述东海黄公的表演更能说明这一问题：黄公”少时为术，能制御蛇虎。佩赤金刀，以绛缯束发，立兴云雾，坐成山河”。</w:t>
      </w:r>
      <w:r>
        <w:rPr>
          <w:rStyle w:val="FootnoteReference"/>
          <w:rFonts w:ascii="Times New Roman" w:hAnsi="Times New Roman" w:eastAsia="宋体"/>
          <w:b w:val="0"/>
          <w:i w:val="0"/>
          <w:color w:val="000000"/>
          <w:sz w:val="28"/>
        </w:rPr>
        <w:footnoteReference w:id="78"/>
      </w:r>
      <w:r>
        <w:rPr>
          <w:rFonts w:hint="eastAsia" w:ascii="Times New Roman" w:hAnsi="Times New Roman" w:eastAsia="宋体"/>
          <w:b w:val="0"/>
          <w:i w:val="0"/>
          <w:color w:val="000000"/>
          <w:sz w:val="28"/>
        </w:rPr>
        <w:t xml:space="preserve">这位幻术师既有”能制御蛇虎”的驯兽师身份，又以”赤刀粤祝”的巫师形式作法——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是作法时念的口诀。由此可见，早期的幻术师很可能由巫师演变而来，幻术表演与宗教仪式、方术修炼之间存在着深层的文化关联。</w:t>
      </w:r>
    </w:p>
    <w:p>
      <w:pPr>
        <w:pStyle w:val="BodyText"/>
        <w:spacing w:line="360" w:lineRule="auto"/>
        <w:ind w:firstLine="560" w:left="0"/>
      </w:pPr>
      <w:r>
        <w:rPr>
          <w:rFonts w:hint="eastAsia" w:ascii="Times New Roman" w:hAnsi="Times New Roman" w:eastAsia="宋体"/>
          <w:b w:val="0"/>
          <w:i w:val="0"/>
          <w:color w:val="000000"/>
          <w:sz w:val="28"/>
        </w:rPr>
        <w:t xml:space="preserve">魏晋赋体中的幻术书写则相对简略。晋代傅玄《正都赋》与《元日朝会赋》继承汉代传统，对百戏杂技略有描写，但尚未形成独立的幻术书写传统，与唐人细致刻画道具、艺人容貌服饰、观众反应等尚不可同日而语。</w:t>
      </w:r>
    </w:p>
    <w:bookmarkEnd w:id="79"/>
    <w:bookmarkEnd w:id="80"/>
    <w:bookmarkStart w:id="100" w:name="三市井江湖唐人笔记中的幻术世界"/>
    <w:p>
      <w:pPr>
        <w:pStyle w:val="Heading3"/>
        <w:spacing w:before="240" w:after="120" w:line="360" w:lineRule="auto"/>
        <w:ind w:firstLine="0"/>
      </w:pPr>
      <w:r>
        <w:rPr>
          <w:rFonts w:hint="eastAsia" w:ascii="Times New Roman" w:hAnsi="Times New Roman" w:eastAsia="黑体"/>
          <w:b/>
          <w:i w:val="0"/>
          <w:color w:val="000000"/>
          <w:sz w:val="32"/>
        </w:rPr>
        <w:t xml:space="preserve">三、</w:t>
      </w:r>
      <w:r>
        <w:rPr>
          <w:rFonts w:hint="eastAsia" w:ascii="Times New Roman" w:hAnsi="Times New Roman" w:eastAsia="黑体"/>
          <w:b/>
          <w:i w:val="0"/>
          <w:color w:val="000000"/>
          <w:sz w:val="32"/>
        </w:rPr>
        <w:t xml:space="preserve">“市井江湖”</w:t>
      </w:r>
      <w:r>
        <w:rPr>
          <w:rFonts w:hint="eastAsia" w:ascii="Times New Roman" w:hAnsi="Times New Roman" w:eastAsia="黑体"/>
          <w:b/>
          <w:i w:val="0"/>
          <w:color w:val="000000"/>
          <w:sz w:val="32"/>
        </w:rPr>
        <w:t xml:space="preserve">：唐人笔记中的幻术世界</w:t>
      </w:r>
    </w:p>
    <w:p>
      <w:pPr>
        <w:pStyle w:val="FirstParagraph"/>
        <w:spacing w:line="360" w:lineRule="auto"/>
        <w:ind w:firstLine="560" w:left="0"/>
      </w:pPr>
      <w:r>
        <w:rPr>
          <w:rFonts w:hint="eastAsia" w:ascii="Times New Roman" w:hAnsi="Times New Roman" w:eastAsia="宋体"/>
          <w:b w:val="0"/>
          <w:i w:val="0"/>
          <w:color w:val="000000"/>
          <w:sz w:val="28"/>
        </w:rPr>
        <w:t xml:space="preserve">隋唐时期，幻术的文学书写呈现出诗、赋、笔记小说共同发展的繁荣局面。唐代幻术书写最显著的特点，是幻术从宫廷走向市井，从神异记录转为社会生态的观照。</w:t>
      </w:r>
    </w:p>
    <w:p>
      <w:pPr>
        <w:pStyle w:val="BodyText"/>
        <w:spacing w:line="360" w:lineRule="auto"/>
        <w:ind w:firstLine="560" w:left="0"/>
      </w:pPr>
      <w:r>
        <w:rPr>
          <w:rFonts w:hint="eastAsia" w:ascii="Times New Roman" w:hAnsi="Times New Roman" w:eastAsia="宋体"/>
          <w:b w:val="0"/>
          <w:i w:val="0"/>
          <w:color w:val="000000"/>
          <w:sz w:val="28"/>
        </w:rPr>
        <w:t xml:space="preserve">唐诗中有大量涉及幻术的作品。陈子昂《洛城观酺应制》云”云风休征满，鱼龙杂戏来”</w:t>
      </w:r>
      <w:r>
        <w:rPr>
          <w:rStyle w:val="FootnoteReference"/>
          <w:rFonts w:ascii="Times New Roman" w:hAnsi="Times New Roman" w:eastAsia="宋体"/>
          <w:b w:val="0"/>
          <w:i w:val="0"/>
          <w:color w:val="000000"/>
          <w:sz w:val="28"/>
        </w:rPr>
        <w:footnoteReference w:id="81"/>
      </w:r>
      <w:r>
        <w:rPr>
          <w:rFonts w:hint="eastAsia" w:ascii="Times New Roman" w:hAnsi="Times New Roman" w:eastAsia="宋体"/>
          <w:b w:val="0"/>
          <w:i w:val="0"/>
          <w:color w:val="000000"/>
          <w:sz w:val="28"/>
        </w:rPr>
        <w:t xml:space="preserve">，杨炯《上元酺宴应诏》云”百戏骋鱼龙，千门壮宫殿”</w:t>
      </w:r>
      <w:r>
        <w:rPr>
          <w:rStyle w:val="FootnoteReference"/>
          <w:rFonts w:ascii="Times New Roman" w:hAnsi="Times New Roman" w:eastAsia="宋体"/>
          <w:b w:val="0"/>
          <w:i w:val="0"/>
          <w:color w:val="000000"/>
          <w:sz w:val="28"/>
        </w:rPr>
        <w:footnoteReference w:id="82"/>
      </w:r>
      <w:r>
        <w:rPr>
          <w:rFonts w:hint="eastAsia" w:ascii="Times New Roman" w:hAnsi="Times New Roman" w:eastAsia="宋体"/>
          <w:b w:val="0"/>
          <w:i w:val="0"/>
          <w:color w:val="000000"/>
          <w:sz w:val="28"/>
        </w:rPr>
        <w:t xml:space="preserve">，元稹《代曲江老人百韵》云”鱼龙华外戏，歌舞洛中嫔”</w:t>
      </w:r>
      <w:r>
        <w:rPr>
          <w:rStyle w:val="FootnoteReference"/>
          <w:rFonts w:ascii="Times New Roman" w:hAnsi="Times New Roman" w:eastAsia="宋体"/>
          <w:b w:val="0"/>
          <w:i w:val="0"/>
          <w:color w:val="000000"/>
          <w:sz w:val="28"/>
        </w:rPr>
        <w:footnoteReference w:id="83"/>
      </w:r>
      <w:r>
        <w:rPr>
          <w:rFonts w:hint="eastAsia" w:ascii="Times New Roman" w:hAnsi="Times New Roman" w:eastAsia="宋体"/>
          <w:b w:val="0"/>
          <w:i w:val="0"/>
          <w:color w:val="000000"/>
          <w:sz w:val="28"/>
        </w:rPr>
        <w:t xml:space="preserve">，李商隐《宫妓》云”不须看尽鱼龙戏，终遣君王怒偃师”。这些诗句多将幻术置于宫廷宴乐的宏大场景之中，呈现其作为盛世符号的功能。而笔记小说则开辟了另一重书写空间。</w:t>
      </w:r>
    </w:p>
    <w:bookmarkStart w:id="85" w:name="一刀截下头惊悚叙事与视觉冲击"/>
    <w:p>
      <w:pPr>
        <w:pStyle w:val="Heading4"/>
        <w:spacing w:before="240" w:after="120" w:line="360" w:lineRule="auto"/>
        <w:ind w:firstLine="0"/>
      </w:pPr>
      <w:r>
        <w:rPr>
          <w:rFonts w:hint="eastAsia" w:ascii="Times New Roman" w:hAnsi="Times New Roman" w:eastAsia="黑体"/>
          <w:b/>
          <w:i w:val="0"/>
          <w:color w:val="000000"/>
          <w:sz w:val="32"/>
        </w:rPr>
        <w:t xml:space="preserve">（一）</w:t>
      </w:r>
      <w:r>
        <w:rPr>
          <w:rFonts w:hint="eastAsia" w:ascii="Times New Roman" w:hAnsi="Times New Roman" w:eastAsia="黑体"/>
          <w:b/>
          <w:i w:val="0"/>
          <w:color w:val="000000"/>
          <w:sz w:val="32"/>
        </w:rPr>
        <w:t xml:space="preserve">“刀截下头”</w:t>
      </w:r>
      <w:r>
        <w:rPr>
          <w:rFonts w:hint="eastAsia" w:ascii="Times New Roman" w:hAnsi="Times New Roman" w:eastAsia="黑体"/>
          <w:b/>
          <w:i w:val="0"/>
          <w:color w:val="000000"/>
          <w:sz w:val="32"/>
        </w:rPr>
        <w:t xml:space="preserve">：惊悚叙事与视觉冲击</w:t>
      </w:r>
    </w:p>
    <w:p>
      <w:pPr>
        <w:pStyle w:val="FirstParagraph"/>
        <w:spacing w:line="360" w:lineRule="auto"/>
        <w:ind w:firstLine="560" w:left="0"/>
      </w:pPr>
      <w:r>
        <w:rPr>
          <w:rFonts w:hint="eastAsia" w:ascii="Times New Roman" w:hAnsi="Times New Roman" w:eastAsia="宋体"/>
          <w:b w:val="0"/>
          <w:i w:val="0"/>
          <w:color w:val="000000"/>
          <w:sz w:val="28"/>
        </w:rPr>
        <w:t xml:space="preserve">唐代笔记小说中的幻术书写，以惊悚血腥的视觉冲击为显著特点。</w:t>
      </w:r>
      <w:r>
        <w:rPr>
          <w:rFonts w:hint="eastAsia" w:ascii="Times New Roman" w:hAnsi="Times New Roman" w:eastAsia="宋体"/>
          <w:b w:val="0"/>
          <w:i w:val="0"/>
          <w:color w:val="000000"/>
          <w:sz w:val="28"/>
        </w:rPr>
        <w:t xml:space="preserve">“断头”</w:t>
      </w:r>
      <w:r>
        <w:rPr>
          <w:rFonts w:hint="eastAsia" w:ascii="Times New Roman" w:hAnsi="Times New Roman" w:eastAsia="宋体"/>
          <w:b w:val="0"/>
          <w:i w:val="0"/>
          <w:color w:val="000000"/>
          <w:sz w:val="28"/>
        </w:rPr>
        <w:t xml:space="preserve">“刺腹”</w:t>
      </w:r>
      <w:r>
        <w:rPr>
          <w:rFonts w:hint="eastAsia" w:ascii="Times New Roman" w:hAnsi="Times New Roman" w:eastAsia="宋体"/>
          <w:b w:val="0"/>
          <w:i w:val="0"/>
          <w:color w:val="000000"/>
          <w:sz w:val="28"/>
        </w:rPr>
        <w:t xml:space="preserve">“截舌抽肠”</w:t>
      </w:r>
      <w:r>
        <w:rPr>
          <w:rFonts w:hint="eastAsia" w:ascii="Times New Roman" w:hAnsi="Times New Roman" w:eastAsia="宋体"/>
          <w:b w:val="0"/>
          <w:i w:val="0"/>
          <w:color w:val="000000"/>
          <w:sz w:val="28"/>
        </w:rPr>
        <w:t xml:space="preserve">等挑战人体极限的幻术，构成了唐代幻术叙事的核心看点。南唐尉迟偓《中朝故事》载咸通年间长安幻术表演，开篇便以”于坊曲为戏”将幻术置于市井街巷，随后展开一场惊心动魄的表演：</w:t>
      </w:r>
    </w:p>
    <w:p>
      <w:pPr>
        <w:pStyle w:val="BlockText"/>
        <w:spacing w:line="300" w:lineRule="auto"/>
        <w:ind w:left="567" w:right="567" w:firstLine="0"/>
      </w:pPr>
      <w:r>
        <w:rPr>
          <w:rFonts w:hint="eastAsia" w:ascii="Times New Roman" w:hAnsi="Times New Roman" w:eastAsia="楷体"/>
          <w:b w:val="0"/>
          <w:i w:val="0"/>
          <w:color w:val="000000"/>
          <w:sz w:val="28"/>
        </w:rPr>
        <w:t xml:space="preserve">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Pr>
          <w:rStyle w:val="FootnoteReference"/>
          <w:rFonts w:ascii="Times New Roman" w:hAnsi="Times New Roman" w:eastAsia="楷体"/>
          <w:b w:val="0"/>
          <w:i w:val="0"/>
          <w:color w:val="000000"/>
          <w:sz w:val="28"/>
        </w:rPr>
        <w:footnoteReference w:id="84"/>
      </w:r>
    </w:p>
    <w:p>
      <w:pPr>
        <w:pStyle w:val="FirstParagraph"/>
        <w:spacing w:line="360" w:lineRule="auto"/>
        <w:ind w:firstLine="560" w:left="0"/>
      </w:pPr>
      <w:r>
        <w:rPr>
          <w:rFonts w:hint="eastAsia" w:ascii="Times New Roman" w:hAnsi="Times New Roman" w:eastAsia="宋体"/>
          <w:b w:val="0"/>
          <w:i w:val="0"/>
          <w:color w:val="000000"/>
          <w:sz w:val="28"/>
        </w:rPr>
        <w:t xml:space="preserve">此赋以”吞刀吐火”的幻术表演为铺写对象，讲天竺方士”骋不测之神变，有非常之妙术”。幻术表演变幻莫测，神秘奇特，作者用”骋不测之神变，有非常之妙术”</w:t>
      </w:r>
      <w:r>
        <w:rPr>
          <w:rFonts w:hint="eastAsia" w:ascii="Times New Roman" w:hAnsi="Times New Roman" w:eastAsia="宋体"/>
          <w:b w:val="0"/>
          <w:i w:val="0"/>
          <w:color w:val="000000"/>
          <w:sz w:val="28"/>
        </w:rPr>
        <w:t xml:space="preserve">“俄惊其飞焰浮烟”</w:t>
      </w:r>
      <w:r>
        <w:rPr>
          <w:rFonts w:hint="eastAsia" w:ascii="Times New Roman" w:hAnsi="Times New Roman" w:eastAsia="宋体"/>
          <w:b w:val="0"/>
          <w:i w:val="0"/>
          <w:color w:val="000000"/>
          <w:sz w:val="28"/>
        </w:rPr>
        <w:t xml:space="preserve">“忽攘臂而人皆异之”</w:t>
      </w:r>
      <w:r>
        <w:rPr>
          <w:rFonts w:hint="eastAsia" w:ascii="Times New Roman" w:hAnsi="Times New Roman" w:eastAsia="宋体"/>
          <w:b w:val="0"/>
          <w:i w:val="0"/>
          <w:color w:val="000000"/>
          <w:sz w:val="28"/>
        </w:rPr>
        <w:t xml:space="preserve">等句子表现出对精彩表演的惊叹。</w:t>
      </w:r>
    </w:p>
    <w:p>
      <w:pPr>
        <w:pStyle w:val="BodyText"/>
        <w:spacing w:line="360" w:lineRule="auto"/>
        <w:ind w:firstLine="560" w:left="0"/>
      </w:pPr>
      <w:r>
        <w:rPr>
          <w:rFonts w:hint="eastAsia" w:ascii="Times New Roman" w:hAnsi="Times New Roman" w:eastAsia="宋体"/>
          <w:b w:val="0"/>
          <w:i w:val="0"/>
          <w:color w:val="000000"/>
          <w:sz w:val="28"/>
        </w:rPr>
        <w:t xml:space="preserve">赋中详细描写了幻术表演的惊人效果：</w:t>
      </w:r>
      <w:r>
        <w:rPr>
          <w:rFonts w:hint="eastAsia" w:ascii="Times New Roman" w:hAnsi="Times New Roman" w:eastAsia="宋体"/>
          <w:b w:val="0"/>
          <w:i w:val="0"/>
          <w:color w:val="000000"/>
          <w:sz w:val="28"/>
        </w:rPr>
        <w:t xml:space="preserve">“俄而精钢充腹，炽烈交颐。罔有剖心之患，曾无烂额之疑。寂影灭以光沈，霜锋尽处；炯霞舒而血喷，朱焰生时。素仞兮倏去于手，红光兮遽腾其口。始蔑尔以虹藏，竟㸌然而电走。隐于笑语，回看而鞞琫皆空；出自咽喉，旁取而榆檀何有”</w:t>
      </w:r>
      <w:r>
        <w:rPr>
          <w:rFonts w:hint="eastAsia" w:ascii="Times New Roman" w:hAnsi="Times New Roman" w:eastAsia="宋体"/>
          <w:b w:val="0"/>
          <w:i w:val="0"/>
          <w:color w:val="000000"/>
          <w:sz w:val="28"/>
        </w:rPr>
        <w:t xml:space="preserve">，致使世人争相观看，人们摩肩接踵，为表演的神奇所惊叹，</w:t>
      </w:r>
      <w:r>
        <w:rPr>
          <w:rFonts w:hint="eastAsia" w:ascii="Times New Roman" w:hAnsi="Times New Roman" w:eastAsia="宋体"/>
          <w:b w:val="0"/>
          <w:i w:val="0"/>
          <w:color w:val="000000"/>
          <w:sz w:val="28"/>
        </w:rPr>
        <w:t xml:space="preserve">“旁驾肩而孰不观也，忽攘臂而人皆异之”</w:t>
      </w:r>
      <w:r>
        <w:rPr>
          <w:rFonts w:ascii="Times New Roman" w:hAnsi="Times New Roman" w:eastAsia="宋体"/>
          <w:b w:val="0"/>
          <w:i w:val="0"/>
          <w:color w:val="000000"/>
          <w:sz w:val="28"/>
        </w:rPr>
        <w:t xml:space="preserve">。</w:t>
      </w:r>
    </w:p>
    <w:p>
      <w:pPr>
        <w:pStyle w:val="BodyText"/>
        <w:spacing w:line="360" w:lineRule="auto"/>
        <w:ind w:firstLine="560" w:left="0"/>
      </w:pPr>
      <w:r>
        <w:rPr>
          <w:rFonts w:hint="eastAsia" w:ascii="Times New Roman" w:hAnsi="Times New Roman" w:eastAsia="宋体"/>
          <w:b w:val="0"/>
          <w:i w:val="0"/>
          <w:color w:val="000000"/>
          <w:sz w:val="28"/>
        </w:rPr>
        <w:t xml:space="preserve">赋末的反思尤为可贵：</w:t>
      </w:r>
      <w:r>
        <w:rPr>
          <w:rFonts w:hint="eastAsia" w:ascii="Times New Roman" w:hAnsi="Times New Roman" w:eastAsia="宋体"/>
          <w:b w:val="0"/>
          <w:i w:val="0"/>
          <w:color w:val="000000"/>
          <w:sz w:val="28"/>
        </w:rPr>
        <w:t xml:space="preserve">“然眩惑如斯，云为徒耳。虽夸外国之献，本匪王庭之伎。吾谓吞词锋者可尚，吐智烛者为是。所以安处先生，终去彼而取此。”</w:t>
      </w:r>
      <w:r>
        <w:rPr>
          <w:rFonts w:hint="eastAsia" w:ascii="Times New Roman" w:hAnsi="Times New Roman" w:eastAsia="宋体"/>
          <w:b w:val="0"/>
          <w:i w:val="0"/>
          <w:color w:val="000000"/>
          <w:sz w:val="28"/>
        </w:rPr>
        <w:t xml:space="preserve">作者清醒地认识到，幻术再绚烂夺目也不过是”迷惑人”而已，真正有价值的是”吞词锋”</w:t>
      </w:r>
      <w:r>
        <w:rPr>
          <w:rFonts w:hint="eastAsia" w:ascii="Times New Roman" w:hAnsi="Times New Roman" w:eastAsia="宋体"/>
          <w:b w:val="0"/>
          <w:i w:val="0"/>
          <w:color w:val="000000"/>
          <w:sz w:val="28"/>
        </w:rPr>
        <w:t xml:space="preserve">“吐智烛”</w:t>
      </w:r>
      <w:r>
        <w:rPr>
          <w:rFonts w:hint="eastAsia" w:ascii="Times New Roman" w:hAnsi="Times New Roman" w:eastAsia="宋体"/>
          <w:b w:val="0"/>
          <w:i w:val="0"/>
          <w:color w:val="000000"/>
          <w:sz w:val="28"/>
        </w:rPr>
        <w:t xml:space="preserve">的个人才智。这种反思意识使唐代幻术书写超越了单纯的奇观记录，具有了批判的深度。</w:t>
      </w:r>
    </w:p>
    <w:bookmarkEnd w:id="85"/>
    <w:bookmarkStart w:id="89" w:name="四西域之幻法异域渊源的持续强调"/>
    <w:p>
      <w:pPr>
        <w:pStyle w:val="Heading4"/>
        <w:spacing w:before="240" w:after="120" w:line="360" w:lineRule="auto"/>
        <w:ind w:firstLine="0"/>
      </w:pPr>
      <w:r>
        <w:rPr>
          <w:rFonts w:hint="eastAsia" w:ascii="Times New Roman" w:hAnsi="Times New Roman" w:eastAsia="黑体"/>
          <w:b/>
          <w:i w:val="0"/>
          <w:color w:val="000000"/>
          <w:sz w:val="32"/>
        </w:rPr>
        <w:t xml:space="preserve">（四）</w:t>
      </w:r>
      <w:r>
        <w:rPr>
          <w:rFonts w:hint="eastAsia" w:ascii="Times New Roman" w:hAnsi="Times New Roman" w:eastAsia="黑体"/>
          <w:b/>
          <w:i w:val="0"/>
          <w:color w:val="000000"/>
          <w:sz w:val="32"/>
        </w:rPr>
        <w:t xml:space="preserve">“西域之幻法”</w:t>
      </w:r>
      <w:r>
        <w:rPr>
          <w:rFonts w:hint="eastAsia" w:ascii="Times New Roman" w:hAnsi="Times New Roman" w:eastAsia="黑体"/>
          <w:b/>
          <w:i w:val="0"/>
          <w:color w:val="000000"/>
          <w:sz w:val="32"/>
        </w:rPr>
        <w:t xml:space="preserve">：异域渊源的持续强调</w:t>
      </w:r>
    </w:p>
    <w:p>
      <w:pPr>
        <w:pStyle w:val="FirstParagraph"/>
        <w:spacing w:line="360" w:lineRule="auto"/>
        <w:ind w:firstLine="560" w:left="0"/>
      </w:pPr>
      <w:r>
        <w:rPr>
          <w:rFonts w:hint="eastAsia" w:ascii="Times New Roman" w:hAnsi="Times New Roman" w:eastAsia="宋体"/>
          <w:b w:val="0"/>
          <w:i w:val="0"/>
          <w:color w:val="000000"/>
          <w:sz w:val="28"/>
        </w:rPr>
        <w:t xml:space="preserve">唐代幻术书写延续了汉魏以来”幻术来自西域”的传统，反复强调幻术的异域属性。《朝野佥载》载：</w:t>
      </w:r>
    </w:p>
    <w:p>
      <w:pPr>
        <w:pStyle w:val="BlockText"/>
        <w:spacing w:line="300" w:lineRule="auto"/>
        <w:ind w:left="567" w:right="567" w:firstLine="0"/>
      </w:pPr>
      <w:r>
        <w:rPr>
          <w:rFonts w:hint="eastAsia" w:ascii="Times New Roman" w:hAnsi="Times New Roman" w:eastAsia="楷体"/>
          <w:b w:val="0"/>
          <w:i w:val="0"/>
          <w:color w:val="000000"/>
          <w:sz w:val="28"/>
        </w:rPr>
        <w:t xml:space="preserve">周静帝初，居延部落主勃都骨低凌暴，奢逸好乐，居处甚盛。忽有人数十至门，一人先投剌曰：</w:t>
      </w:r>
      <w:r>
        <w:rPr>
          <w:rFonts w:hint="eastAsia" w:ascii="Times New Roman" w:hAnsi="Times New Roman" w:eastAsia="楷体"/>
          <w:b w:val="0"/>
          <w:i w:val="0"/>
          <w:color w:val="000000"/>
          <w:sz w:val="28"/>
        </w:rPr>
        <w:t xml:space="preserve">“省名部落主成多受。”</w:t>
      </w:r>
      <w:r>
        <w:rPr>
          <w:rFonts w:hint="eastAsia" w:ascii="Times New Roman" w:hAnsi="Times New Roman" w:eastAsia="楷体"/>
          <w:b w:val="0"/>
          <w:i w:val="0"/>
          <w:color w:val="000000"/>
          <w:sz w:val="28"/>
        </w:rPr>
        <w:t xml:space="preserve">因趋入。骨低问曰：</w:t>
      </w:r>
      <w:r>
        <w:rPr>
          <w:rFonts w:hint="eastAsia" w:ascii="Times New Roman" w:hAnsi="Times New Roman" w:eastAsia="楷体"/>
          <w:b w:val="0"/>
          <w:i w:val="0"/>
          <w:color w:val="000000"/>
          <w:sz w:val="28"/>
        </w:rPr>
        <w:t xml:space="preserve">“何故省名部落？”</w:t>
      </w:r>
      <w:r>
        <w:rPr>
          <w:rFonts w:hint="eastAsia" w:ascii="Times New Roman" w:hAnsi="Times New Roman" w:eastAsia="楷体"/>
          <w:b w:val="0"/>
          <w:i w:val="0"/>
          <w:color w:val="000000"/>
          <w:sz w:val="28"/>
        </w:rPr>
        <w:t xml:space="preserve">多受曰：</w:t>
      </w:r>
      <w:r>
        <w:rPr>
          <w:rFonts w:hint="eastAsia" w:ascii="Times New Roman" w:hAnsi="Times New Roman" w:eastAsia="楷体"/>
          <w:b w:val="0"/>
          <w:i w:val="0"/>
          <w:color w:val="000000"/>
          <w:sz w:val="28"/>
        </w:rPr>
        <w:t xml:space="preserve">“某等数人各殊，名字皆不别造。有姓马者，姓皮者，姓鹿者，姓熊者，姓獐者，姓卫者，姓班者，然皆名受。唯某帅名多受耳。”</w:t>
      </w:r>
      <w:r>
        <w:rPr>
          <w:rFonts w:hint="eastAsia" w:ascii="Times New Roman" w:hAnsi="Times New Roman" w:eastAsia="楷体"/>
          <w:b w:val="0"/>
          <w:i w:val="0"/>
          <w:color w:val="000000"/>
          <w:sz w:val="28"/>
        </w:rPr>
        <w:t xml:space="preserve">骨低曰：</w:t>
      </w:r>
      <w:r>
        <w:rPr>
          <w:rFonts w:hint="eastAsia" w:ascii="Times New Roman" w:hAnsi="Times New Roman" w:eastAsia="楷体"/>
          <w:b w:val="0"/>
          <w:i w:val="0"/>
          <w:color w:val="000000"/>
          <w:sz w:val="28"/>
        </w:rPr>
        <w:t xml:space="preserve">“君等悉似伶官，有何所解？”</w:t>
      </w:r>
      <w:r>
        <w:rPr>
          <w:rFonts w:hint="eastAsia" w:ascii="Times New Roman" w:hAnsi="Times New Roman" w:eastAsia="楷体"/>
          <w:b w:val="0"/>
          <w:i w:val="0"/>
          <w:color w:val="000000"/>
          <w:sz w:val="28"/>
        </w:rPr>
        <w:t xml:space="preserve">多受曰：</w:t>
      </w:r>
      <w:r>
        <w:rPr>
          <w:rFonts w:hint="eastAsia" w:ascii="Times New Roman" w:hAnsi="Times New Roman" w:eastAsia="楷体"/>
          <w:b w:val="0"/>
          <w:i w:val="0"/>
          <w:color w:val="000000"/>
          <w:sz w:val="28"/>
        </w:rPr>
        <w:t xml:space="preserve">“晓弄碗珠。性不爱俗，言皆经义。”</w:t>
      </w:r>
      <w:r>
        <w:rPr>
          <w:rFonts w:hint="eastAsia" w:ascii="Times New Roman" w:hAnsi="Times New Roman" w:eastAsia="楷体"/>
          <w:b w:val="0"/>
          <w:i w:val="0"/>
          <w:color w:val="000000"/>
          <w:sz w:val="28"/>
        </w:rPr>
        <w:t xml:space="preserve">骨低大喜曰：</w:t>
      </w:r>
      <w:r>
        <w:rPr>
          <w:rFonts w:hint="eastAsia" w:ascii="Times New Roman" w:hAnsi="Times New Roman" w:eastAsia="楷体"/>
          <w:b w:val="0"/>
          <w:i w:val="0"/>
          <w:color w:val="000000"/>
          <w:sz w:val="28"/>
        </w:rPr>
        <w:t xml:space="preserve">“目所未睹。”</w:t>
      </w:r>
      <w:r>
        <w:rPr>
          <w:rFonts w:hint="eastAsia" w:ascii="Times New Roman" w:hAnsi="Times New Roman" w:eastAsia="楷体"/>
          <w:b w:val="0"/>
          <w:i w:val="0"/>
          <w:color w:val="000000"/>
          <w:sz w:val="28"/>
        </w:rPr>
        <w:t xml:space="preserve">有一优即前曰：</w:t>
      </w:r>
      <w:r>
        <w:rPr>
          <w:rFonts w:hint="eastAsia" w:ascii="Times New Roman" w:hAnsi="Times New Roman" w:eastAsia="楷体"/>
          <w:b w:val="0"/>
          <w:i w:val="0"/>
          <w:color w:val="000000"/>
          <w:sz w:val="28"/>
        </w:rPr>
        <w:t xml:space="preserve">“某等肚饥，臈臈怡怡，皮漫绕身三匝。主人食若不充，开口终当不舍。”</w:t>
      </w:r>
      <w:r>
        <w:rPr>
          <w:rFonts w:hint="eastAsia" w:ascii="Times New Roman" w:hAnsi="Times New Roman" w:eastAsia="楷体"/>
          <w:b w:val="0"/>
          <w:i w:val="0"/>
          <w:color w:val="000000"/>
          <w:sz w:val="28"/>
        </w:rPr>
        <w:t xml:space="preserve">骨低悦，更命加食。一人曰：</w:t>
      </w:r>
      <w:r>
        <w:rPr>
          <w:rFonts w:hint="eastAsia" w:ascii="Times New Roman" w:hAnsi="Times New Roman" w:eastAsia="楷体"/>
          <w:b w:val="0"/>
          <w:i w:val="0"/>
          <w:color w:val="000000"/>
          <w:sz w:val="28"/>
        </w:rPr>
        <w:t xml:space="preserve">“某请弄大小相成，终始相生。”</w:t>
      </w:r>
      <w:r>
        <w:rPr>
          <w:rFonts w:hint="eastAsia" w:ascii="Times New Roman" w:hAnsi="Times New Roman" w:eastAsia="楷体"/>
          <w:b w:val="0"/>
          <w:i w:val="0"/>
          <w:color w:val="000000"/>
          <w:sz w:val="28"/>
        </w:rPr>
        <w:t xml:space="preserve">于是长人吞短人，肥人吞瘦人，相吞残两人。长者又曰：</w:t>
      </w:r>
      <w:r>
        <w:rPr>
          <w:rFonts w:hint="eastAsia" w:ascii="Times New Roman" w:hAnsi="Times New Roman" w:eastAsia="楷体"/>
          <w:b w:val="0"/>
          <w:i w:val="0"/>
          <w:color w:val="000000"/>
          <w:sz w:val="28"/>
        </w:rPr>
        <w:t xml:space="preserve">“请作终始相生耳。”</w:t>
      </w:r>
      <w:r>
        <w:rPr>
          <w:rFonts w:hint="eastAsia" w:ascii="Times New Roman" w:hAnsi="Times New Roman" w:eastAsia="楷体"/>
          <w:b w:val="0"/>
          <w:i w:val="0"/>
          <w:color w:val="000000"/>
          <w:sz w:val="28"/>
        </w:rPr>
        <w:t xml:space="preserve">于是吐下一人，吐者又吐一。</w:t>
      </w:r>
      <w:r>
        <w:rPr>
          <w:rStyle w:val="FootnoteReference"/>
          <w:rFonts w:ascii="Times New Roman" w:hAnsi="Times New Roman" w:eastAsia="楷体"/>
          <w:b w:val="0"/>
          <w:i w:val="0"/>
          <w:color w:val="000000"/>
          <w:sz w:val="28"/>
        </w:rPr>
        <w:footnoteReference w:id="86"/>
      </w:r>
    </w:p>
    <w:p>
      <w:pPr>
        <w:pStyle w:val="FirstParagraph"/>
        <w:spacing w:line="360" w:lineRule="auto"/>
        <w:ind w:firstLine="560" w:left="0"/>
      </w:pPr>
      <w:r>
        <w:rPr>
          <w:rFonts w:hint="eastAsia" w:ascii="Times New Roman" w:hAnsi="Times New Roman" w:eastAsia="宋体"/>
          <w:b w:val="0"/>
          <w:i w:val="0"/>
          <w:color w:val="000000"/>
          <w:sz w:val="28"/>
        </w:rPr>
        <w:t xml:space="preserve">此则描写的”大小相成，终始相生”之术——长人吞短人，肥人吞瘦人，然后依次吐出——同样以”吞吐人物”的怪诞场面构建惊悚效果。</w:t>
      </w:r>
    </w:p>
    <w:p>
      <w:pPr>
        <w:pStyle w:val="BodyText"/>
        <w:spacing w:line="360" w:lineRule="auto"/>
        <w:ind w:firstLine="560" w:left="0"/>
      </w:pPr>
      <w:r>
        <w:rPr>
          <w:rFonts w:hint="eastAsia" w:ascii="Times New Roman" w:hAnsi="Times New Roman" w:eastAsia="宋体"/>
          <w:b w:val="0"/>
          <w:i w:val="0"/>
          <w:color w:val="000000"/>
          <w:sz w:val="28"/>
        </w:rPr>
        <w:t xml:space="preserve">《中朝故事》中的描写更为详尽：</w:t>
      </w:r>
    </w:p>
    <w:p>
      <w:pPr>
        <w:pStyle w:val="BlockText"/>
        <w:spacing w:line="300" w:lineRule="auto"/>
        <w:ind w:left="567" w:right="567" w:firstLine="0"/>
      </w:pPr>
      <w:r>
        <w:rPr>
          <w:rFonts w:hint="eastAsia" w:ascii="Times New Roman" w:hAnsi="Times New Roman" w:eastAsia="楷体"/>
          <w:b w:val="0"/>
          <w:i w:val="0"/>
          <w:color w:val="000000"/>
          <w:sz w:val="28"/>
        </w:rPr>
        <w:t xml:space="preserve">咸通中有幻术者，不知其姓名，于坊曲为戏。挈一小儿，年十岁已来，有刀截下头，卧于地下，以头安置之，遂乞钱，云：</w:t>
      </w:r>
      <w:r>
        <w:rPr>
          <w:rFonts w:hint="eastAsia" w:ascii="Times New Roman" w:hAnsi="Times New Roman" w:eastAsia="楷体"/>
          <w:b w:val="0"/>
          <w:i w:val="0"/>
          <w:color w:val="000000"/>
          <w:sz w:val="28"/>
        </w:rPr>
        <w:t xml:space="preserve">“活此儿子。”</w:t>
      </w:r>
      <w:r>
        <w:rPr>
          <w:rFonts w:hint="eastAsia" w:ascii="Times New Roman" w:hAnsi="Times New Roman" w:eastAsia="楷体"/>
          <w:b w:val="0"/>
          <w:i w:val="0"/>
          <w:color w:val="000000"/>
          <w:sz w:val="28"/>
        </w:rPr>
        <w:t xml:space="preserve">众竞与之，乃叱一声，其儿便走起。明日又如此，聚人千万。钱多后，叱儿不起。其人乃谢诸看人，云：</w:t>
      </w:r>
      <w:r>
        <w:rPr>
          <w:rFonts w:hint="eastAsia" w:ascii="Times New Roman" w:hAnsi="Times New Roman" w:eastAsia="楷体"/>
          <w:b w:val="0"/>
          <w:i w:val="0"/>
          <w:color w:val="000000"/>
          <w:sz w:val="28"/>
        </w:rPr>
        <w:t xml:space="preserve">“某乍到京国，未获参拜所有高手在此，致此小术不行，且望纵之，某当拜为师父。”</w:t>
      </w:r>
      <w:r>
        <w:rPr>
          <w:rFonts w:hint="eastAsia" w:ascii="Times New Roman" w:hAnsi="Times New Roman" w:eastAsia="楷体"/>
          <w:b w:val="0"/>
          <w:i w:val="0"/>
          <w:color w:val="000000"/>
          <w:sz w:val="28"/>
        </w:rPr>
        <w:t xml:space="preserve">言讫，叱其小儿不起。俄有巡吏执之，言：</w:t>
      </w:r>
      <w:r>
        <w:rPr>
          <w:rFonts w:hint="eastAsia" w:ascii="Times New Roman" w:hAnsi="Times New Roman" w:eastAsia="楷体"/>
          <w:b w:val="0"/>
          <w:i w:val="0"/>
          <w:color w:val="000000"/>
          <w:sz w:val="28"/>
        </w:rPr>
        <w:t xml:space="preserve">“汝杀人，须赴公府。”</w:t>
      </w:r>
      <w:r>
        <w:rPr>
          <w:rFonts w:hint="eastAsia" w:ascii="Times New Roman" w:hAnsi="Times New Roman" w:eastAsia="楷体"/>
          <w:b w:val="0"/>
          <w:i w:val="0"/>
          <w:color w:val="000000"/>
          <w:sz w:val="28"/>
        </w:rPr>
        <w:t xml:space="preserve">其人曰：</w:t>
      </w:r>
      <w:r>
        <w:rPr>
          <w:rFonts w:hint="eastAsia" w:ascii="Times New Roman" w:hAnsi="Times New Roman" w:eastAsia="楷体"/>
          <w:b w:val="0"/>
          <w:i w:val="0"/>
          <w:color w:val="000000"/>
          <w:sz w:val="28"/>
        </w:rPr>
        <w:t xml:space="preserve">“千万人中某一难逃窜。然某更有异术，请且观之，就法亦不晚。”</w:t>
      </w:r>
      <w:r>
        <w:rPr>
          <w:rFonts w:hint="eastAsia" w:ascii="Times New Roman" w:hAnsi="Times New Roman" w:eastAsia="楷体"/>
          <w:b w:val="0"/>
          <w:i w:val="0"/>
          <w:color w:val="000000"/>
          <w:sz w:val="28"/>
        </w:rPr>
        <w:t xml:space="preserve">乃于一函内取一瓜子，以刀划开臂上，乃曰：</w:t>
      </w:r>
      <w:r>
        <w:rPr>
          <w:rFonts w:hint="eastAsia" w:ascii="Times New Roman" w:hAnsi="Times New Roman" w:eastAsia="楷体"/>
          <w:b w:val="0"/>
          <w:i w:val="0"/>
          <w:color w:val="000000"/>
          <w:sz w:val="28"/>
        </w:rPr>
        <w:t xml:space="preserve">“某不欲杀人，愿高手放斯小儿起，实为幸矣。”</w:t>
      </w:r>
      <w:r>
        <w:rPr>
          <w:rFonts w:hint="eastAsia" w:ascii="Times New Roman" w:hAnsi="Times New Roman" w:eastAsia="楷体"/>
          <w:b w:val="0"/>
          <w:i w:val="0"/>
          <w:color w:val="000000"/>
          <w:sz w:val="28"/>
        </w:rPr>
        <w:t xml:space="preserve">复叱之，不兴。其人嗟叹曰：</w:t>
      </w:r>
      <w:r>
        <w:rPr>
          <w:rFonts w:hint="eastAsia" w:ascii="Times New Roman" w:hAnsi="Times New Roman" w:eastAsia="楷体"/>
          <w:b w:val="0"/>
          <w:i w:val="0"/>
          <w:color w:val="000000"/>
          <w:sz w:val="28"/>
        </w:rPr>
        <w:t xml:space="preserve">“小儿杀人也。”</w:t>
      </w:r>
      <w:r>
        <w:rPr>
          <w:rFonts w:hint="eastAsia" w:ascii="Times New Roman" w:hAnsi="Times New Roman" w:eastAsia="楷体"/>
          <w:b w:val="0"/>
          <w:i w:val="0"/>
          <w:color w:val="000000"/>
          <w:sz w:val="28"/>
        </w:rPr>
        <w:t xml:space="preserve">以刀削其甜瓜落，喝一声，小儿乃起如故。众中有一僧头，欻然堕地。乃收拾戏具，并小儿入布囊中，结于背，一面吐气一道，如匹练上冲空中，忽引手攀缘而上，丈余而没，遂失所在。其僧竟身首异处焉。</w:t>
      </w:r>
      <w:r>
        <w:rPr>
          <w:rStyle w:val="FootnoteReference"/>
          <w:rFonts w:ascii="Times New Roman" w:hAnsi="Times New Roman" w:eastAsia="楷体"/>
          <w:b w:val="0"/>
          <w:i w:val="0"/>
          <w:color w:val="000000"/>
          <w:sz w:val="28"/>
        </w:rPr>
        <w:footnoteReference w:id="87"/>
      </w:r>
    </w:p>
    <w:p>
      <w:pPr>
        <w:pStyle w:val="FirstParagraph"/>
        <w:spacing w:line="360" w:lineRule="auto"/>
        <w:ind w:firstLine="560" w:left="0"/>
      </w:pPr>
      <w:r>
        <w:rPr>
          <w:rFonts w:hint="eastAsia" w:ascii="Times New Roman" w:hAnsi="Times New Roman" w:eastAsia="宋体"/>
          <w:b w:val="0"/>
          <w:i w:val="0"/>
          <w:color w:val="000000"/>
          <w:sz w:val="28"/>
        </w:rPr>
        <w:t xml:space="preserve">咸通年间这段幻术描写，起笔以”于坊曲为戏”，将幻术置于唐代市井街巷的日常场景，让神秘奇术与烟火人间相融。</w:t>
      </w:r>
      <w:r>
        <w:rPr>
          <w:rFonts w:hint="eastAsia" w:ascii="Times New Roman" w:hAnsi="Times New Roman" w:eastAsia="宋体"/>
          <w:b w:val="0"/>
          <w:i w:val="0"/>
          <w:color w:val="000000"/>
          <w:sz w:val="28"/>
        </w:rPr>
        <w:t xml:space="preserve">“挈一小儿，年十岁已来，有刀截下头，卧于地上，以头安置之”</w:t>
      </w:r>
      <w:r>
        <w:rPr>
          <w:rFonts w:hint="eastAsia" w:ascii="Times New Roman" w:hAnsi="Times New Roman" w:eastAsia="宋体"/>
          <w:b w:val="0"/>
          <w:i w:val="0"/>
          <w:color w:val="000000"/>
          <w:sz w:val="28"/>
        </w:rPr>
        <w:t xml:space="preserve">，简洁动作勾勒惊悚画面，刀截头颅的血腥、头颅与身体分离的视觉冲击，瞬间抓住观者目光，构建起”残忍—求生”的张力——以孩童性命为饵，借”乞钱活儿”，把幻术表演与市井募捐绑定，让惊悚成为吸引看客、敛财的手段。</w:t>
      </w:r>
    </w:p>
    <w:p>
      <w:pPr>
        <w:pStyle w:val="BodyText"/>
        <w:spacing w:line="360" w:lineRule="auto"/>
        <w:ind w:firstLine="560" w:left="0"/>
      </w:pPr>
      <w:r>
        <w:rPr>
          <w:rFonts w:hint="eastAsia" w:ascii="Times New Roman" w:hAnsi="Times New Roman" w:eastAsia="宋体"/>
          <w:b w:val="0"/>
          <w:i w:val="0"/>
          <w:color w:val="000000"/>
          <w:sz w:val="28"/>
        </w:rPr>
        <w:t xml:space="preserve">“明日又如此，聚人千万钱多，后叱儿不起”</w:t>
      </w:r>
      <w:r>
        <w:rPr>
          <w:rFonts w:hint="eastAsia" w:ascii="Times New Roman" w:hAnsi="Times New Roman" w:eastAsia="宋体"/>
          <w:b w:val="0"/>
          <w:i w:val="0"/>
          <w:color w:val="000000"/>
          <w:sz w:val="28"/>
        </w:rPr>
        <w:t xml:space="preserve">，情节陡转，前日”叱声起儿”的神奇，今朝成”不起”的僵局，为后续反转埋线。表演者”乃谢诸人看云……某当拜为师父”，看似服软，实则以”高手在此，小术不行”话术，把幻术失败归因于同行压制，既为”不起”找借口，又暗含唐代幻术行当”藏技、较技”的江湖生态，让幻术表演添了几分行业博弈的烟火气。</w:t>
      </w:r>
    </w:p>
    <w:p>
      <w:pPr>
        <w:pStyle w:val="BodyText"/>
        <w:spacing w:line="360" w:lineRule="auto"/>
        <w:ind w:firstLine="560" w:left="0"/>
      </w:pPr>
      <w:r>
        <w:rPr>
          <w:rFonts w:hint="eastAsia" w:ascii="Times New Roman" w:hAnsi="Times New Roman" w:eastAsia="宋体"/>
          <w:b w:val="0"/>
          <w:i w:val="0"/>
          <w:color w:val="000000"/>
          <w:sz w:val="28"/>
        </w:rPr>
        <w:t xml:space="preserve">“俄有巡吏执之，言：汝杀人，须赴公府”</w:t>
      </w:r>
      <w:r>
        <w:rPr>
          <w:rFonts w:hint="eastAsia" w:ascii="Times New Roman" w:hAnsi="Times New Roman" w:eastAsia="宋体"/>
          <w:b w:val="0"/>
          <w:i w:val="0"/>
          <w:color w:val="000000"/>
          <w:sz w:val="28"/>
        </w:rPr>
        <w:t xml:space="preserve">，巡吏介入，将幻术从市井戏法拖入现实法理，冲突升级。表演者”更有异术，请且观之”，又以新幻术挣脱困局：</w:t>
      </w:r>
      <w:r>
        <w:rPr>
          <w:rFonts w:hint="eastAsia" w:ascii="Times New Roman" w:hAnsi="Times New Roman" w:eastAsia="宋体"/>
          <w:b w:val="0"/>
          <w:i w:val="0"/>
          <w:color w:val="000000"/>
          <w:sz w:val="28"/>
        </w:rPr>
        <w:t xml:space="preserve">“于一函内取一瓜子，以刀划开臂上……已生一小甜瓜子在臂上”</w:t>
      </w:r>
      <w:r>
        <w:rPr>
          <w:rFonts w:hint="eastAsia" w:ascii="Times New Roman" w:hAnsi="Times New Roman" w:eastAsia="宋体"/>
          <w:b w:val="0"/>
          <w:i w:val="0"/>
          <w:color w:val="000000"/>
          <w:sz w:val="28"/>
        </w:rPr>
        <w:t xml:space="preserve">，划臂嵌瓜子、臂生甜瓜子，把身体作为幻术容器，用血肉之躯的”异变”延续神奇，更借”不欲杀人，愿高手放小儿”，把幻术与”人情博弈”勾连，让法术成为谈判筹码。</w:t>
      </w:r>
    </w:p>
    <w:p>
      <w:pPr>
        <w:pStyle w:val="BodyText"/>
        <w:spacing w:line="360" w:lineRule="auto"/>
        <w:ind w:firstLine="560" w:left="0"/>
      </w:pPr>
      <w:r>
        <w:rPr>
          <w:rFonts w:hint="eastAsia" w:ascii="Times New Roman" w:hAnsi="Times New Roman" w:eastAsia="宋体"/>
          <w:b w:val="0"/>
          <w:i w:val="0"/>
          <w:color w:val="000000"/>
          <w:sz w:val="28"/>
        </w:rPr>
        <w:t xml:space="preserve">末了”以刀削其甜瓜落，喝一声，小儿乃起如故”，才解开盘踞的紧张，让”起儿”这一核心幻术，在反复”不起—起”中，强化神奇。而”有一僧，头欻然堕地……手攀缘而上，丈余而没”，陡添意外——和尚头颅坠落，表演者携小儿遁逃，幻术的”失控”与”超自然遁走”交织，让市井幻术染上神秘莫测的色彩，也暗喻唐代幻术在世俗表演中，潜藏着突破常理、游走于现实与玄幻边界的特质。</w:t>
      </w:r>
    </w:p>
    <w:p>
      <w:pPr>
        <w:pStyle w:val="BodyText"/>
        <w:spacing w:line="360" w:lineRule="auto"/>
        <w:ind w:firstLine="560" w:left="0"/>
      </w:pPr>
      <w:r>
        <w:rPr>
          <w:rFonts w:hint="eastAsia" w:ascii="Times New Roman" w:hAnsi="Times New Roman" w:eastAsia="宋体"/>
          <w:b w:val="0"/>
          <w:i w:val="0"/>
          <w:color w:val="000000"/>
          <w:sz w:val="28"/>
        </w:rPr>
        <w:t xml:space="preserve">通篇文字，借幻术的”断头—复生”</w:t>
      </w:r>
      <w:r>
        <w:rPr>
          <w:rFonts w:hint="eastAsia" w:ascii="Times New Roman" w:hAnsi="Times New Roman" w:eastAsia="宋体"/>
          <w:b w:val="0"/>
          <w:i w:val="0"/>
          <w:color w:val="000000"/>
          <w:sz w:val="28"/>
        </w:rPr>
        <w:t xml:space="preserve">“嵌瓜—生瓜”</w:t>
      </w:r>
      <w:r>
        <w:rPr>
          <w:rFonts w:hint="eastAsia" w:ascii="Times New Roman" w:hAnsi="Times New Roman" w:eastAsia="宋体"/>
          <w:b w:val="0"/>
          <w:i w:val="0"/>
          <w:color w:val="000000"/>
          <w:sz w:val="28"/>
        </w:rPr>
        <w:t xml:space="preserve">“遁逃—失踪”</w:t>
      </w:r>
      <w:r>
        <w:rPr>
          <w:rFonts w:hint="eastAsia" w:ascii="Times New Roman" w:hAnsi="Times New Roman" w:eastAsia="宋体"/>
          <w:b w:val="0"/>
          <w:i w:val="0"/>
          <w:color w:val="000000"/>
          <w:sz w:val="28"/>
        </w:rPr>
        <w:t xml:space="preserve">，把血腥、博弈、奇异层层嵌套，织就一张”以幻术敛财、因幻术生变、借幻术遁形”的网，成为窥探唐代社会生态与民间奇术文化的切片。</w:t>
      </w:r>
    </w:p>
    <w:p>
      <w:pPr>
        <w:pStyle w:val="BodyText"/>
        <w:spacing w:line="360" w:lineRule="auto"/>
        <w:ind w:firstLine="560" w:left="0"/>
      </w:pPr>
      <w:r>
        <w:rPr>
          <w:rFonts w:hint="eastAsia" w:ascii="Times New Roman" w:hAnsi="Times New Roman" w:eastAsia="宋体"/>
          <w:b w:val="0"/>
          <w:i w:val="0"/>
          <w:color w:val="000000"/>
          <w:sz w:val="28"/>
        </w:rPr>
        <w:t xml:space="preserve">段成式《酉阳杂俎》中也有类似惊悚描写：</w:t>
      </w:r>
    </w:p>
    <w:p>
      <w:pPr>
        <w:pStyle w:val="BlockText"/>
        <w:spacing w:line="300" w:lineRule="auto"/>
        <w:ind w:left="567" w:right="567" w:firstLine="0"/>
      </w:pPr>
      <w:r>
        <w:rPr>
          <w:rFonts w:hint="eastAsia" w:ascii="Times New Roman" w:hAnsi="Times New Roman" w:eastAsia="楷体"/>
          <w:b w:val="0"/>
          <w:i w:val="0"/>
          <w:color w:val="000000"/>
          <w:sz w:val="28"/>
        </w:rPr>
        <w:t xml:space="preserve">僧假襔裆巾帼，市铅黛，伎其三尼。及坐，含睇调笑，逸态绝世。饮将阑，僧谓尼曰：</w:t>
      </w:r>
      <w:r>
        <w:rPr>
          <w:rFonts w:hint="eastAsia" w:ascii="Times New Roman" w:hAnsi="Times New Roman" w:eastAsia="楷体"/>
          <w:b w:val="0"/>
          <w:i w:val="0"/>
          <w:color w:val="000000"/>
          <w:sz w:val="28"/>
        </w:rPr>
        <w:t xml:space="preserve">“可为押衙踏其曲也。”</w:t>
      </w:r>
      <w:r>
        <w:rPr>
          <w:rFonts w:hint="eastAsia" w:ascii="Times New Roman" w:hAnsi="Times New Roman" w:eastAsia="楷体"/>
          <w:b w:val="0"/>
          <w:i w:val="0"/>
          <w:color w:val="000000"/>
          <w:sz w:val="28"/>
        </w:rPr>
        <w:t xml:space="preserve">因徐对对舞，曳绪回雪，迅赴摩跌，技又绝伦也。良久，曲终而舞不已，僧喝曰：</w:t>
      </w:r>
      <w:r>
        <w:rPr>
          <w:rFonts w:hint="eastAsia" w:ascii="Times New Roman" w:hAnsi="Times New Roman" w:eastAsia="楷体"/>
          <w:b w:val="0"/>
          <w:i w:val="0"/>
          <w:color w:val="000000"/>
          <w:sz w:val="28"/>
        </w:rPr>
        <w:t xml:space="preserve">“妇女风邪？”</w:t>
      </w:r>
      <w:r>
        <w:rPr>
          <w:rFonts w:hint="eastAsia" w:ascii="Times New Roman" w:hAnsi="Times New Roman" w:eastAsia="楷体"/>
          <w:b w:val="0"/>
          <w:i w:val="0"/>
          <w:color w:val="000000"/>
          <w:sz w:val="28"/>
        </w:rPr>
        <w:t xml:space="preserve">忽起取戍将佩刀，众谓酒狂，各惊走。僧乃拔刀斫之，皆踣于地，血及数丈。戍将大惧，呼左右缚僧，僧笑曰：</w:t>
      </w:r>
      <w:r>
        <w:rPr>
          <w:rFonts w:hint="eastAsia" w:ascii="Times New Roman" w:hAnsi="Times New Roman" w:eastAsia="楷体"/>
          <w:b w:val="0"/>
          <w:i w:val="0"/>
          <w:color w:val="000000"/>
          <w:sz w:val="28"/>
        </w:rPr>
        <w:t xml:space="preserve">“无草草。”</w:t>
      </w:r>
      <w:r>
        <w:rPr>
          <w:rFonts w:hint="eastAsia" w:ascii="Times New Roman" w:hAnsi="Times New Roman" w:eastAsia="楷体"/>
          <w:b w:val="0"/>
          <w:i w:val="0"/>
          <w:color w:val="000000"/>
          <w:sz w:val="28"/>
        </w:rPr>
        <w:t xml:space="preserve">徐举尼，三支筇杖也，血乃酒耳。</w:t>
      </w:r>
      <w:r>
        <w:rPr>
          <w:rStyle w:val="FootnoteReference"/>
          <w:rFonts w:ascii="Times New Roman" w:hAnsi="Times New Roman" w:eastAsia="楷体"/>
          <w:b w:val="0"/>
          <w:i w:val="0"/>
          <w:color w:val="000000"/>
          <w:sz w:val="28"/>
        </w:rPr>
        <w:footnoteReference w:id="88"/>
      </w:r>
    </w:p>
    <w:p>
      <w:pPr>
        <w:pStyle w:val="FirstParagraph"/>
        <w:spacing w:line="360" w:lineRule="auto"/>
        <w:ind w:firstLine="560" w:left="0"/>
      </w:pPr>
      <w:r>
        <w:rPr>
          <w:rFonts w:hint="eastAsia" w:ascii="Times New Roman" w:hAnsi="Times New Roman" w:eastAsia="宋体"/>
          <w:b w:val="0"/>
          <w:i w:val="0"/>
          <w:color w:val="000000"/>
          <w:sz w:val="28"/>
        </w:rPr>
        <w:t xml:space="preserve">此则描写印度僧人难陀以佩刀砍伤尼姑、</w:t>
      </w:r>
      <w:r>
        <w:rPr>
          <w:rFonts w:hint="eastAsia" w:ascii="Times New Roman" w:hAnsi="Times New Roman" w:eastAsia="宋体"/>
          <w:b w:val="0"/>
          <w:i w:val="0"/>
          <w:color w:val="000000"/>
          <w:sz w:val="28"/>
        </w:rPr>
        <w:t xml:space="preserve">“血及数丈”</w:t>
      </w:r>
      <w:r>
        <w:rPr>
          <w:rFonts w:hint="eastAsia" w:ascii="Times New Roman" w:hAnsi="Times New Roman" w:eastAsia="宋体"/>
          <w:b w:val="0"/>
          <w:i w:val="0"/>
          <w:color w:val="000000"/>
          <w:sz w:val="28"/>
        </w:rPr>
        <w:t xml:space="preserve">的惊悚场面，待众人惊恐之际，方才揭示”尼姑”不过是竹棍、</w:t>
      </w:r>
      <w:r>
        <w:rPr>
          <w:rFonts w:hint="eastAsia" w:ascii="Times New Roman" w:hAnsi="Times New Roman" w:eastAsia="宋体"/>
          <w:b w:val="0"/>
          <w:i w:val="0"/>
          <w:color w:val="000000"/>
          <w:sz w:val="28"/>
        </w:rPr>
        <w:t xml:space="preserve">“血”</w:t>
      </w:r>
      <w:r>
        <w:rPr>
          <w:rFonts w:hint="eastAsia" w:ascii="Times New Roman" w:hAnsi="Times New Roman" w:eastAsia="宋体"/>
          <w:b w:val="0"/>
          <w:i w:val="0"/>
          <w:color w:val="000000"/>
          <w:sz w:val="28"/>
        </w:rPr>
        <w:t xml:space="preserve">不过是酒。这种”破坏—揭秘”的叙事结构，让读者与观众同样经历从惊悚到释然的情感转换，充分展现了幻术”以假乱真”的艺术魅力。</w:t>
      </w:r>
    </w:p>
    <w:bookmarkEnd w:id="89"/>
    <w:bookmarkStart w:id="93" w:name="二高手在此江湖规则与行业生态"/>
    <w:p>
      <w:pPr>
        <w:pStyle w:val="Heading4"/>
        <w:spacing w:before="240" w:after="120" w:line="360" w:lineRule="auto"/>
        <w:ind w:firstLine="0"/>
      </w:pPr>
      <w:r>
        <w:rPr>
          <w:rFonts w:hint="eastAsia" w:ascii="Times New Roman" w:hAnsi="Times New Roman" w:eastAsia="黑体"/>
          <w:b/>
          <w:i w:val="0"/>
          <w:color w:val="000000"/>
          <w:sz w:val="32"/>
        </w:rPr>
        <w:t xml:space="preserve">（二）</w:t>
      </w:r>
      <w:r>
        <w:rPr>
          <w:rFonts w:hint="eastAsia" w:ascii="Times New Roman" w:hAnsi="Times New Roman" w:eastAsia="黑体"/>
          <w:b/>
          <w:i w:val="0"/>
          <w:color w:val="000000"/>
          <w:sz w:val="32"/>
        </w:rPr>
        <w:t xml:space="preserve">“高手在此”</w:t>
      </w:r>
      <w:r>
        <w:rPr>
          <w:rFonts w:hint="eastAsia" w:ascii="Times New Roman" w:hAnsi="Times New Roman" w:eastAsia="黑体"/>
          <w:b/>
          <w:i w:val="0"/>
          <w:color w:val="000000"/>
          <w:sz w:val="32"/>
        </w:rPr>
        <w:t xml:space="preserve">：江湖规则与行业生态</w:t>
      </w:r>
    </w:p>
    <w:p>
      <w:pPr>
        <w:pStyle w:val="FirstParagraph"/>
        <w:spacing w:line="360" w:lineRule="auto"/>
        <w:ind w:firstLine="560" w:left="0"/>
      </w:pPr>
      <w:r>
        <w:rPr>
          <w:rFonts w:hint="eastAsia" w:ascii="Times New Roman" w:hAnsi="Times New Roman" w:eastAsia="宋体"/>
          <w:b w:val="0"/>
          <w:i w:val="0"/>
          <w:color w:val="000000"/>
          <w:sz w:val="28"/>
        </w:rPr>
        <w:t xml:space="preserve">唐代幻术书写的另一独特之处，在于对幻术行业江湖生态的侧面呈现。《中朝故事》中，幻术师”叱儿不起”后的话术颇值玩味：</w:t>
      </w:r>
      <w:r>
        <w:rPr>
          <w:rFonts w:hint="eastAsia" w:ascii="Times New Roman" w:hAnsi="Times New Roman" w:eastAsia="宋体"/>
          <w:b w:val="0"/>
          <w:i w:val="0"/>
          <w:color w:val="000000"/>
          <w:sz w:val="28"/>
        </w:rPr>
        <w:t xml:space="preserve">“某乍到京国，未获参拜所有高手在此，致此小术不行，且望纵之，某当拜为师父。”</w:t>
      </w:r>
      <w:r>
        <w:rPr>
          <w:rStyle w:val="FootnoteReference"/>
          <w:rFonts w:ascii="Times New Roman" w:hAnsi="Times New Roman" w:eastAsia="宋体"/>
          <w:b w:val="0"/>
          <w:i w:val="0"/>
          <w:color w:val="000000"/>
          <w:sz w:val="28"/>
        </w:rPr>
        <w:footnoteReference w:id="90"/>
      </w:r>
      <w:r>
        <w:rPr>
          <w:rFonts w:hint="eastAsia" w:ascii="Times New Roman" w:hAnsi="Times New Roman" w:eastAsia="宋体"/>
          <w:b w:val="0"/>
          <w:i w:val="0"/>
          <w:color w:val="000000"/>
          <w:sz w:val="28"/>
        </w:rPr>
        <w:t xml:space="preserve">这段看似服软的言辞，实则暗含唐代幻术行当”藏技、较技”的江湖规则——将幻术失败归因于同行压制，既为”不起”找借口，又构建起一个隐秘的”幻术江湖”，让市井表演添了几分行业博弈的意味。</w:t>
      </w:r>
    </w:p>
    <w:p>
      <w:pPr>
        <w:pStyle w:val="BodyText"/>
        <w:spacing w:line="360" w:lineRule="auto"/>
        <w:ind w:firstLine="560" w:left="0"/>
      </w:pPr>
      <w:r>
        <w:rPr>
          <w:rFonts w:hint="eastAsia" w:ascii="Times New Roman" w:hAnsi="Times New Roman" w:eastAsia="宋体"/>
          <w:b w:val="0"/>
          <w:i w:val="0"/>
          <w:color w:val="000000"/>
          <w:sz w:val="28"/>
        </w:rPr>
        <w:t xml:space="preserve">《酉阳杂俎》卷五《诡习》载：</w:t>
      </w:r>
    </w:p>
    <w:p>
      <w:pPr>
        <w:pStyle w:val="BlockText"/>
        <w:spacing w:line="300" w:lineRule="auto"/>
        <w:ind w:left="567" w:right="567" w:firstLine="0"/>
      </w:pPr>
      <w:r>
        <w:rPr>
          <w:rFonts w:hint="eastAsia" w:ascii="Times New Roman" w:hAnsi="Times New Roman" w:eastAsia="楷体"/>
          <w:b w:val="0"/>
          <w:i w:val="0"/>
          <w:color w:val="000000"/>
          <w:sz w:val="28"/>
        </w:rPr>
        <w:t xml:space="preserve">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Pr>
          <w:rStyle w:val="FootnoteReference"/>
          <w:rFonts w:ascii="Times New Roman" w:hAnsi="Times New Roman" w:eastAsia="楷体"/>
          <w:b w:val="0"/>
          <w:i w:val="0"/>
          <w:color w:val="000000"/>
          <w:sz w:val="28"/>
        </w:rPr>
        <w:footnoteReference w:id="91"/>
      </w:r>
    </w:p>
    <w:p>
      <w:pPr>
        <w:pStyle w:val="FirstParagraph"/>
        <w:spacing w:line="360" w:lineRule="auto"/>
        <w:ind w:firstLine="560" w:left="0"/>
      </w:pPr>
      <w:r>
        <w:rPr>
          <w:rFonts w:hint="eastAsia" w:ascii="Times New Roman" w:hAnsi="Times New Roman" w:eastAsia="宋体"/>
          <w:b w:val="0"/>
          <w:i w:val="0"/>
          <w:color w:val="000000"/>
          <w:sz w:val="28"/>
        </w:rPr>
        <w:t xml:space="preserve">此则”蝇虎变阵”的描写，展现了另一类技艺型幻术：幻术师以竹筒、小鼓为道具，驯化蝇虎（一种蜘蛛）依鼓点变换阵形，</w:t>
      </w:r>
      <w:r>
        <w:rPr>
          <w:rFonts w:hint="eastAsia" w:ascii="Times New Roman" w:hAnsi="Times New Roman" w:eastAsia="宋体"/>
          <w:b w:val="0"/>
          <w:i w:val="0"/>
          <w:color w:val="000000"/>
          <w:sz w:val="28"/>
        </w:rPr>
        <w:t xml:space="preserve">“天衡、地轴、鱼丽、鹤列，没有不具备的”</w:t>
      </w:r>
      <w:r>
        <w:rPr>
          <w:rFonts w:hint="eastAsia" w:ascii="Times New Roman" w:hAnsi="Times New Roman" w:eastAsia="宋体"/>
          <w:b w:val="0"/>
          <w:i w:val="0"/>
          <w:color w:val="000000"/>
          <w:sz w:val="28"/>
        </w:rPr>
        <w:t xml:space="preserve">。这种幻术既需要长期的驯化功夫，又需要精妙的表演技巧，反映出唐代幻术艺人技艺的多样性。</w:t>
      </w:r>
    </w:p>
    <w:p>
      <w:pPr>
        <w:pStyle w:val="BodyText"/>
        <w:spacing w:line="360" w:lineRule="auto"/>
        <w:ind w:firstLine="560" w:left="0"/>
      </w:pPr>
      <w:r>
        <w:rPr>
          <w:rFonts w:hint="eastAsia" w:ascii="Times New Roman" w:hAnsi="Times New Roman" w:eastAsia="宋体"/>
          <w:b w:val="0"/>
          <w:i w:val="0"/>
          <w:color w:val="000000"/>
          <w:sz w:val="28"/>
        </w:rPr>
        <w:t xml:space="preserve">《朝野佥载》则记载了幻术艺人之间的竞技场面：贞观年间恒州大酺表演，</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，彭闼”捉一豚，从头咬至项，放之地上仍走”，高瓒”取猫儿从尾食之，肠肚俱尽，仍鸣唤不止。闼于是乎帖然心伏”</w:t>
      </w:r>
      <w:r>
        <w:rPr>
          <w:rStyle w:val="FootnoteReference"/>
          <w:rFonts w:ascii="Times New Roman" w:hAnsi="Times New Roman" w:eastAsia="宋体"/>
          <w:b w:val="0"/>
          <w:i w:val="0"/>
          <w:color w:val="000000"/>
          <w:sz w:val="28"/>
        </w:rPr>
        <w:footnoteReference w:id="92"/>
      </w:r>
      <w:r>
        <w:rPr>
          <w:rFonts w:hint="eastAsia" w:ascii="Times New Roman" w:hAnsi="Times New Roman" w:eastAsia="宋体"/>
          <w:b w:val="0"/>
          <w:i w:val="0"/>
          <w:color w:val="000000"/>
          <w:sz w:val="28"/>
        </w:rPr>
        <w:t xml:space="preserve">。这种吃牲畜的幻术前代罕见，可能是唐代出现的新节目，而”两朋竞胜”的赛制则揭示了唐代幻术表演的竞技性特征。</w:t>
      </w:r>
    </w:p>
    <w:bookmarkEnd w:id="93"/>
    <w:bookmarkStart w:id="99" w:name="三眩惑如斯从奇观记录到文人反思"/>
    <w:p>
      <w:pPr>
        <w:pStyle w:val="Heading4"/>
        <w:spacing w:before="240" w:after="120" w:line="360" w:lineRule="auto"/>
        <w:ind w:firstLine="0"/>
      </w:pPr>
      <w:r>
        <w:rPr>
          <w:rFonts w:hint="eastAsia" w:ascii="Times New Roman" w:hAnsi="Times New Roman" w:eastAsia="黑体"/>
          <w:b/>
          <w:i w:val="0"/>
          <w:color w:val="000000"/>
          <w:sz w:val="32"/>
        </w:rPr>
        <w:t xml:space="preserve">（三）</w:t>
      </w:r>
      <w:r>
        <w:rPr>
          <w:rFonts w:hint="eastAsia" w:ascii="Times New Roman" w:hAnsi="Times New Roman" w:eastAsia="黑体"/>
          <w:b/>
          <w:i w:val="0"/>
          <w:color w:val="000000"/>
          <w:sz w:val="32"/>
        </w:rPr>
        <w:t xml:space="preserve">“眩惑如斯”</w:t>
      </w:r>
      <w:r>
        <w:rPr>
          <w:rFonts w:hint="eastAsia" w:ascii="Times New Roman" w:hAnsi="Times New Roman" w:eastAsia="黑体"/>
          <w:b/>
          <w:i w:val="0"/>
          <w:color w:val="000000"/>
          <w:sz w:val="32"/>
        </w:rPr>
        <w:t xml:space="preserve">：从奇观记录到文人反思</w:t>
      </w:r>
    </w:p>
    <w:p>
      <w:pPr>
        <w:pStyle w:val="FirstParagraph"/>
        <w:spacing w:line="360" w:lineRule="auto"/>
        <w:ind w:firstLine="560" w:left="0"/>
      </w:pPr>
      <w:r>
        <w:rPr>
          <w:rFonts w:hint="eastAsia" w:ascii="Times New Roman" w:hAnsi="Times New Roman" w:eastAsia="宋体"/>
          <w:b w:val="0"/>
          <w:i w:val="0"/>
          <w:color w:val="000000"/>
          <w:sz w:val="28"/>
        </w:rPr>
        <w:t xml:space="preserve">唐代幻术书写的可贵之处，在于部分文人开始对幻术进行理性反思，使书写超越了单纯的奇观记录。王棨《吞刀吐火赋》是这方面的代表之作：</w:t>
      </w:r>
    </w:p>
    <w:p>
      <w:pPr>
        <w:pStyle w:val="BlockText"/>
        <w:spacing w:line="300" w:lineRule="auto"/>
        <w:ind w:left="567" w:right="567" w:firstLine="0"/>
      </w:pPr>
      <w:r>
        <w:rPr>
          <w:rFonts w:hint="eastAsia" w:ascii="Times New Roman" w:hAnsi="Times New Roman" w:eastAsia="楷体"/>
          <w:b w:val="0"/>
          <w:i w:val="0"/>
          <w:color w:val="000000"/>
          <w:sz w:val="28"/>
        </w:rPr>
        <w:t xml:space="preserve">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Pr>
          <w:rStyle w:val="FootnoteReference"/>
          <w:rFonts w:ascii="Times New Roman" w:hAnsi="Times New Roman" w:eastAsia="楷体"/>
          <w:b w:val="0"/>
          <w:i w:val="0"/>
          <w:color w:val="000000"/>
          <w:sz w:val="28"/>
        </w:rPr>
        <w:footnoteReference w:id="94"/>
      </w:r>
    </w:p>
    <w:p>
      <w:pPr>
        <w:pStyle w:val="FirstParagraph"/>
        <w:spacing w:line="360" w:lineRule="auto"/>
        <w:ind w:firstLine="560" w:left="0"/>
      </w:pPr>
      <w:r>
        <w:rPr>
          <w:rFonts w:hint="eastAsia" w:ascii="Times New Roman" w:hAnsi="Times New Roman" w:eastAsia="宋体"/>
          <w:b w:val="0"/>
          <w:i w:val="0"/>
          <w:color w:val="000000"/>
          <w:sz w:val="28"/>
        </w:rPr>
        <w:t xml:space="preserve">此则描写将幻术置于”胡袄神庙”的宗教场域，</w:t>
      </w:r>
      <w:r>
        <w:rPr>
          <w:rFonts w:hint="eastAsia" w:ascii="Times New Roman" w:hAnsi="Times New Roman" w:eastAsia="宋体"/>
          <w:b w:val="0"/>
          <w:i w:val="0"/>
          <w:color w:val="000000"/>
          <w:sz w:val="28"/>
        </w:rPr>
        <w:t xml:space="preserve">“商胡祈福”</w:t>
      </w:r>
      <w:r>
        <w:rPr>
          <w:rFonts w:hint="eastAsia" w:ascii="Times New Roman" w:hAnsi="Times New Roman" w:eastAsia="宋体"/>
          <w:b w:val="0"/>
          <w:i w:val="0"/>
          <w:color w:val="000000"/>
          <w:sz w:val="28"/>
        </w:rPr>
        <w:t xml:space="preserve">“琵琶鼓笛，酣歌醉舞”</w:t>
      </w:r>
      <w:r>
        <w:rPr>
          <w:rFonts w:hint="eastAsia" w:ascii="Times New Roman" w:hAnsi="Times New Roman" w:eastAsia="宋体"/>
          <w:b w:val="0"/>
          <w:i w:val="0"/>
          <w:color w:val="000000"/>
          <w:sz w:val="28"/>
        </w:rPr>
        <w:t xml:space="preserve">的异域氛围为幻术赋予神秘色彩。幻术师”以刀刺腹，刃出于背”，极尽惊险之能事，而结尾”盖西域之幻法也”一句，则明确点出其异域渊源。</w:t>
      </w:r>
    </w:p>
    <w:p>
      <w:pPr>
        <w:pStyle w:val="BodyText"/>
        <w:spacing w:line="360" w:lineRule="auto"/>
        <w:ind w:firstLine="560" w:left="0"/>
      </w:pPr>
      <w:r>
        <w:rPr>
          <w:rFonts w:hint="eastAsia" w:ascii="Times New Roman" w:hAnsi="Times New Roman" w:eastAsia="宋体"/>
          <w:b w:val="0"/>
          <w:i w:val="0"/>
          <w:color w:val="000000"/>
          <w:sz w:val="28"/>
        </w:rPr>
        <w:t xml:space="preserve">《法苑珠林》引王玄策《西国行传》的记载更为详尽：</w:t>
      </w:r>
    </w:p>
    <w:p>
      <w:pPr>
        <w:pStyle w:val="BlockText"/>
        <w:spacing w:line="300" w:lineRule="auto"/>
        <w:ind w:left="567" w:right="567" w:firstLine="0"/>
      </w:pPr>
      <w:r>
        <w:rPr>
          <w:rFonts w:hint="eastAsia" w:ascii="Times New Roman" w:hAnsi="Times New Roman" w:eastAsia="楷体"/>
          <w:b w:val="0"/>
          <w:i w:val="0"/>
          <w:color w:val="000000"/>
          <w:sz w:val="28"/>
        </w:rPr>
        <w:t xml:space="preserve">王使显庆四年（659）至婆栗阇国，王为汉人设五女戏。其五女传弄三刀，加至十刀。又作绳伎，腾虚绳上，著履而掷，手弄三仗：刀、盾、枪等。种种关伎，杂诸幻术，截舌抽肠等，不可具述。</w:t>
      </w:r>
      <w:r>
        <w:rPr>
          <w:rStyle w:val="FootnoteReference"/>
          <w:rFonts w:ascii="Times New Roman" w:hAnsi="Times New Roman" w:eastAsia="楷体"/>
          <w:b w:val="0"/>
          <w:i w:val="0"/>
          <w:color w:val="000000"/>
          <w:sz w:val="28"/>
        </w:rPr>
        <w:footnoteReference w:id="95"/>
      </w:r>
    </w:p>
    <w:p>
      <w:pPr>
        <w:pStyle w:val="FirstParagraph"/>
        <w:spacing w:line="360" w:lineRule="auto"/>
        <w:ind w:firstLine="560" w:left="0"/>
      </w:pPr>
      <w:r>
        <w:rPr>
          <w:rFonts w:hint="eastAsia" w:ascii="Times New Roman" w:hAnsi="Times New Roman" w:eastAsia="宋体"/>
          <w:b w:val="0"/>
          <w:i w:val="0"/>
          <w:color w:val="000000"/>
          <w:sz w:val="28"/>
        </w:rPr>
        <w:t xml:space="preserve">王玄策《西国行传》这段文字，借”显庆四年至婆栗阇国”锚定时空，将异域幻术置于唐代外交交流的场域。</w:t>
      </w:r>
      <w:r>
        <w:rPr>
          <w:rFonts w:hint="eastAsia" w:ascii="Times New Roman" w:hAnsi="Times New Roman" w:eastAsia="宋体"/>
          <w:b w:val="0"/>
          <w:i w:val="0"/>
          <w:color w:val="000000"/>
          <w:sz w:val="28"/>
        </w:rPr>
        <w:t xml:space="preserve">“王为汉人设五女戏”</w:t>
      </w:r>
      <w:r>
        <w:rPr>
          <w:rFonts w:hint="eastAsia" w:ascii="Times New Roman" w:hAnsi="Times New Roman" w:eastAsia="宋体"/>
          <w:b w:val="0"/>
          <w:i w:val="0"/>
          <w:color w:val="000000"/>
          <w:sz w:val="28"/>
        </w:rPr>
        <w:t xml:space="preserve">，点明表演是国事往来里的”文化展示”，五女为表演者，带着”为国献技”的仪式感，也让幻术有了外交互动的底色。</w:t>
      </w:r>
    </w:p>
    <w:p>
      <w:pPr>
        <w:pStyle w:val="BodyText"/>
        <w:spacing w:line="360" w:lineRule="auto"/>
        <w:ind w:firstLine="560" w:left="0"/>
      </w:pPr>
      <w:r>
        <w:rPr>
          <w:rFonts w:hint="eastAsia" w:ascii="Times New Roman" w:hAnsi="Times New Roman" w:eastAsia="宋体"/>
          <w:b w:val="0"/>
          <w:i w:val="0"/>
          <w:color w:val="000000"/>
          <w:sz w:val="28"/>
        </w:rPr>
        <w:t xml:space="preserve">“其五女传弄三刀，加至十刀”</w:t>
      </w:r>
      <w:r>
        <w:rPr>
          <w:rFonts w:hint="eastAsia" w:ascii="Times New Roman" w:hAnsi="Times New Roman" w:eastAsia="宋体"/>
          <w:b w:val="0"/>
          <w:i w:val="0"/>
          <w:color w:val="000000"/>
          <w:sz w:val="28"/>
        </w:rPr>
        <w:t xml:space="preserve">，从”三刀”到”十刀”，以数量递增写女子传刀之术的精妙——刀在女辈手中传递，似有韵律与秩序，数字叠加里，暗藏技艺从简到繁、从易到难的升级。所谓”弄三仗”</w:t>
      </w:r>
      <w:r>
        <w:rPr>
          <w:rFonts w:hint="eastAsia" w:ascii="Times New Roman" w:hAnsi="Times New Roman" w:eastAsia="宋体"/>
          <w:b w:val="0"/>
          <w:i w:val="0"/>
          <w:color w:val="000000"/>
          <w:sz w:val="28"/>
        </w:rPr>
        <w:t xml:space="preserve">“弄三刀”</w:t>
      </w:r>
      <w:r>
        <w:rPr>
          <w:rFonts w:hint="eastAsia" w:ascii="Times New Roman" w:hAnsi="Times New Roman" w:eastAsia="宋体"/>
          <w:b w:val="0"/>
          <w:i w:val="0"/>
          <w:color w:val="000000"/>
          <w:sz w:val="28"/>
        </w:rPr>
        <w:t xml:space="preserve">类似于”跳丸”</w:t>
      </w:r>
      <w:r>
        <w:rPr>
          <w:rFonts w:hint="eastAsia" w:ascii="Times New Roman" w:hAnsi="Times New Roman" w:eastAsia="宋体"/>
          <w:b w:val="0"/>
          <w:i w:val="0"/>
          <w:color w:val="000000"/>
          <w:sz w:val="28"/>
        </w:rPr>
        <w:t xml:space="preserve">“跳剑”</w:t>
      </w:r>
      <w:r>
        <w:rPr>
          <w:rFonts w:hint="eastAsia" w:ascii="Times New Roman" w:hAnsi="Times New Roman" w:eastAsia="宋体"/>
          <w:b w:val="0"/>
          <w:i w:val="0"/>
          <w:color w:val="000000"/>
          <w:sz w:val="28"/>
        </w:rPr>
        <w:t xml:space="preserve">，即双手快速轮替抛接丸铃或刀剑，难度就在于抛接丸铃（刀、剑）的数量，技艺高超者能够同时抛接九个丸铃或七把刀（剑），所以”弄三刀”难度平平，但”加至十刀”，那就技艺惊人了。</w:t>
      </w:r>
    </w:p>
    <w:p>
      <w:pPr>
        <w:pStyle w:val="BodyText"/>
        <w:spacing w:line="360" w:lineRule="auto"/>
        <w:ind w:firstLine="560" w:left="0"/>
      </w:pPr>
      <w:r>
        <w:rPr>
          <w:rFonts w:hint="eastAsia" w:ascii="Times New Roman" w:hAnsi="Times New Roman" w:eastAsia="宋体"/>
          <w:b w:val="0"/>
          <w:i w:val="0"/>
          <w:color w:val="000000"/>
          <w:sz w:val="28"/>
        </w:rPr>
        <w:t xml:space="preserve">“又作绳伎，腾虚绳上，著履而掷，手弄三仗：刀、盾、枪等”</w:t>
      </w:r>
      <w:r>
        <w:rPr>
          <w:rFonts w:hint="eastAsia" w:ascii="Times New Roman" w:hAnsi="Times New Roman" w:eastAsia="宋体"/>
          <w:b w:val="0"/>
          <w:i w:val="0"/>
          <w:color w:val="000000"/>
          <w:sz w:val="28"/>
        </w:rPr>
        <w:t xml:space="preserve">，绳伎是西域传统技艺，</w:t>
      </w:r>
      <w:r>
        <w:rPr>
          <w:rFonts w:hint="eastAsia" w:ascii="Times New Roman" w:hAnsi="Times New Roman" w:eastAsia="宋体"/>
          <w:b w:val="0"/>
          <w:i w:val="0"/>
          <w:color w:val="000000"/>
          <w:sz w:val="28"/>
        </w:rPr>
        <w:t xml:space="preserve">“腾虚绳上”</w:t>
      </w:r>
      <w:r>
        <w:rPr>
          <w:rFonts w:hint="eastAsia" w:ascii="Times New Roman" w:hAnsi="Times New Roman" w:eastAsia="宋体"/>
          <w:b w:val="0"/>
          <w:i w:val="0"/>
          <w:color w:val="000000"/>
          <w:sz w:val="28"/>
        </w:rPr>
        <w:t xml:space="preserve">写出行走绳端的惊险，</w:t>
      </w:r>
      <w:r>
        <w:rPr>
          <w:rFonts w:hint="eastAsia" w:ascii="Times New Roman" w:hAnsi="Times New Roman" w:eastAsia="宋体"/>
          <w:b w:val="0"/>
          <w:i w:val="0"/>
          <w:color w:val="000000"/>
          <w:sz w:val="28"/>
        </w:rPr>
        <w:t xml:space="preserve">“著履而掷”</w:t>
      </w:r>
      <w:r>
        <w:rPr>
          <w:rFonts w:hint="eastAsia" w:ascii="Times New Roman" w:hAnsi="Times New Roman" w:eastAsia="宋体"/>
          <w:b w:val="0"/>
          <w:i w:val="0"/>
          <w:color w:val="000000"/>
          <w:sz w:val="28"/>
        </w:rPr>
        <w:t xml:space="preserve">添了几分俏皮灵动，脚掷物、手弄兵器，让身体各部位协同，把单一绳技拓展成”肢体+兵器+绳索”的复合表演。</w:t>
      </w:r>
    </w:p>
    <w:p>
      <w:pPr>
        <w:pStyle w:val="BodyText"/>
        <w:spacing w:line="360" w:lineRule="auto"/>
        <w:ind w:firstLine="560" w:left="0"/>
      </w:pPr>
      <w:r>
        <w:rPr>
          <w:rFonts w:hint="eastAsia" w:ascii="Times New Roman" w:hAnsi="Times New Roman" w:eastAsia="宋体"/>
          <w:b w:val="0"/>
          <w:i w:val="0"/>
          <w:color w:val="000000"/>
          <w:sz w:val="28"/>
        </w:rPr>
        <w:t xml:space="preserve">“种种关伎，杂诸幻术，截舌抽肠等，不可具述”</w:t>
      </w:r>
      <w:r>
        <w:rPr>
          <w:rFonts w:hint="eastAsia" w:ascii="Times New Roman" w:hAnsi="Times New Roman" w:eastAsia="宋体"/>
          <w:b w:val="0"/>
          <w:i w:val="0"/>
          <w:color w:val="000000"/>
          <w:sz w:val="28"/>
        </w:rPr>
        <w:t xml:space="preserve">，以”种种”</w:t>
      </w:r>
      <w:r>
        <w:rPr>
          <w:rFonts w:hint="eastAsia" w:ascii="Times New Roman" w:hAnsi="Times New Roman" w:eastAsia="宋体"/>
          <w:b w:val="0"/>
          <w:i w:val="0"/>
          <w:color w:val="000000"/>
          <w:sz w:val="28"/>
        </w:rPr>
        <w:t xml:space="preserve">“杂诸”</w:t>
      </w:r>
      <w:r>
        <w:rPr>
          <w:rFonts w:hint="eastAsia" w:ascii="Times New Roman" w:hAnsi="Times New Roman" w:eastAsia="宋体"/>
          <w:b w:val="0"/>
          <w:i w:val="0"/>
          <w:color w:val="000000"/>
          <w:sz w:val="28"/>
        </w:rPr>
        <w:t xml:space="preserve">概括繁多，</w:t>
      </w:r>
      <w:r>
        <w:rPr>
          <w:rFonts w:hint="eastAsia" w:ascii="Times New Roman" w:hAnsi="Times New Roman" w:eastAsia="宋体"/>
          <w:b w:val="0"/>
          <w:i w:val="0"/>
          <w:color w:val="000000"/>
          <w:sz w:val="28"/>
        </w:rPr>
        <w:t xml:space="preserve">“截舌抽肠”</w:t>
      </w:r>
      <w:r>
        <w:rPr>
          <w:rFonts w:hint="eastAsia" w:ascii="Times New Roman" w:hAnsi="Times New Roman" w:eastAsia="宋体"/>
          <w:b w:val="0"/>
          <w:i w:val="0"/>
          <w:color w:val="000000"/>
          <w:sz w:val="28"/>
        </w:rPr>
        <w:t xml:space="preserve">用极端血腥、突破人体常理的动作，把幻术的”超现实”推到极致。</w:t>
      </w:r>
      <w:r>
        <w:rPr>
          <w:rFonts w:hint="eastAsia" w:ascii="Times New Roman" w:hAnsi="Times New Roman" w:eastAsia="宋体"/>
          <w:b w:val="0"/>
          <w:i w:val="0"/>
          <w:color w:val="000000"/>
          <w:sz w:val="28"/>
        </w:rPr>
        <w:t xml:space="preserve">“不可具述”</w:t>
      </w:r>
      <w:r>
        <w:rPr>
          <w:rFonts w:hint="eastAsia" w:ascii="Times New Roman" w:hAnsi="Times New Roman" w:eastAsia="宋体"/>
          <w:b w:val="0"/>
          <w:i w:val="0"/>
          <w:color w:val="000000"/>
          <w:sz w:val="28"/>
        </w:rPr>
        <w:t xml:space="preserve">既是文字的留白，也是对惊悚程度的暗示——那些无法细写的残忍与神奇，留给读者想象，更衬出西域幻术在唐代使者眼中，带着异域神秘与冲击的观感。</w:t>
      </w:r>
    </w:p>
    <w:p>
      <w:pPr>
        <w:pStyle w:val="BodyText"/>
        <w:spacing w:line="360" w:lineRule="auto"/>
        <w:ind w:firstLine="560" w:left="0"/>
      </w:pPr>
      <w:r>
        <w:rPr>
          <w:rFonts w:hint="eastAsia" w:ascii="Times New Roman" w:hAnsi="Times New Roman" w:eastAsia="宋体"/>
          <w:b w:val="0"/>
          <w:i w:val="0"/>
          <w:color w:val="000000"/>
          <w:sz w:val="28"/>
        </w:rPr>
        <w:t xml:space="preserve">以上记载使我们得以窥见古代印度百戏的面貌——其表演以幻术为主，又杂以掷剑弄丸、绳伎等杂技，在招待外来使节的国际宴会上”截舌抽肠”等幻术堂而皇之地上演，足见幻术在印度上层社会的流行程度。</w:t>
      </w:r>
    </w:p>
    <w:p>
      <w:pPr>
        <w:pStyle w:val="BodyText"/>
        <w:spacing w:line="360" w:lineRule="auto"/>
        <w:ind w:firstLine="560" w:left="0"/>
      </w:pPr>
      <w:r>
        <w:rPr>
          <w:rFonts w:hint="eastAsia" w:ascii="Times New Roman" w:hAnsi="Times New Roman" w:eastAsia="宋体"/>
          <w:b w:val="0"/>
          <w:i w:val="0"/>
          <w:color w:val="000000"/>
          <w:sz w:val="28"/>
        </w:rPr>
        <w:t xml:space="preserve">《法苑珠林》卷七六《绮语部·感应缘》进一步记载：</w:t>
      </w:r>
    </w:p>
    <w:p>
      <w:pPr>
        <w:pStyle w:val="BlockText"/>
        <w:spacing w:line="300" w:lineRule="auto"/>
        <w:ind w:left="567" w:right="567" w:firstLine="0"/>
      </w:pPr>
      <w:r>
        <w:rPr>
          <w:rFonts w:hint="eastAsia" w:ascii="Times New Roman" w:hAnsi="Times New Roman" w:eastAsia="楷体"/>
          <w:b w:val="0"/>
          <w:i w:val="0"/>
          <w:color w:val="000000"/>
          <w:sz w:val="28"/>
        </w:rPr>
        <w:t xml:space="preserve">大唐贞观二十，西国有五婆罗门来到京师，善能音乐、祝术、杂戏、截舌、抽肠、走绳、续断。又至显庆已来，王玄策等数有使人向五印度。西国天王为汉使设乐，或有腾空走索，履屐绳行，男女相避，歌戏如常。或有女人手弄三仗：刀、矟、枪等，掷空手接，绳走不落。或有截舌自缚，解伏依旧，不劳人功。如是幻戏种种难述。</w:t>
      </w:r>
      <w:r>
        <w:rPr>
          <w:rStyle w:val="FootnoteReference"/>
          <w:rFonts w:ascii="Times New Roman" w:hAnsi="Times New Roman" w:eastAsia="楷体"/>
          <w:b w:val="0"/>
          <w:i w:val="0"/>
          <w:color w:val="000000"/>
          <w:sz w:val="28"/>
        </w:rPr>
        <w:footnoteReference w:id="96"/>
      </w:r>
    </w:p>
    <w:p>
      <w:pPr>
        <w:pStyle w:val="FirstParagraph"/>
        <w:spacing w:line="360" w:lineRule="auto"/>
        <w:ind w:firstLine="560" w:left="0"/>
      </w:pPr>
      <w:r>
        <w:rPr>
          <w:rFonts w:hint="eastAsia" w:ascii="Times New Roman" w:hAnsi="Times New Roman" w:eastAsia="宋体"/>
          <w:b w:val="0"/>
          <w:i w:val="0"/>
          <w:color w:val="000000"/>
          <w:sz w:val="28"/>
        </w:rPr>
        <w:t xml:space="preserve">这段文字以”大唐贞观二十，西国有五婆罗门来到京师”开篇，将西域幻术置于唐代都城的文化交流场域，婆罗门作为表演者，自带宗教与异域的双重身份，让”音乐、祝术、杂戏”与”截舌、抽肠、走绳、续断”等技艺，天然蒙上神秘色彩。</w:t>
      </w:r>
      <w:r>
        <w:rPr>
          <w:rFonts w:hint="eastAsia" w:ascii="Times New Roman" w:hAnsi="Times New Roman" w:eastAsia="宋体"/>
          <w:b w:val="0"/>
          <w:i w:val="0"/>
          <w:color w:val="000000"/>
          <w:sz w:val="28"/>
        </w:rPr>
        <w:t xml:space="preserve">“善能”</w:t>
      </w:r>
      <w:r>
        <w:rPr>
          <w:rFonts w:hint="eastAsia" w:ascii="Times New Roman" w:hAnsi="Times New Roman" w:eastAsia="宋体"/>
          <w:b w:val="0"/>
          <w:i w:val="0"/>
          <w:color w:val="000000"/>
          <w:sz w:val="28"/>
        </w:rPr>
        <w:t xml:space="preserve">二字既肯定其技艺精湛，又暗含唐人对异域奇术的审视——这些超越常理的技艺，在京城的市井或宫廷中，成为西域文化的鲜活注脚。</w:t>
      </w:r>
    </w:p>
    <w:p>
      <w:pPr>
        <w:pStyle w:val="BodyText"/>
        <w:spacing w:line="360" w:lineRule="auto"/>
        <w:ind w:firstLine="560" w:left="0"/>
      </w:pPr>
      <w:r>
        <w:rPr>
          <w:rFonts w:hint="eastAsia" w:ascii="Times New Roman" w:hAnsi="Times New Roman" w:eastAsia="宋体"/>
          <w:b w:val="0"/>
          <w:i w:val="0"/>
          <w:color w:val="000000"/>
          <w:sz w:val="28"/>
        </w:rPr>
        <w:t xml:space="preserve">“又至显庆已来，王玄策等数有使人向五印度”</w:t>
      </w:r>
      <w:r>
        <w:rPr>
          <w:rFonts w:hint="eastAsia" w:ascii="Times New Roman" w:hAnsi="Times New Roman" w:eastAsia="宋体"/>
          <w:b w:val="0"/>
          <w:i w:val="0"/>
          <w:color w:val="000000"/>
          <w:sz w:val="28"/>
        </w:rPr>
        <w:t xml:space="preserve">，时空跳转至显庆年间，借外交使者的往返，将幻术表演从”婆罗门入京献技”拓展为”西国天王为汉使设乐”的外交场景，幻术由此从民间杂戏升华为邦交中的文化展示。</w:t>
      </w:r>
      <w:r>
        <w:rPr>
          <w:rFonts w:hint="eastAsia" w:ascii="Times New Roman" w:hAnsi="Times New Roman" w:eastAsia="宋体"/>
          <w:b w:val="0"/>
          <w:i w:val="0"/>
          <w:color w:val="000000"/>
          <w:sz w:val="28"/>
        </w:rPr>
        <w:t xml:space="preserve">“腾空走索，履屐绳行，男女相避，歌戏如常”</w:t>
      </w:r>
      <w:r>
        <w:rPr>
          <w:rFonts w:hint="eastAsia" w:ascii="Times New Roman" w:hAnsi="Times New Roman" w:eastAsia="宋体"/>
          <w:b w:val="0"/>
          <w:i w:val="0"/>
          <w:color w:val="000000"/>
          <w:sz w:val="28"/>
        </w:rPr>
        <w:t xml:space="preserve">，写绳伎表演的灵动与秩序：空中走索的惊险与”歌戏如常”的从容形成反差，男女相避的细节更添表演的叙事性，让绳上技艺不仅是惊险展示，更似一场流动的歌舞剧。</w:t>
      </w:r>
    </w:p>
    <w:p>
      <w:pPr>
        <w:pStyle w:val="BodyText"/>
        <w:spacing w:line="360" w:lineRule="auto"/>
        <w:ind w:firstLine="560" w:left="0"/>
      </w:pPr>
      <w:r>
        <w:rPr>
          <w:rFonts w:hint="eastAsia" w:ascii="Times New Roman" w:hAnsi="Times New Roman" w:eastAsia="宋体"/>
          <w:b w:val="0"/>
          <w:i w:val="0"/>
          <w:color w:val="000000"/>
          <w:sz w:val="28"/>
        </w:rPr>
        <w:t xml:space="preserve">“或有女人手弄三仗：刀、矟、枪等，掷空手接，绳走不落”</w:t>
      </w:r>
      <w:r>
        <w:rPr>
          <w:rFonts w:hint="eastAsia" w:ascii="Times New Roman" w:hAnsi="Times New Roman" w:eastAsia="宋体"/>
          <w:b w:val="0"/>
          <w:i w:val="0"/>
          <w:color w:val="000000"/>
          <w:sz w:val="28"/>
        </w:rPr>
        <w:t xml:space="preserve">，聚焦女性表演者的兵器杂耍，</w:t>
      </w:r>
      <w:r>
        <w:rPr>
          <w:rFonts w:hint="eastAsia" w:ascii="Times New Roman" w:hAnsi="Times New Roman" w:eastAsia="宋体"/>
          <w:b w:val="0"/>
          <w:i w:val="0"/>
          <w:color w:val="000000"/>
          <w:sz w:val="28"/>
        </w:rPr>
        <w:t xml:space="preserve">“掷空”</w:t>
      </w:r>
      <w:r>
        <w:rPr>
          <w:rFonts w:hint="eastAsia" w:ascii="Times New Roman" w:hAnsi="Times New Roman" w:eastAsia="宋体"/>
          <w:b w:val="0"/>
          <w:i w:val="0"/>
          <w:color w:val="000000"/>
          <w:sz w:val="28"/>
        </w:rPr>
        <w:t xml:space="preserve">与”手接”的瞬间衔接，</w:t>
      </w:r>
      <w:r>
        <w:rPr>
          <w:rFonts w:hint="eastAsia" w:ascii="Times New Roman" w:hAnsi="Times New Roman" w:eastAsia="宋体"/>
          <w:b w:val="0"/>
          <w:i w:val="0"/>
          <w:color w:val="000000"/>
          <w:sz w:val="28"/>
        </w:rPr>
        <w:t xml:space="preserve">“绳走不落”</w:t>
      </w:r>
      <w:r>
        <w:rPr>
          <w:rFonts w:hint="eastAsia" w:ascii="Times New Roman" w:hAnsi="Times New Roman" w:eastAsia="宋体"/>
          <w:b w:val="0"/>
          <w:i w:val="0"/>
          <w:color w:val="000000"/>
          <w:sz w:val="28"/>
        </w:rPr>
        <w:t xml:space="preserve">的平衡掌控，将力量与灵巧、危险与精准融于一体，女性弄兵的画面打破性别与兵器的固有关联，为幻术注入别样的视觉张力。而”或有截舌自缚，解伏依旧，不劳人功”，则以”截舌”的血腥、</w:t>
      </w:r>
      <w:r>
        <w:rPr>
          <w:rFonts w:hint="eastAsia" w:ascii="Times New Roman" w:hAnsi="Times New Roman" w:eastAsia="宋体"/>
          <w:b w:val="0"/>
          <w:i w:val="0"/>
          <w:color w:val="000000"/>
          <w:sz w:val="28"/>
        </w:rPr>
        <w:t xml:space="preserve">“自缚”</w:t>
      </w:r>
      <w:r>
        <w:rPr>
          <w:rFonts w:hint="eastAsia" w:ascii="Times New Roman" w:hAnsi="Times New Roman" w:eastAsia="宋体"/>
          <w:b w:val="0"/>
          <w:i w:val="0"/>
          <w:color w:val="000000"/>
          <w:sz w:val="28"/>
        </w:rPr>
        <w:t xml:space="preserve">的束缚与”解伏依旧”的轻松复原，构建起”破坏—复原”的幻术核心逻辑，</w:t>
      </w:r>
      <w:r>
        <w:rPr>
          <w:rFonts w:hint="eastAsia" w:ascii="Times New Roman" w:hAnsi="Times New Roman" w:eastAsia="宋体"/>
          <w:b w:val="0"/>
          <w:i w:val="0"/>
          <w:color w:val="000000"/>
          <w:sz w:val="28"/>
        </w:rPr>
        <w:t xml:space="preserve">“不劳人功”</w:t>
      </w:r>
      <w:r>
        <w:rPr>
          <w:rFonts w:hint="eastAsia" w:ascii="Times New Roman" w:hAnsi="Times New Roman" w:eastAsia="宋体"/>
          <w:b w:val="0"/>
          <w:i w:val="0"/>
          <w:color w:val="000000"/>
          <w:sz w:val="28"/>
        </w:rPr>
        <w:t xml:space="preserve">四字更强调其超自然属性，暗示幻术与”祝术”等宗教仪式的深层关联。</w:t>
      </w:r>
    </w:p>
    <w:p>
      <w:pPr>
        <w:pStyle w:val="BodyText"/>
        <w:spacing w:line="360" w:lineRule="auto"/>
        <w:ind w:firstLine="560" w:left="0"/>
      </w:pPr>
      <w:r>
        <w:rPr>
          <w:rFonts w:hint="eastAsia" w:ascii="Times New Roman" w:hAnsi="Times New Roman" w:eastAsia="宋体"/>
          <w:b w:val="0"/>
          <w:i w:val="0"/>
          <w:color w:val="000000"/>
          <w:sz w:val="28"/>
        </w:rPr>
        <w:t xml:space="preserve">通篇以”如是幻戏种种难述”作结，既呼应前文”不可具述”的留白，又以”种种”二字概括幻术的繁复多样。从贞观年间婆罗门入京献艺，到显庆年间西国为汉使设乐，幻术始终是西域文化与中原交流的重要媒介。唐人对异域文化的开放心态，使这些记载超越了单纯的奇闻罗列，成为唐代中外文化交融的生动切片。</w:t>
      </w:r>
    </w:p>
    <w:p>
      <w:pPr>
        <w:pStyle w:val="BodyText"/>
        <w:spacing w:line="360" w:lineRule="auto"/>
        <w:ind w:firstLine="560" w:left="0"/>
      </w:pPr>
      <w:r>
        <w:rPr>
          <w:rFonts w:hint="eastAsia" w:ascii="Times New Roman" w:hAnsi="Times New Roman" w:eastAsia="宋体"/>
          <w:b w:val="0"/>
          <w:i w:val="0"/>
          <w:color w:val="000000"/>
          <w:sz w:val="28"/>
        </w:rPr>
        <w:t xml:space="preserve">此外，唐代笔记小说还记载了大量民间幻术的日常场景。如唐孙頠《幻异志》载，衢州施衙推在亲朋宴会上主动献艺，言”某有艺，欲助欢笑可否”，于是上演”纸人跳舞”之术。</w:t>
      </w:r>
      <w:r>
        <w:rPr>
          <w:rStyle w:val="FootnoteReference"/>
          <w:rFonts w:ascii="Times New Roman" w:hAnsi="Times New Roman" w:eastAsia="宋体"/>
          <w:b w:val="0"/>
          <w:i w:val="0"/>
          <w:color w:val="000000"/>
          <w:sz w:val="28"/>
        </w:rPr>
        <w:footnoteReference w:id="97"/>
      </w:r>
      <w:r>
        <w:rPr>
          <w:rFonts w:hint="eastAsia" w:ascii="Times New Roman" w:hAnsi="Times New Roman" w:eastAsia="宋体"/>
          <w:b w:val="0"/>
          <w:i w:val="0"/>
          <w:color w:val="000000"/>
          <w:sz w:val="28"/>
        </w:rPr>
        <w:t xml:space="preserve">又如《幻戏志》记马自然能”于席上，以瓷器盛土种瓜，须臾引蔓，生花结实”，所种之瓜”皆称香美，异于常瓜”</w:t>
      </w:r>
      <w:r>
        <w:rPr>
          <w:rStyle w:val="FootnoteReference"/>
          <w:rFonts w:ascii="Times New Roman" w:hAnsi="Times New Roman" w:eastAsia="宋体"/>
          <w:b w:val="0"/>
          <w:i w:val="0"/>
          <w:color w:val="000000"/>
          <w:sz w:val="28"/>
        </w:rPr>
        <w:footnoteReference w:id="98"/>
      </w:r>
      <w:r>
        <w:rPr>
          <w:rFonts w:hint="eastAsia" w:ascii="Times New Roman" w:hAnsi="Times New Roman" w:eastAsia="宋体"/>
          <w:b w:val="0"/>
          <w:i w:val="0"/>
          <w:color w:val="000000"/>
          <w:sz w:val="28"/>
        </w:rPr>
        <w:t xml:space="preserve">。这些记载展现了幻术渗透入日常生活的面貌，幻术不仅是宫廷盛典的点缀，也是市井宴乐的调剂。</w:t>
      </w:r>
    </w:p>
    <w:bookmarkEnd w:id="99"/>
    <w:bookmarkEnd w:id="100"/>
    <w:bookmarkEnd w:id="101"/>
    <w:bookmarkStart w:id="114" w:name="第四节-幻术的宗教书写"/>
    <w:p>
      <w:pPr>
        <w:pStyle w:val="Heading2"/>
        <w:spacing w:before="240" w:after="120" w:line="360" w:lineRule="auto"/>
        <w:ind w:firstLine="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幻术的宗教书写</w:t>
      </w:r>
    </w:p>
    <w:p>
      <w:pPr>
        <w:pStyle w:val="FirstParagraph"/>
        <w:spacing w:line="360" w:lineRule="auto"/>
        <w:ind w:firstLine="560" w:left="0"/>
      </w:pPr>
      <w:r>
        <w:rPr>
          <w:rFonts w:hint="eastAsia" w:ascii="Times New Roman" w:hAnsi="Times New Roman" w:eastAsia="宋体"/>
          <w:b w:val="0"/>
          <w:i w:val="0"/>
          <w:color w:val="000000"/>
          <w:sz w:val="28"/>
        </w:rPr>
        <w:t xml:space="preserve">幻术与宗教的关系密切，二者在文化根源上有着深层的关联。僧人、道士常借幻术传播教义或展示神力，使幻术成为宗教传播的特殊媒介。这类书写虽不属于纯粹的百戏表演记录，但其内容与表演性幻术极为接近，折射出幻术在宗教语境中的独特面向。</w:t>
      </w:r>
    </w:p>
    <w:bookmarkStart w:id="104" w:name="一观者如堵寺庙幻术与佛教的民间化"/>
    <w:p>
      <w:pPr>
        <w:pStyle w:val="Heading3"/>
        <w:spacing w:before="240" w:after="120" w:line="360" w:lineRule="auto"/>
        <w:ind w:firstLine="0"/>
      </w:pPr>
      <w:r>
        <w:rPr>
          <w:rFonts w:hint="eastAsia" w:ascii="Times New Roman" w:hAnsi="Times New Roman" w:eastAsia="黑体"/>
          <w:b/>
          <w:i w:val="0"/>
          <w:color w:val="000000"/>
          <w:sz w:val="32"/>
        </w:rPr>
        <w:t xml:space="preserve">一、</w:t>
      </w:r>
      <w:r>
        <w:rPr>
          <w:rFonts w:hint="eastAsia" w:ascii="Times New Roman" w:hAnsi="Times New Roman" w:eastAsia="黑体"/>
          <w:b/>
          <w:i w:val="0"/>
          <w:color w:val="000000"/>
          <w:sz w:val="32"/>
        </w:rPr>
        <w:t xml:space="preserve">“观者如堵”</w:t>
      </w:r>
      <w:r>
        <w:rPr>
          <w:rFonts w:hint="eastAsia" w:ascii="Times New Roman" w:hAnsi="Times New Roman" w:eastAsia="黑体"/>
          <w:b/>
          <w:i w:val="0"/>
          <w:color w:val="000000"/>
          <w:sz w:val="32"/>
        </w:rPr>
        <w:t xml:space="preserve">：寺庙幻术与佛教的民间化</w:t>
      </w:r>
    </w:p>
    <w:p>
      <w:pPr>
        <w:pStyle w:val="FirstParagraph"/>
        <w:spacing w:line="360" w:lineRule="auto"/>
        <w:ind w:firstLine="560" w:left="0"/>
      </w:pPr>
      <w:r>
        <w:rPr>
          <w:rFonts w:hint="eastAsia" w:ascii="Times New Roman" w:hAnsi="Times New Roman" w:eastAsia="宋体"/>
          <w:b w:val="0"/>
          <w:i w:val="0"/>
          <w:color w:val="000000"/>
          <w:sz w:val="28"/>
        </w:rPr>
        <w:t xml:space="preserve">魏晋南北朝时期，佛教在中土的影响日甚一日，寺庙广泛修建，寺庙的法事活动中不乏幻术表演。这些幻术既是吸引信众的手段，也是佛法威力的外在展示，使幻术与宗教传播之间形成了独特的互动关系。</w:t>
      </w:r>
    </w:p>
    <w:p>
      <w:pPr>
        <w:pStyle w:val="BodyText"/>
        <w:spacing w:line="360" w:lineRule="auto"/>
        <w:ind w:firstLine="560" w:left="0"/>
      </w:pPr>
      <w:r>
        <w:rPr>
          <w:rFonts w:hint="eastAsia" w:ascii="Times New Roman" w:hAnsi="Times New Roman" w:eastAsia="宋体"/>
          <w:b w:val="0"/>
          <w:i w:val="0"/>
          <w:color w:val="000000"/>
          <w:sz w:val="28"/>
        </w:rPr>
        <w:t xml:space="preserve">杨衒之《洛阳伽蓝记》详细记载了北魏洛阳寺庙的幻术表演盛况。卷一《景乐寺》载：</w:t>
      </w:r>
    </w:p>
    <w:p>
      <w:pPr>
        <w:pStyle w:val="BlockText"/>
        <w:spacing w:line="300" w:lineRule="auto"/>
        <w:ind w:left="567" w:right="567" w:firstLine="0"/>
      </w:pPr>
      <w:r>
        <w:rPr>
          <w:rFonts w:hint="eastAsia" w:ascii="Times New Roman" w:hAnsi="Times New Roman" w:eastAsia="楷体"/>
          <w:b w:val="0"/>
          <w:i w:val="0"/>
          <w:color w:val="000000"/>
          <w:sz w:val="28"/>
        </w:rPr>
        <w:t xml:space="preserve">景乐寺，太傅清河文献王懌所立也。懌是孝文皇帝之子，宣武皇帝之弟。……后汝南王悦复修之。悦是文献之弟，召诸音乐，逞伎寺内，奇禽怪兽，舞抃殿庭，飞空幻惑，世所未睹，异端奇术，总萃其中。剥驴投井，植枣种瓜，须臾之间，皆得食之。士女观者，目乱睛迷。自建义已后，京师频有大兵，此戏遂隐也。</w:t>
      </w:r>
      <w:r>
        <w:rPr>
          <w:rStyle w:val="FootnoteReference"/>
          <w:rFonts w:ascii="Times New Roman" w:hAnsi="Times New Roman" w:eastAsia="楷体"/>
          <w:b w:val="0"/>
          <w:i w:val="0"/>
          <w:color w:val="000000"/>
          <w:sz w:val="28"/>
        </w:rPr>
        <w:footnoteReference w:id="102"/>
      </w:r>
    </w:p>
    <w:p>
      <w:pPr>
        <w:pStyle w:val="FirstParagraph"/>
        <w:spacing w:line="360" w:lineRule="auto"/>
        <w:ind w:firstLine="560" w:left="0"/>
      </w:pPr>
      <w:r>
        <w:rPr>
          <w:rFonts w:hint="eastAsia" w:ascii="Times New Roman" w:hAnsi="Times New Roman" w:eastAsia="宋体"/>
          <w:b w:val="0"/>
          <w:i w:val="0"/>
          <w:color w:val="000000"/>
          <w:sz w:val="28"/>
        </w:rPr>
        <w:t xml:space="preserve">“飞空幻惑，世所未睹”</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“剥驴投井，植枣种瓜，须臾之间，皆得食之”</w:t>
      </w:r>
      <w:r>
        <w:rPr>
          <w:rFonts w:hint="eastAsia" w:ascii="Times New Roman" w:hAnsi="Times New Roman" w:eastAsia="宋体"/>
          <w:b w:val="0"/>
          <w:i w:val="0"/>
          <w:color w:val="000000"/>
          <w:sz w:val="28"/>
        </w:rPr>
        <w:t xml:space="preserve">——这些幻术节目令观者”目乱睛迷”，展现了寺庙幻术的精妙。更值得注意的是卷一《长秋寺》的记载：</w:t>
      </w:r>
    </w:p>
    <w:p>
      <w:pPr>
        <w:pStyle w:val="BlockText"/>
        <w:spacing w:line="300" w:lineRule="auto"/>
        <w:ind w:left="567" w:right="567" w:firstLine="0"/>
      </w:pPr>
      <w:r>
        <w:rPr>
          <w:rFonts w:hint="eastAsia" w:ascii="Times New Roman" w:hAnsi="Times New Roman" w:eastAsia="楷体"/>
          <w:b w:val="0"/>
          <w:i w:val="0"/>
          <w:color w:val="000000"/>
          <w:sz w:val="28"/>
        </w:rPr>
        <w:t xml:space="preserve">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103"/>
      </w:r>
    </w:p>
    <w:p>
      <w:pPr>
        <w:pStyle w:val="FirstParagraph"/>
        <w:spacing w:line="360" w:lineRule="auto"/>
        <w:ind w:firstLine="560" w:left="0"/>
      </w:pPr>
      <w:r>
        <w:rPr>
          <w:rFonts w:hint="eastAsia" w:ascii="Times New Roman" w:hAnsi="Times New Roman" w:eastAsia="宋体"/>
          <w:b w:val="0"/>
          <w:i w:val="0"/>
          <w:color w:val="000000"/>
          <w:sz w:val="28"/>
        </w:rPr>
        <w:t xml:space="preserve">长秋寺的佛事活动中，幻术表演是重要组成部分：</w:t>
      </w:r>
      <w:r>
        <w:rPr>
          <w:rFonts w:hint="eastAsia" w:ascii="Times New Roman" w:hAnsi="Times New Roman" w:eastAsia="宋体"/>
          <w:b w:val="0"/>
          <w:i w:val="0"/>
          <w:color w:val="000000"/>
          <w:sz w:val="28"/>
        </w:rPr>
        <w:t xml:space="preserve">“吞刀吐火，腾骧一面，彩幢上索，诡谲不常。奇伎异服，冠于都市。”</w:t>
      </w:r>
      <w:r>
        <w:rPr>
          <w:rFonts w:hint="eastAsia" w:ascii="Times New Roman" w:hAnsi="Times New Roman" w:eastAsia="宋体"/>
          <w:b w:val="0"/>
          <w:i w:val="0"/>
          <w:color w:val="000000"/>
          <w:sz w:val="28"/>
        </w:rPr>
        <w:t xml:space="preserve">这些精彩的幻术表演吸引了大批观众，以致”观者如堵，迭相践跃，常有死人”。</w:t>
      </w:r>
    </w:p>
    <w:p>
      <w:pPr>
        <w:pStyle w:val="BodyText"/>
        <w:spacing w:line="360" w:lineRule="auto"/>
        <w:ind w:firstLine="560" w:left="0"/>
      </w:pP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bookmarkEnd w:id="104"/>
    <w:bookmarkStart w:id="107" w:name="二以道术为征高僧神异与佛法威力"/>
    <w:p>
      <w:pPr>
        <w:pStyle w:val="Heading3"/>
        <w:spacing w:before="240" w:after="120" w:line="360" w:lineRule="auto"/>
        <w:ind w:firstLine="0"/>
      </w:pPr>
      <w:r>
        <w:rPr>
          <w:rFonts w:hint="eastAsia" w:ascii="Times New Roman" w:hAnsi="Times New Roman" w:eastAsia="黑体"/>
          <w:b/>
          <w:i w:val="0"/>
          <w:color w:val="000000"/>
          <w:sz w:val="32"/>
        </w:rPr>
        <w:t xml:space="preserve">二、</w:t>
      </w:r>
      <w:r>
        <w:rPr>
          <w:rFonts w:hint="eastAsia" w:ascii="Times New Roman" w:hAnsi="Times New Roman" w:eastAsia="黑体"/>
          <w:b/>
          <w:i w:val="0"/>
          <w:color w:val="000000"/>
          <w:sz w:val="32"/>
        </w:rPr>
        <w:t xml:space="preserve">“以道术为征”</w:t>
      </w:r>
      <w:r>
        <w:rPr>
          <w:rFonts w:hint="eastAsia" w:ascii="Times New Roman" w:hAnsi="Times New Roman" w:eastAsia="黑体"/>
          <w:b/>
          <w:i w:val="0"/>
          <w:color w:val="000000"/>
          <w:sz w:val="32"/>
        </w:rPr>
        <w:t xml:space="preserve">：高僧神异与佛法威力</w:t>
      </w:r>
    </w:p>
    <w:p>
      <w:pPr>
        <w:pStyle w:val="FirstParagraph"/>
        <w:spacing w:line="360" w:lineRule="auto"/>
        <w:ind w:firstLine="560" w:left="0"/>
      </w:pPr>
      <w:r>
        <w:rPr>
          <w:rFonts w:hint="eastAsia" w:ascii="Times New Roman" w:hAnsi="Times New Roman" w:eastAsia="宋体"/>
          <w:b w:val="0"/>
          <w:i w:val="0"/>
          <w:color w:val="000000"/>
          <w:sz w:val="28"/>
        </w:rPr>
        <w:t xml:space="preserve">如果说寺庙幻术是面向大众的”群体表演”，那么高僧的幻术则是针对个体的”定点折服”。《高僧传》记载了多位以神异著称的僧人，其中佛图澄的故事最具代表性。</w:t>
      </w:r>
    </w:p>
    <w:p>
      <w:pPr>
        <w:pStyle w:val="BodyText"/>
        <w:spacing w:line="360" w:lineRule="auto"/>
        <w:ind w:firstLine="560" w:left="0"/>
      </w:pPr>
      <w:r>
        <w:rPr>
          <w:rFonts w:hint="eastAsia" w:ascii="Times New Roman" w:hAnsi="Times New Roman" w:eastAsia="宋体"/>
          <w:b w:val="0"/>
          <w:i w:val="0"/>
          <w:color w:val="000000"/>
          <w:sz w:val="28"/>
        </w:rPr>
        <w:t xml:space="preserve">佛图澄，天竺人，</w:t>
      </w:r>
      <w:r>
        <w:rPr>
          <w:rFonts w:hint="eastAsia" w:ascii="Times New Roman" w:hAnsi="Times New Roman" w:eastAsia="宋体"/>
          <w:b w:val="0"/>
          <w:i w:val="0"/>
          <w:color w:val="000000"/>
          <w:sz w:val="28"/>
        </w:rPr>
        <w:t xml:space="preserve">“少学道，妙通玄术”</w:t>
      </w:r>
      <w:r>
        <w:rPr>
          <w:rStyle w:val="FootnoteReference"/>
          <w:rFonts w:ascii="Times New Roman" w:hAnsi="Times New Roman" w:eastAsia="宋体"/>
          <w:b w:val="0"/>
          <w:i w:val="0"/>
          <w:color w:val="000000"/>
          <w:sz w:val="28"/>
        </w:rPr>
        <w:footnoteReference w:id="105"/>
      </w:r>
      <w:r>
        <w:rPr>
          <w:rFonts w:hint="eastAsia" w:ascii="Times New Roman" w:hAnsi="Times New Roman" w:eastAsia="宋体"/>
          <w:b w:val="0"/>
          <w:i w:val="0"/>
          <w:color w:val="000000"/>
          <w:sz w:val="28"/>
        </w:rPr>
        <w:t xml:space="preserve">。永嘉年间，他游历中原，恰逢石勒兵变，屠杀百姓与僧众。佛图澄心有不忍，遂投靠石勒麾下，以幻术折服这位一介武夫：</w:t>
      </w:r>
    </w:p>
    <w:p>
      <w:pPr>
        <w:pStyle w:val="BlockText"/>
        <w:spacing w:line="300" w:lineRule="auto"/>
        <w:ind w:left="567" w:right="567" w:firstLine="0"/>
      </w:pPr>
      <w:r>
        <w:rPr>
          <w:rFonts w:hint="eastAsia" w:ascii="Times New Roman" w:hAnsi="Times New Roman" w:eastAsia="楷体"/>
          <w:b w:val="0"/>
          <w:i w:val="0"/>
          <w:color w:val="000000"/>
          <w:sz w:val="28"/>
        </w:rPr>
        <w:t xml:space="preserve">澄知勒不达深理，正可以道术为征。因而言曰：</w:t>
      </w:r>
      <w:r>
        <w:rPr>
          <w:rFonts w:hint="eastAsia" w:ascii="Times New Roman" w:hAnsi="Times New Roman" w:eastAsia="楷体"/>
          <w:b w:val="0"/>
          <w:i w:val="0"/>
          <w:color w:val="000000"/>
          <w:sz w:val="28"/>
        </w:rPr>
        <w:t xml:space="preserve">“至道虽远，亦可以近事为征。”</w:t>
      </w:r>
      <w:r>
        <w:rPr>
          <w:rFonts w:hint="eastAsia" w:ascii="Times New Roman" w:hAnsi="Times New Roman" w:eastAsia="楷体"/>
          <w:b w:val="0"/>
          <w:i w:val="0"/>
          <w:color w:val="000000"/>
          <w:sz w:val="28"/>
        </w:rPr>
        <w:t xml:space="preserve">即取应器盛水，烧香咒之，须臾生青莲花，光色耀目。勒由此信服。澄因而进谏石勒曰：</w:t>
      </w:r>
      <w:r>
        <w:rPr>
          <w:rFonts w:hint="eastAsia" w:ascii="Times New Roman" w:hAnsi="Times New Roman" w:eastAsia="楷体"/>
          <w:b w:val="0"/>
          <w:i w:val="0"/>
          <w:color w:val="000000"/>
          <w:sz w:val="28"/>
        </w:rPr>
        <w:t xml:space="preserve">“夫王者，德化洽于宇内，则四灵表瑞；政道衰消，则彗孛见于上。恒象著见，休咎随行，斯乃古今之常征，天人之明诫。”</w:t>
      </w:r>
      <w:r>
        <w:rPr>
          <w:rStyle w:val="FootnoteReference"/>
          <w:rFonts w:ascii="Times New Roman" w:hAnsi="Times New Roman" w:eastAsia="楷体"/>
          <w:b w:val="0"/>
          <w:i w:val="0"/>
          <w:color w:val="000000"/>
          <w:sz w:val="28"/>
        </w:rPr>
        <w:footnoteReference w:id="106"/>
      </w:r>
    </w:p>
    <w:p>
      <w:pPr>
        <w:pStyle w:val="FirstParagraph"/>
        <w:spacing w:line="360" w:lineRule="auto"/>
        <w:ind w:firstLine="560" w:left="0"/>
      </w:pPr>
      <w:r>
        <w:rPr>
          <w:rFonts w:hint="eastAsia" w:ascii="Times New Roman" w:hAnsi="Times New Roman" w:eastAsia="宋体"/>
          <w:b w:val="0"/>
          <w:i w:val="0"/>
          <w:color w:val="000000"/>
          <w:sz w:val="28"/>
        </w:rPr>
        <w:t xml:space="preserve">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pPr>
        <w:pStyle w:val="BodyText"/>
        <w:spacing w:line="360" w:lineRule="auto"/>
        <w:ind w:firstLine="560" w:left="0"/>
      </w:pPr>
      <w:r>
        <w:rPr>
          <w:rFonts w:hint="eastAsia" w:ascii="Times New Roman" w:hAnsi="Times New Roman" w:eastAsia="宋体"/>
          <w:b w:val="0"/>
          <w:i w:val="0"/>
          <w:color w:val="000000"/>
          <w:sz w:val="28"/>
        </w:rPr>
        <w:t xml:space="preserve">佛图澄表演的幻术”钵内生莲”，在后世一直在表演传续。早期是从盆里或小缸里变出莲花，有灌水的或不灌水的；以后又发展为”火生金莲”的节目，在一盆火里变出金色的莲花。这两种形式都久已失传，到了清代只保留下一种”茶内生莲”的表演——用茶杯倒上滚热的茶，把一粒莲子投下去，一会儿就舒叶展瓣，开出小小的花朵。形式的大小虽有不同，衍变的痕迹还是可以推寻的。</w:t>
      </w:r>
    </w:p>
    <w:bookmarkEnd w:id="107"/>
    <w:bookmarkStart w:id="112" w:name="三西国幻戏佛典文献中的异域幻术"/>
    <w:p>
      <w:pPr>
        <w:pStyle w:val="Heading3"/>
        <w:spacing w:before="240" w:after="120" w:line="360" w:lineRule="auto"/>
        <w:ind w:firstLine="0"/>
      </w:pPr>
      <w:r>
        <w:rPr>
          <w:rFonts w:hint="eastAsia" w:ascii="Times New Roman" w:hAnsi="Times New Roman" w:eastAsia="黑体"/>
          <w:b/>
          <w:i w:val="0"/>
          <w:color w:val="000000"/>
          <w:sz w:val="32"/>
        </w:rPr>
        <w:t xml:space="preserve">三、</w:t>
      </w:r>
      <w:r>
        <w:rPr>
          <w:rFonts w:hint="eastAsia" w:ascii="Times New Roman" w:hAnsi="Times New Roman" w:eastAsia="黑体"/>
          <w:b/>
          <w:i w:val="0"/>
          <w:color w:val="000000"/>
          <w:sz w:val="32"/>
        </w:rPr>
        <w:t xml:space="preserve">“西国幻戏”</w:t>
      </w:r>
      <w:r>
        <w:rPr>
          <w:rFonts w:hint="eastAsia" w:ascii="Times New Roman" w:hAnsi="Times New Roman" w:eastAsia="黑体"/>
          <w:b/>
          <w:i w:val="0"/>
          <w:color w:val="000000"/>
          <w:sz w:val="32"/>
        </w:rPr>
        <w:t xml:space="preserve">：佛典文献中的异域幻术</w:t>
      </w:r>
    </w:p>
    <w:p>
      <w:pPr>
        <w:pStyle w:val="FirstParagraph"/>
        <w:spacing w:line="360" w:lineRule="auto"/>
        <w:ind w:firstLine="560" w:left="0"/>
      </w:pPr>
      <w:r>
        <w:rPr>
          <w:rFonts w:hint="eastAsia" w:ascii="Times New Roman" w:hAnsi="Times New Roman" w:eastAsia="宋体"/>
          <w:b w:val="0"/>
          <w:i w:val="0"/>
          <w:color w:val="000000"/>
          <w:sz w:val="28"/>
        </w:rPr>
        <w:t xml:space="preserve">佛典文献中的幻术记载，为我们理解幻术的异域渊源与宗教功能提供了独特视角。《法苑珠林》记载：</w:t>
      </w:r>
      <w:r>
        <w:rPr>
          <w:rFonts w:hint="eastAsia" w:ascii="Times New Roman" w:hAnsi="Times New Roman" w:eastAsia="宋体"/>
          <w:b w:val="0"/>
          <w:i w:val="0"/>
          <w:color w:val="000000"/>
          <w:sz w:val="28"/>
        </w:rPr>
        <w:t xml:space="preserve">“汉明帝时，有檀国蛮夷，善闲幻术，能徙易牛马头上，与群臣共观之，以为笑乐。”</w:t>
      </w:r>
      <w:r>
        <w:rPr>
          <w:rStyle w:val="FootnoteReference"/>
          <w:rFonts w:ascii="Times New Roman" w:hAnsi="Times New Roman" w:eastAsia="宋体"/>
          <w:b w:val="0"/>
          <w:i w:val="0"/>
          <w:color w:val="000000"/>
          <w:sz w:val="28"/>
        </w:rPr>
        <w:footnoteReference w:id="108"/>
      </w:r>
      <w:r>
        <w:rPr>
          <w:rFonts w:hint="eastAsia" w:ascii="Times New Roman" w:hAnsi="Times New Roman" w:eastAsia="宋体"/>
          <w:b w:val="0"/>
          <w:i w:val="0"/>
          <w:color w:val="000000"/>
          <w:sz w:val="28"/>
        </w:rPr>
        <w:t xml:space="preserve">这说明早在汉明帝时期，西域幻术就已经传入中原，并在宫廷中表演。</w:t>
      </w:r>
    </w:p>
    <w:p>
      <w:pPr>
        <w:pStyle w:val="BodyText"/>
        <w:spacing w:line="360" w:lineRule="auto"/>
        <w:ind w:firstLine="560" w:left="0"/>
      </w:pPr>
      <w:r>
        <w:rPr>
          <w:rFonts w:hint="eastAsia" w:ascii="Times New Roman" w:hAnsi="Times New Roman" w:eastAsia="宋体"/>
          <w:b w:val="0"/>
          <w:i w:val="0"/>
          <w:color w:val="000000"/>
          <w:sz w:val="28"/>
        </w:rPr>
        <w:t xml:space="preserve">更值得注意的是，幻术与佛教的关联有着深层的文化渊源。在印度，狮子被视为”兽中之王”，而佛陀被尊为能威服狮子的”人中狮子”。《大集经》云：</w:t>
      </w:r>
      <w:r>
        <w:rPr>
          <w:rFonts w:hint="eastAsia" w:ascii="Times New Roman" w:hAnsi="Times New Roman" w:eastAsia="宋体"/>
          <w:b w:val="0"/>
          <w:i w:val="0"/>
          <w:color w:val="000000"/>
          <w:sz w:val="28"/>
        </w:rPr>
        <w:t xml:space="preserve">“过去世有一狮子王，在深山窟常作是念：我是一切兽中之王。”</w:t>
      </w:r>
      <w:r>
        <w:rPr>
          <w:rStyle w:val="FootnoteReference"/>
          <w:rFonts w:ascii="Times New Roman" w:hAnsi="Times New Roman" w:eastAsia="宋体"/>
          <w:b w:val="0"/>
          <w:i w:val="0"/>
          <w:color w:val="000000"/>
          <w:sz w:val="28"/>
        </w:rPr>
        <w:footnoteReference w:id="109"/>
      </w:r>
      <w:r>
        <w:rPr>
          <w:rFonts w:hint="eastAsia" w:ascii="Times New Roman" w:hAnsi="Times New Roman" w:eastAsia="宋体"/>
          <w:b w:val="0"/>
          <w:i w:val="0"/>
          <w:color w:val="000000"/>
          <w:sz w:val="28"/>
        </w:rPr>
        <w:t xml:space="preserve">《佛说太子瑞应本起经》云：</w:t>
      </w:r>
      <w:r>
        <w:rPr>
          <w:rFonts w:hint="eastAsia" w:ascii="Times New Roman" w:hAnsi="Times New Roman" w:eastAsia="宋体"/>
          <w:b w:val="0"/>
          <w:i w:val="0"/>
          <w:color w:val="000000"/>
          <w:sz w:val="28"/>
        </w:rPr>
        <w:t xml:space="preserve">“佛初生时，有五百狮子从雪山来，侍列门侧。”</w:t>
      </w:r>
      <w:r>
        <w:rPr>
          <w:rStyle w:val="FootnoteReference"/>
          <w:rFonts w:ascii="Times New Roman" w:hAnsi="Times New Roman" w:eastAsia="宋体"/>
          <w:b w:val="0"/>
          <w:i w:val="0"/>
          <w:color w:val="000000"/>
          <w:sz w:val="28"/>
        </w:rPr>
        <w:footnoteReference w:id="110"/>
      </w:r>
      <w:r>
        <w:rPr>
          <w:rFonts w:hint="eastAsia" w:ascii="Times New Roman" w:hAnsi="Times New Roman" w:eastAsia="宋体"/>
          <w:b w:val="0"/>
          <w:i w:val="0"/>
          <w:color w:val="000000"/>
          <w:sz w:val="28"/>
        </w:rPr>
        <w:t xml:space="preserve">从此，佛陀说法坐狮子座，演法作狮子吼。这种狮子崇拜随着佛教由西向东传播，《旧唐书·西戎传》载泥婆罗国王”坐狮子床”，《隋书·西域传》载波斯国王”坐金师子座”</w:t>
      </w:r>
      <w:r>
        <w:rPr>
          <w:rStyle w:val="FootnoteReference"/>
          <w:rFonts w:ascii="Times New Roman" w:hAnsi="Times New Roman" w:eastAsia="宋体"/>
          <w:b w:val="0"/>
          <w:i w:val="0"/>
          <w:color w:val="000000"/>
          <w:sz w:val="28"/>
        </w:rPr>
        <w:footnoteReference w:id="111"/>
      </w:r>
      <w:r>
        <w:rPr>
          <w:rFonts w:hint="eastAsia" w:ascii="Times New Roman" w:hAnsi="Times New Roman" w:eastAsia="宋体"/>
          <w:b w:val="0"/>
          <w:i w:val="0"/>
          <w:color w:val="000000"/>
          <w:sz w:val="28"/>
        </w:rPr>
        <w:t xml:space="preserve">，可见其影响之深远。</w:t>
      </w:r>
    </w:p>
    <w:p>
      <w:pPr>
        <w:pStyle w:val="BodyText"/>
        <w:spacing w:line="360" w:lineRule="auto"/>
        <w:ind w:firstLine="560" w:left="0"/>
      </w:pPr>
      <w:r>
        <w:rPr>
          <w:rFonts w:hint="eastAsia" w:ascii="Times New Roman" w:hAnsi="Times New Roman" w:eastAsia="宋体"/>
          <w:b w:val="0"/>
          <w:i w:val="0"/>
          <w:color w:val="000000"/>
          <w:sz w:val="28"/>
        </w:rPr>
        <w:t xml:space="preserve">这种狮子崇拜与佛教的深度关联，为幻术表演中常见的”辟邪师子”提供了宗教文化背景，也解释了为何幻术表演常与佛教仪式结合——二者在西域本就有着共同的文化根基。</w:t>
      </w:r>
    </w:p>
    <w:bookmarkEnd w:id="112"/>
    <w:bookmarkStart w:id="113" w:name="四神通与戏法幻术在宗教语境中的双重面向"/>
    <w:p>
      <w:pPr>
        <w:pStyle w:val="Heading3"/>
        <w:spacing w:before="240" w:after="120" w:line="360" w:lineRule="auto"/>
        <w:ind w:firstLine="0"/>
      </w:pPr>
      <w:r>
        <w:rPr>
          <w:rFonts w:hint="eastAsia" w:ascii="Times New Roman" w:hAnsi="Times New Roman" w:eastAsia="黑体"/>
          <w:b/>
          <w:i w:val="0"/>
          <w:color w:val="000000"/>
          <w:sz w:val="32"/>
        </w:rPr>
        <w:t xml:space="preserve">四、</w:t>
      </w:r>
      <w:r>
        <w:rPr>
          <w:rFonts w:hint="eastAsia" w:ascii="Times New Roman" w:hAnsi="Times New Roman" w:eastAsia="黑体"/>
          <w:b/>
          <w:i w:val="0"/>
          <w:color w:val="000000"/>
          <w:sz w:val="32"/>
        </w:rPr>
        <w:t xml:space="preserve">“神通与戏法”</w:t>
      </w:r>
      <w:r>
        <w:rPr>
          <w:rFonts w:hint="eastAsia" w:ascii="Times New Roman" w:hAnsi="Times New Roman" w:eastAsia="黑体"/>
          <w:b/>
          <w:i w:val="0"/>
          <w:color w:val="000000"/>
          <w:sz w:val="32"/>
        </w:rPr>
        <w:t xml:space="preserve">：幻术在宗教语境中的双重面向</w:t>
      </w:r>
    </w:p>
    <w:p>
      <w:pPr>
        <w:pStyle w:val="FirstParagraph"/>
        <w:spacing w:line="360" w:lineRule="auto"/>
        <w:ind w:firstLine="560" w:left="0"/>
      </w:pPr>
      <w:r>
        <w:rPr>
          <w:rFonts w:hint="eastAsia" w:ascii="Times New Roman" w:hAnsi="Times New Roman" w:eastAsia="宋体"/>
          <w:b w:val="0"/>
          <w:i w:val="0"/>
          <w:color w:val="000000"/>
          <w:sz w:val="28"/>
        </w:rPr>
        <w:t xml:space="preserve">通过以上分析可以看出，幻术与宗教传播有着密切的关系：</w:t>
      </w:r>
    </w:p>
    <w:p>
      <w:pPr>
        <w:pStyle w:val="BodyText"/>
        <w:spacing w:line="360" w:lineRule="auto"/>
        <w:ind w:firstLine="560" w:left="0"/>
      </w:pPr>
      <w:r>
        <w:rPr>
          <w:rFonts w:hint="eastAsia" w:ascii="Times New Roman" w:hAnsi="Times New Roman" w:eastAsia="宋体"/>
          <w:b w:val="0"/>
          <w:bCs/>
          <w:i w:val="0"/>
          <w:color w:val="000000"/>
          <w:sz w:val="28"/>
        </w:rPr>
        <w:t xml:space="preserve">其一，幻术是吸引信众的重要手段。</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寺庙在举行法事活动时，常常安排精彩的幻术表演，以吸引大批群众围观。这些群众在观看幻术表演的同时，也接受了佛教的熏陶，从而成为潜在的信众。</w:t>
      </w:r>
    </w:p>
    <w:p>
      <w:pPr>
        <w:pStyle w:val="BodyText"/>
        <w:spacing w:line="360" w:lineRule="auto"/>
        <w:ind w:firstLine="560" w:left="0"/>
      </w:pPr>
      <w:r>
        <w:rPr>
          <w:rFonts w:hint="eastAsia" w:ascii="Times New Roman" w:hAnsi="Times New Roman" w:eastAsia="宋体"/>
          <w:b w:val="0"/>
          <w:bCs/>
          <w:i w:val="0"/>
          <w:color w:val="000000"/>
          <w:sz w:val="28"/>
        </w:rPr>
        <w:t xml:space="preserve">其二，幻术是展示神力的重要方式。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僧人通过表演幻术，向世人展示佛法的神奇力量，从而增强佛教的说服力。佛图澄以”钵中生莲”折服石勒，正是这种策略的典型运用。</w:t>
      </w:r>
    </w:p>
    <w:p>
      <w:pPr>
        <w:pStyle w:val="BodyText"/>
        <w:spacing w:line="360" w:lineRule="auto"/>
        <w:ind w:firstLine="560" w:left="0"/>
      </w:pPr>
      <w:r>
        <w:rPr>
          <w:rFonts w:hint="eastAsia" w:ascii="Times New Roman" w:hAnsi="Times New Roman" w:eastAsia="宋体"/>
          <w:b w:val="0"/>
          <w:bCs/>
          <w:i w:val="0"/>
          <w:color w:val="000000"/>
          <w:sz w:val="28"/>
        </w:rPr>
        <w:t xml:space="preserve">其三，幻术促进了佛教的世俗化。</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通过将幻术融入宗教仪式，佛教增添了娱乐性和观赏性，使之更容易为普通民众所接受。这种做法客观上推动了佛教的世俗化进程。</w:t>
      </w:r>
    </w:p>
    <w:p>
      <w:pPr>
        <w:pStyle w:val="BodyText"/>
        <w:spacing w:line="360" w:lineRule="auto"/>
        <w:ind w:firstLine="560" w:left="0"/>
      </w:pPr>
      <w:r>
        <w:rPr>
          <w:rFonts w:hint="eastAsia" w:ascii="Times New Roman" w:hAnsi="Times New Roman" w:eastAsia="宋体"/>
          <w:b w:val="0"/>
          <w:bCs/>
          <w:i w:val="0"/>
          <w:color w:val="000000"/>
          <w:sz w:val="28"/>
        </w:rPr>
        <w:t xml:space="preserve">其四，幻术推动了魔术艺术的发展。</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寺庙成为幻术表演的重要场所，促进了幻术技艺的传播与发展。六朝时期，伴随着佛教的传播，幻术以寺庙为阵地，与广大下层人民结缘，从而实现了魔术由庙堂走向民间的历程。</w:t>
      </w:r>
    </w:p>
    <w:bookmarkEnd w:id="113"/>
    <w:bookmarkEnd w:id="114"/>
    <w:bookmarkStart w:id="119" w:name="小结"/>
    <w:p>
      <w:pPr>
        <w:pStyle w:val="Heading2"/>
        <w:spacing w:before="240" w:after="120" w:line="360" w:lineRule="auto"/>
        <w:ind w:firstLine="0"/>
      </w:pPr>
      <w:r>
        <w:rPr>
          <w:rFonts w:hint="eastAsia" w:ascii="Times New Roman" w:hAnsi="Times New Roman" w:eastAsia="黑体"/>
          <w:b/>
          <w:i w:val="0"/>
          <w:color w:val="000000"/>
          <w:sz w:val="32"/>
        </w:rPr>
        <w:t xml:space="preserve">小结</w:t>
      </w:r>
    </w:p>
    <w:p>
      <w:pPr>
        <w:pStyle w:val="FirstParagraph"/>
        <w:spacing w:line="360" w:lineRule="auto"/>
        <w:ind w:firstLine="560" w:left="0"/>
      </w:pPr>
      <w:r>
        <w:rPr>
          <w:rFonts w:hint="eastAsia" w:ascii="Times New Roman" w:hAnsi="Times New Roman" w:eastAsia="宋体"/>
          <w:b w:val="0"/>
          <w:i w:val="0"/>
          <w:color w:val="000000"/>
          <w:sz w:val="28"/>
        </w:rPr>
        <w:t xml:space="preserve">通过对幻术类百戏书写的系统梳理，可以发现其在历史书写、文学书写与宗教书写中呈现出独特的叙事特色，蕴含着丰富的文化意涵。</w:t>
      </w:r>
    </w:p>
    <w:bookmarkStart w:id="115" w:name="一幻术书写的演变轨迹"/>
    <w:p>
      <w:pPr>
        <w:pStyle w:val="Heading3"/>
        <w:spacing w:before="240" w:after="120" w:line="360" w:lineRule="auto"/>
        <w:ind w:firstLine="0"/>
      </w:pPr>
      <w:r>
        <w:rPr>
          <w:rFonts w:hint="eastAsia" w:ascii="Times New Roman" w:hAnsi="Times New Roman" w:eastAsia="黑体"/>
          <w:b/>
          <w:i w:val="0"/>
          <w:color w:val="000000"/>
          <w:sz w:val="32"/>
        </w:rPr>
        <w:t xml:space="preserve">一、幻术书写的演变轨迹</w:t>
      </w:r>
    </w:p>
    <w:p>
      <w:pPr>
        <w:pStyle w:val="FirstParagraph"/>
        <w:spacing w:line="360" w:lineRule="auto"/>
        <w:ind w:firstLine="560" w:left="0"/>
      </w:pPr>
      <w:r>
        <w:rPr>
          <w:rFonts w:hint="eastAsia" w:ascii="Times New Roman" w:hAnsi="Times New Roman" w:eastAsia="宋体"/>
          <w:b w:val="0"/>
          <w:i w:val="0"/>
          <w:color w:val="000000"/>
          <w:sz w:val="28"/>
        </w:rPr>
        <w:t xml:space="preserve">幻术类百戏的书写呈现出从”朝贡附属”到”独立叙事”再到”多元融合”的演变轨迹。</w:t>
      </w:r>
    </w:p>
    <w:p>
      <w:pPr>
        <w:pStyle w:val="BodyText"/>
        <w:spacing w:line="360" w:lineRule="auto"/>
        <w:ind w:firstLine="560" w:left="0"/>
      </w:pPr>
      <w:r>
        <w:rPr>
          <w:rFonts w:hint="eastAsia" w:ascii="Times New Roman" w:hAnsi="Times New Roman" w:eastAsia="宋体"/>
          <w:b w:val="0"/>
          <w:bCs/>
          <w:i w:val="0"/>
          <w:color w:val="000000"/>
          <w:sz w:val="28"/>
        </w:rPr>
        <w:t xml:space="preserve">汉代</w:t>
      </w:r>
      <w:r>
        <w:rPr>
          <w:rFonts w:hint="eastAsia" w:ascii="Times New Roman" w:hAnsi="Times New Roman" w:eastAsia="宋体"/>
          <w:b w:val="0"/>
          <w:i w:val="0"/>
          <w:color w:val="000000"/>
          <w:sz w:val="28"/>
        </w:rPr>
        <w:t xml:space="preserve">，幻术书写以”简略化”与”功能性”为特色，记载多依附于朝贡事件与宫廷百戏的综合描写，书写目的聚焦于彰显”大汉国威”的政治图景，幻术表演尚未被赋予独立的文化价值。</w:t>
      </w:r>
    </w:p>
    <w:p>
      <w:pPr>
        <w:pStyle w:val="BodyText"/>
        <w:spacing w:line="360" w:lineRule="auto"/>
        <w:ind w:firstLine="560" w:left="0"/>
      </w:pPr>
      <w:r>
        <w:rPr>
          <w:rFonts w:hint="eastAsia" w:ascii="Times New Roman" w:hAnsi="Times New Roman" w:eastAsia="宋体"/>
          <w:b w:val="0"/>
          <w:bCs/>
          <w:i w:val="0"/>
          <w:color w:val="000000"/>
          <w:sz w:val="28"/>
        </w:rPr>
        <w:t xml:space="preserve">魏晋南北朝</w:t>
      </w:r>
      <w:r>
        <w:rPr>
          <w:rFonts w:hint="eastAsia" w:ascii="Times New Roman" w:hAnsi="Times New Roman" w:eastAsia="宋体"/>
          <w:b w:val="0"/>
          <w:i w:val="0"/>
          <w:color w:val="000000"/>
          <w:sz w:val="28"/>
        </w:rPr>
        <w:t xml:space="preserve">，幻术书写开始呈现出独立叙事的倾向，志怪小说以奇幻笔法描绘幻术的神奇变幻，宗教文献以幻术彰显佛法威力，书写内容更加丰富细腻。</w:t>
      </w:r>
    </w:p>
    <w:p>
      <w:pPr>
        <w:pStyle w:val="BodyText"/>
        <w:spacing w:line="360" w:lineRule="auto"/>
        <w:ind w:firstLine="560" w:left="0"/>
      </w:pPr>
      <w:r>
        <w:rPr>
          <w:rFonts w:hint="eastAsia" w:ascii="Times New Roman" w:hAnsi="Times New Roman" w:eastAsia="宋体"/>
          <w:b w:val="0"/>
          <w:bCs/>
          <w:i w:val="0"/>
          <w:color w:val="000000"/>
          <w:sz w:val="28"/>
        </w:rPr>
        <w:t xml:space="preserve">隋唐</w:t>
      </w:r>
      <w:r>
        <w:rPr>
          <w:rFonts w:hint="eastAsia" w:ascii="Times New Roman" w:hAnsi="Times New Roman" w:eastAsia="宋体"/>
          <w:b w:val="0"/>
          <w:i w:val="0"/>
          <w:color w:val="000000"/>
          <w:sz w:val="28"/>
        </w:rPr>
        <w:t xml:space="preserve">，幻术书写达到繁盛，诗、赋、笔记小说多元发展，既有宫廷表演的宏大叙事，也有市井撂地的民间场景，书写视角从庙堂拓展至江湖。</w:t>
      </w:r>
    </w:p>
    <w:bookmarkEnd w:id="115"/>
    <w:bookmarkStart w:id="116" w:name="二幻术书写的叙事特色"/>
    <w:p>
      <w:pPr>
        <w:pStyle w:val="Heading3"/>
        <w:spacing w:before="240" w:after="120" w:line="360" w:lineRule="auto"/>
        <w:ind w:firstLine="0"/>
      </w:pPr>
      <w:r>
        <w:rPr>
          <w:rFonts w:hint="eastAsia" w:ascii="Times New Roman" w:hAnsi="Times New Roman" w:eastAsia="黑体"/>
          <w:b/>
          <w:i w:val="0"/>
          <w:color w:val="000000"/>
          <w:sz w:val="32"/>
        </w:rPr>
        <w:t xml:space="preserve">二、幻术书写的叙事特色</w:t>
      </w:r>
    </w:p>
    <w:p>
      <w:pPr>
        <w:pStyle w:val="FirstParagraph"/>
        <w:spacing w:line="360" w:lineRule="auto"/>
        <w:ind w:firstLine="560" w:left="0"/>
      </w:pPr>
      <w:r>
        <w:rPr>
          <w:rFonts w:hint="eastAsia" w:ascii="Times New Roman" w:hAnsi="Times New Roman" w:eastAsia="宋体"/>
          <w:b w:val="0"/>
          <w:bCs/>
          <w:i w:val="0"/>
          <w:color w:val="000000"/>
          <w:sz w:val="28"/>
        </w:rPr>
        <w:t xml:space="preserve">其一，西域渊源的反复强调。</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无论是”黎轩善眩人”</w:t>
      </w:r>
      <w:r>
        <w:rPr>
          <w:rFonts w:hint="eastAsia" w:ascii="Times New Roman" w:hAnsi="Times New Roman" w:eastAsia="宋体"/>
          <w:b w:val="0"/>
          <w:i w:val="0"/>
          <w:color w:val="000000"/>
          <w:sz w:val="28"/>
        </w:rPr>
        <w:t xml:space="preserve">“西南夷掸王献幻人”</w:t>
      </w:r>
      <w:r>
        <w:rPr>
          <w:rFonts w:hint="eastAsia" w:ascii="Times New Roman" w:hAnsi="Times New Roman" w:eastAsia="宋体"/>
          <w:b w:val="0"/>
          <w:i w:val="0"/>
          <w:color w:val="000000"/>
          <w:sz w:val="28"/>
        </w:rPr>
        <w:t xml:space="preserve">的史书记载，还是”天竺胡人”</w:t>
      </w:r>
      <w:r>
        <w:rPr>
          <w:rFonts w:hint="eastAsia" w:ascii="Times New Roman" w:hAnsi="Times New Roman" w:eastAsia="宋体"/>
          <w:b w:val="0"/>
          <w:i w:val="0"/>
          <w:color w:val="000000"/>
          <w:sz w:val="28"/>
        </w:rPr>
        <w:t xml:space="preserve">“婆罗门”</w:t>
      </w:r>
      <w:r>
        <w:rPr>
          <w:rFonts w:hint="eastAsia" w:ascii="Times New Roman" w:hAnsi="Times New Roman" w:eastAsia="宋体"/>
          <w:b w:val="0"/>
          <w:i w:val="0"/>
          <w:color w:val="000000"/>
          <w:sz w:val="28"/>
        </w:rPr>
        <w:t xml:space="preserve">的小说描写，均反复强调幻术的异域属性。这种书写策略既客观记录了幻术沿丝绸之路东传的历史事实，也塑造了”异域奇技”的文化想象。</w:t>
      </w:r>
    </w:p>
    <w:p>
      <w:pPr>
        <w:pStyle w:val="BodyText"/>
        <w:spacing w:line="360" w:lineRule="auto"/>
        <w:ind w:firstLine="560" w:left="0"/>
      </w:pPr>
      <w:r>
        <w:rPr>
          <w:rFonts w:hint="eastAsia" w:ascii="Times New Roman" w:hAnsi="Times New Roman" w:eastAsia="宋体"/>
          <w:b w:val="0"/>
          <w:bCs/>
          <w:i w:val="0"/>
          <w:color w:val="000000"/>
          <w:sz w:val="28"/>
        </w:rPr>
        <w:t xml:space="preserve">其二，神秘性与真实感的张力构建。</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的精妙之处在于既逼真又神秘。一方面，通过精确的细节描写（道具、动作、观众反应）构建强烈的现场感；另一方面，幻术的原理始终没有被揭示，使读者与观众处于同等情境之中，保持对幻术的好奇与敬畏。</w:t>
      </w:r>
    </w:p>
    <w:p>
      <w:pPr>
        <w:pStyle w:val="BodyText"/>
        <w:spacing w:line="360" w:lineRule="auto"/>
        <w:ind w:firstLine="560" w:left="0"/>
      </w:pPr>
      <w:r>
        <w:rPr>
          <w:rFonts w:hint="eastAsia" w:ascii="Times New Roman" w:hAnsi="Times New Roman" w:eastAsia="宋体"/>
          <w:b w:val="0"/>
          <w:bCs/>
          <w:i w:val="0"/>
          <w:color w:val="000000"/>
          <w:sz w:val="28"/>
        </w:rPr>
        <w:t xml:space="preserve">其三，政治功能与娱乐功能的交织。</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幻术书写始终暗含政治象征意义：汉代”设酒池肉林以飨四夷之客”，隋唐”总追四方散乐，大集东都”以”夸”突厥染干，幻术表演成为彰显国力、震慑外邦的政治手段。同时，</w:t>
      </w:r>
      <w:r>
        <w:rPr>
          <w:rFonts w:hint="eastAsia" w:ascii="Times New Roman" w:hAnsi="Times New Roman" w:eastAsia="宋体"/>
          <w:b w:val="0"/>
          <w:i w:val="0"/>
          <w:color w:val="000000"/>
          <w:sz w:val="28"/>
        </w:rPr>
        <w:t xml:space="preserve">“观者如堵”</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的描写又凸显其娱乐功能。</w:t>
      </w:r>
    </w:p>
    <w:p>
      <w:pPr>
        <w:pStyle w:val="BodyText"/>
        <w:spacing w:line="360" w:lineRule="auto"/>
        <w:ind w:firstLine="560" w:left="0"/>
      </w:pPr>
      <w:r>
        <w:rPr>
          <w:rFonts w:hint="eastAsia" w:ascii="Times New Roman" w:hAnsi="Times New Roman" w:eastAsia="宋体"/>
          <w:b w:val="0"/>
          <w:bCs/>
          <w:i w:val="0"/>
          <w:color w:val="000000"/>
          <w:sz w:val="28"/>
        </w:rPr>
        <w:t xml:space="preserve">其四，反思意识的萌生。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幻术书写开始出现反思意识，王棨《吞刀吐火赋》提出”然眩惑如斯，云为徒耳……吾谓吞词锋者可尚，吐智烛者为是”，认为幻术虽神奇，终究是”迷惑”之术，真正有价值的是个人才智。这种反思使幻术书写超越了单纯的奇观记录。</w:t>
      </w:r>
    </w:p>
    <w:bookmarkEnd w:id="116"/>
    <w:bookmarkStart w:id="117" w:name="三幻术书写的文化功能"/>
    <w:p>
      <w:pPr>
        <w:pStyle w:val="Heading3"/>
        <w:spacing w:before="240" w:after="120" w:line="360" w:lineRule="auto"/>
        <w:ind w:firstLine="0"/>
      </w:pPr>
      <w:r>
        <w:rPr>
          <w:rFonts w:hint="eastAsia" w:ascii="Times New Roman" w:hAnsi="Times New Roman" w:eastAsia="黑体"/>
          <w:b/>
          <w:i w:val="0"/>
          <w:color w:val="000000"/>
          <w:sz w:val="32"/>
        </w:rPr>
        <w:t xml:space="preserve">三、幻术书写的文化功能</w:t>
      </w:r>
    </w:p>
    <w:p>
      <w:pPr>
        <w:pStyle w:val="FirstParagraph"/>
        <w:spacing w:line="360" w:lineRule="auto"/>
        <w:ind w:firstLine="560" w:left="0"/>
      </w:pPr>
      <w:r>
        <w:rPr>
          <w:rFonts w:hint="eastAsia" w:ascii="Times New Roman" w:hAnsi="Times New Roman" w:eastAsia="宋体"/>
          <w:b w:val="0"/>
          <w:i w:val="0"/>
          <w:color w:val="000000"/>
          <w:sz w:val="28"/>
        </w:rPr>
        <w:t xml:space="preserve">幻术书写承载着多重文化功能：</w:t>
      </w:r>
    </w:p>
    <w:p>
      <w:pPr>
        <w:pStyle w:val="BodyText"/>
        <w:spacing w:line="360" w:lineRule="auto"/>
        <w:ind w:firstLine="560" w:left="0"/>
      </w:pPr>
      <w:r>
        <w:rPr>
          <w:rFonts w:hint="eastAsia" w:ascii="Times New Roman" w:hAnsi="Times New Roman" w:eastAsia="宋体"/>
          <w:b w:val="0"/>
          <w:bCs/>
          <w:i w:val="0"/>
          <w:color w:val="000000"/>
          <w:sz w:val="28"/>
        </w:rPr>
        <w:t xml:space="preserve">其一，中外文化交流的见证。</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幻术书写记录了西域幻术沿丝绸之路东传的历程，见证了汉唐时期中外文化的频繁交流与相互影响。</w:t>
      </w:r>
    </w:p>
    <w:p>
      <w:pPr>
        <w:pStyle w:val="BodyText"/>
        <w:spacing w:line="360" w:lineRule="auto"/>
        <w:ind w:firstLine="560" w:left="0"/>
      </w:pPr>
      <w:r>
        <w:rPr>
          <w:rFonts w:hint="eastAsia" w:ascii="Times New Roman" w:hAnsi="Times New Roman" w:eastAsia="宋体"/>
          <w:b w:val="0"/>
          <w:bCs/>
          <w:i w:val="0"/>
          <w:color w:val="000000"/>
          <w:sz w:val="28"/>
        </w:rPr>
        <w:t xml:space="preserve">其二，娱乐文化的历史存照。</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幻术书写保存了古代表演艺术的珍贵资料，为后人了解汉唐百戏的具体形态提供了第一手史料。</w:t>
      </w:r>
    </w:p>
    <w:p>
      <w:pPr>
        <w:pStyle w:val="BodyText"/>
        <w:spacing w:line="360" w:lineRule="auto"/>
        <w:ind w:firstLine="560" w:left="0"/>
      </w:pPr>
      <w:r>
        <w:rPr>
          <w:rFonts w:hint="eastAsia" w:ascii="Times New Roman" w:hAnsi="Times New Roman" w:eastAsia="宋体"/>
          <w:b w:val="0"/>
          <w:bCs/>
          <w:i w:val="0"/>
          <w:color w:val="000000"/>
          <w:sz w:val="28"/>
        </w:rPr>
        <w:t xml:space="preserve">其三，宗教传播的特殊媒介。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幻术书写揭示了幻术与宗教传播的密切关系，佛教僧人借幻术展示神力、吸引信众，使幻术成为宗教传播的特殊手段。</w:t>
      </w:r>
    </w:p>
    <w:bookmarkEnd w:id="117"/>
    <w:bookmarkStart w:id="118" w:name="四幻术书写与其他百戏书写的比较"/>
    <w:p>
      <w:pPr>
        <w:pStyle w:val="Heading3"/>
        <w:spacing w:before="240" w:after="120" w:line="360" w:lineRule="auto"/>
        <w:ind w:firstLine="0"/>
      </w:pPr>
      <w:r>
        <w:rPr>
          <w:rFonts w:hint="eastAsia" w:ascii="Times New Roman" w:hAnsi="Times New Roman" w:eastAsia="黑体"/>
          <w:b/>
          <w:i w:val="0"/>
          <w:color w:val="000000"/>
          <w:sz w:val="32"/>
        </w:rPr>
        <w:t xml:space="preserve">四、幻术书写与其他百戏书写的比较</w:t>
      </w:r>
    </w:p>
    <w:p>
      <w:pPr>
        <w:pStyle w:val="FirstParagraph"/>
        <w:spacing w:line="360" w:lineRule="auto"/>
        <w:ind w:firstLine="560" w:left="0"/>
      </w:pPr>
      <w:r>
        <w:rPr>
          <w:rFonts w:hint="eastAsia" w:ascii="Times New Roman" w:hAnsi="Times New Roman" w:eastAsia="宋体"/>
          <w:b w:val="0"/>
          <w:i w:val="0"/>
          <w:color w:val="000000"/>
          <w:sz w:val="28"/>
        </w:rPr>
        <w:t xml:space="preserve">将幻术书写与杂技、驯兽、拟兽等百戏书写进行比较，可以发现以下异同：</w:t>
      </w:r>
    </w:p>
    <w:p>
      <w:pPr>
        <w:pStyle w:val="BodyText"/>
        <w:spacing w:line="360" w:lineRule="auto"/>
        <w:ind w:firstLine="560" w:left="0"/>
      </w:pPr>
      <w:r>
        <w:rPr>
          <w:rFonts w:hint="eastAsia" w:ascii="Times New Roman" w:hAnsi="Times New Roman" w:eastAsia="宋体"/>
          <w:b w:val="0"/>
          <w:bCs/>
          <w:i w:val="0"/>
          <w:color w:val="000000"/>
          <w:sz w:val="28"/>
        </w:rPr>
        <w:t xml:space="preserve">相同之处：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其一，均以朝贡事件为重要书写契机，承载着彰显国力的政治功能；其二，均呈现出从汉魏的简略记录到隋唐的繁密书写的演变轨迹；其三，均以史书与文学作品互参互证的方式构建历史图景。</w:t>
      </w:r>
    </w:p>
    <w:p>
      <w:pPr>
        <w:pStyle w:val="BodyText"/>
        <w:spacing w:line="360" w:lineRule="auto"/>
        <w:ind w:firstLine="560" w:left="0"/>
      </w:pPr>
      <w:r>
        <w:rPr>
          <w:rFonts w:hint="eastAsia" w:ascii="Times New Roman" w:hAnsi="Times New Roman" w:eastAsia="宋体"/>
          <w:b w:val="0"/>
          <w:bCs/>
          <w:i w:val="0"/>
          <w:color w:val="000000"/>
          <w:sz w:val="28"/>
        </w:rPr>
        <w:t xml:space="preserve">不同之处：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其一，幻术书写更强调”异域来源”，反复提及”天竺”</w:t>
      </w:r>
      <w:r>
        <w:rPr>
          <w:rFonts w:hint="eastAsia" w:ascii="Times New Roman" w:hAnsi="Times New Roman" w:eastAsia="宋体"/>
          <w:b w:val="0"/>
          <w:i w:val="0"/>
          <w:color w:val="000000"/>
          <w:sz w:val="28"/>
        </w:rPr>
        <w:t xml:space="preserve">“西域”</w:t>
      </w:r>
      <w:r>
        <w:rPr>
          <w:rFonts w:hint="eastAsia" w:ascii="Times New Roman" w:hAnsi="Times New Roman" w:eastAsia="宋体"/>
          <w:b w:val="0"/>
          <w:i w:val="0"/>
          <w:color w:val="000000"/>
          <w:sz w:val="28"/>
        </w:rPr>
        <w:t xml:space="preserve">“大秦”</w:t>
      </w:r>
      <w:r>
        <w:rPr>
          <w:rFonts w:hint="eastAsia" w:ascii="Times New Roman" w:hAnsi="Times New Roman" w:eastAsia="宋体"/>
          <w:b w:val="0"/>
          <w:i w:val="0"/>
          <w:color w:val="000000"/>
          <w:sz w:val="28"/>
        </w:rPr>
        <w:t xml:space="preserve">等地理标识，而驯兽、拟兽则更多呈现本土化特征；其二，幻术书写更注重”神秘性”的营造，通过隐藏原理、强调”不可思议”来构建叙事张力，而杂技书写则更多展现”技巧性”与”惊险性”；其三，幻术书写与宗教的关联更为密切，僧人、道士常借幻术传教或展示神力，这是其他百戏书写中较少见到的现象。</w:t>
      </w:r>
    </w:p>
    <w:p>
      <w:pPr>
        <w:pStyle w:val="BodyText"/>
        <w:spacing w:line="360" w:lineRule="auto"/>
        <w:ind w:firstLine="560" w:left="0"/>
      </w:pPr>
      <w:r>
        <w:rPr>
          <w:rFonts w:hint="eastAsia" w:ascii="Times New Roman" w:hAnsi="Times New Roman" w:eastAsia="宋体"/>
          <w:b w:val="0"/>
          <w:i w:val="0"/>
          <w:color w:val="000000"/>
          <w:sz w:val="28"/>
        </w:rPr>
        <w:t xml:space="preserve">综上所述，幻术类百戏的书写，既是中国传统表演艺术史的重要组成部分，也是理解古代中外文化交流、宗教传播与社会娱乐的独特视角。通过历史书写、文学书写与宗教书写的互参互证，我们得以窥见幻术类百戏在中国传统文化中的独特地位与深远影响。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的艺术特质，在百戏体系中独树一帜，其书写传统也为后人留下了宝贵的文化遗产。</w:t>
      </w:r>
    </w:p>
    <w:bookmarkEnd w:id="118"/>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spacing w:before="0" w:after="0" w:line="240"/>
      </w:pPr>
      <w:r>
        <w:continuationSeparator/>
      </w:r>
    </w:p>
  </w:footnote>
  <w:footnote w:type="separator" w:id="-1">
    <w:p>
      <w:pPr>
        <w:spacing w:before="0" w:after="0" w:line="240"/>
      </w:pPr>
      <w:r>
        <w:separator/>
      </w:r>
    </w:p>
  </w:footnote>
  <w:footnote w:id="20">
    <w:p>
      <w:pPr>
        <w:pStyle w:val="FootnoteText"/>
        <w:spacing w:before="0" w:after="0" w:line="240"/>
      </w:pPr>
      <w:r>
        <w:rPr>
          <w:rStyle w:val="FootnoteReference"/>
        </w:rPr>
        <w:footnoteRef/>
      </w:r>
      <w:r>
        <w:t xml:space="preserve"> </w:t>
      </w:r>
      <w:r>
        <w:rPr>
          <w:rFonts w:hint="eastAsia"/>
        </w:rPr>
        <w:t xml:space="preserve">[汉]许慎撰，[宋]徐铉校定：《说文解字》，北京：中华书局2015年版，第187页。</w:t>
      </w:r>
    </w:p>
  </w:footnote>
  <w:footnote w:id="21">
    <w:p>
      <w:pPr>
        <w:pStyle w:val="FootnoteText"/>
        <w:spacing w:before="0" w:after="0" w:line="240"/>
      </w:pPr>
      <w:r>
        <w:rPr>
          <w:rStyle w:val="FootnoteReference"/>
        </w:rPr>
        <w:footnoteRef/>
      </w:r>
      <w:r>
        <w:t xml:space="preserve"> </w:t>
      </w:r>
      <w:r>
        <w:rPr>
          <w:rFonts w:hint="eastAsia"/>
        </w:rPr>
        <w:t xml:space="preserve">[汉]许慎撰，[宋]徐铉校定：《说文解字》，北京：中华书局2015年版，第42页。</w:t>
      </w:r>
    </w:p>
  </w:footnote>
  <w:footnote w:id="22">
    <w:p>
      <w:pPr>
        <w:pStyle w:val="FootnoteText"/>
        <w:spacing w:before="0" w:after="0" w:line="240"/>
      </w:pPr>
      <w:r>
        <w:rPr>
          <w:rStyle w:val="FootnoteReference"/>
        </w:rPr>
        <w:footnoteRef/>
      </w:r>
      <w:r>
        <w:t xml:space="preserve"> </w:t>
      </w:r>
      <w:r>
        <w:rPr>
          <w:rFonts w:hint="eastAsia"/>
        </w:rPr>
        <w:t xml:space="preserve">[宋]晁迥：《法藏碎金录》卷五，北京：中华书局1985年版，第89页。</w:t>
      </w:r>
    </w:p>
  </w:footnote>
  <w:footnote w:id="23">
    <w:p>
      <w:pPr>
        <w:pStyle w:val="FootnoteText"/>
        <w:spacing w:before="0" w:after="0" w:line="240"/>
      </w:pPr>
      <w:r>
        <w:rPr>
          <w:rStyle w:val="FootnoteReference"/>
        </w:rPr>
        <w:footnoteRef/>
      </w:r>
      <w:r>
        <w:t xml:space="preserve"> </w:t>
      </w:r>
      <w:r>
        <w:rPr>
          <w:rFonts w:hint="eastAsia"/>
        </w:rPr>
        <w:t xml:space="preserve">陈永正主编：《中国方术大辞典》，广州：中山大学出版社1991年版，第356页。</w:t>
      </w:r>
    </w:p>
  </w:footnote>
  <w:footnote w:id="24">
    <w:p>
      <w:pPr>
        <w:pStyle w:val="FootnoteText"/>
        <w:spacing w:before="0" w:after="0" w:line="240"/>
      </w:pPr>
      <w:r>
        <w:rPr>
          <w:rStyle w:val="FootnoteReference"/>
        </w:rPr>
        <w:footnoteRef/>
      </w:r>
      <w:r>
        <w:t xml:space="preserve"> </w:t>
      </w:r>
      <w:r>
        <w:rPr>
          <w:rFonts w:hint="eastAsia"/>
        </w:rPr>
        <w:t xml:space="preserve">周楞伽：《幻术奇谈》，上海：上海古籍出版社1993年版，第3页。</w:t>
      </w:r>
    </w:p>
  </w:footnote>
  <w:footnote w:id="25">
    <w:p>
      <w:pPr>
        <w:pStyle w:val="FootnoteText"/>
        <w:spacing w:before="0" w:after="0" w:line="240"/>
      </w:pPr>
      <w:r>
        <w:rPr>
          <w:rStyle w:val="FootnoteReference"/>
        </w:rPr>
        <w:footnoteRef/>
      </w:r>
      <w:r>
        <w:t xml:space="preserve"> </w:t>
      </w:r>
      <w:r>
        <w:rPr>
          <w:rFonts w:hint="eastAsia"/>
        </w:rPr>
        <w:t xml:space="preserve">牛建强：《论中国古代幻术的两种类型》，《史学月刊》2008年第5期。</w:t>
      </w:r>
    </w:p>
  </w:footnote>
  <w:footnote w:id="29">
    <w:p>
      <w:pPr>
        <w:pStyle w:val="FootnoteText"/>
        <w:spacing w:before="0" w:after="0" w:line="240"/>
      </w:pPr>
      <w:r>
        <w:rPr>
          <w:rStyle w:val="FootnoteReference"/>
        </w:rPr>
        <w:footnoteRef/>
      </w:r>
      <w:r>
        <w:t xml:space="preserve"> </w:t>
      </w:r>
      <w:r>
        <w:rPr>
          <w:rFonts w:hint="eastAsia"/>
        </w:rPr>
        <w:t xml:space="preserve">[汉]司马迁：《史记》卷一二三《大宛列传》，北京：中华书局1959年版，第3173页。</w:t>
      </w:r>
    </w:p>
  </w:footnote>
  <w:footnote w:id="30">
    <w:p>
      <w:pPr>
        <w:pStyle w:val="FootnoteText"/>
        <w:spacing w:before="0" w:after="0" w:line="240"/>
      </w:pPr>
      <w:r>
        <w:rPr>
          <w:rStyle w:val="FootnoteReference"/>
        </w:rPr>
        <w:footnoteRef/>
      </w:r>
      <w:r>
        <w:t xml:space="preserve"> </w:t>
      </w:r>
      <w:r>
        <w:rPr>
          <w:rFonts w:hint="eastAsia"/>
        </w:rPr>
        <w:t xml:space="preserve">[汉]班固：《汉书》卷六《武帝纪》，北京：中华书局1962年版，第189页。</w:t>
      </w:r>
    </w:p>
  </w:footnote>
  <w:footnote w:id="31">
    <w:p>
      <w:pPr>
        <w:pStyle w:val="FootnoteText"/>
        <w:spacing w:before="0" w:after="0" w:line="240"/>
      </w:pPr>
      <w:r>
        <w:rPr>
          <w:rStyle w:val="FootnoteReference"/>
        </w:rPr>
        <w:footnoteRef/>
      </w:r>
      <w:r>
        <w:t xml:space="preserve"> </w:t>
      </w:r>
      <w:r>
        <w:rPr>
          <w:rFonts w:hint="eastAsia"/>
        </w:rPr>
        <w:t xml:space="preserve">《汉武故事》，载[宋]李昉等编《太平广记》卷二，北京：中华书局1961年版，第14页。</w:t>
      </w:r>
    </w:p>
  </w:footnote>
  <w:footnote w:id="32">
    <w:p>
      <w:pPr>
        <w:pStyle w:val="FootnoteText"/>
        <w:spacing w:before="0" w:after="0" w:line="240"/>
      </w:pPr>
      <w:r>
        <w:rPr>
          <w:rStyle w:val="FootnoteReference"/>
        </w:rPr>
        <w:footnoteRef/>
      </w:r>
      <w:r>
        <w:t xml:space="preserve"> </w:t>
      </w:r>
      <w:r>
        <w:rPr>
          <w:rFonts w:hint="eastAsia"/>
        </w:rPr>
        <w:t xml:space="preserve">[南朝宋]范晔撰，[唐]李贤等注：《后汉书》卷五一《陈禅传》，北京：中华书局1965年版，第1689页。</w:t>
      </w:r>
    </w:p>
  </w:footnote>
  <w:footnote w:id="33">
    <w:p>
      <w:pPr>
        <w:pStyle w:val="FootnoteText"/>
        <w:spacing w:before="0" w:after="0" w:line="240"/>
      </w:pPr>
      <w:r>
        <w:rPr>
          <w:rStyle w:val="FootnoteReference"/>
        </w:rPr>
        <w:footnoteRef/>
      </w:r>
      <w:r>
        <w:t xml:space="preserve"> </w:t>
      </w:r>
      <w:r>
        <w:rPr>
          <w:rFonts w:hint="eastAsia"/>
        </w:rPr>
        <w:t xml:space="preserve">[汉]班固：《汉书》卷九六下《西域传下》，北京：中华书局1962年版，第3928页。</w:t>
      </w:r>
    </w:p>
  </w:footnote>
  <w:footnote w:id="34">
    <w:p>
      <w:pPr>
        <w:pStyle w:val="FootnoteText"/>
        <w:spacing w:before="0" w:after="0" w:line="240"/>
      </w:pPr>
      <w:r>
        <w:rPr>
          <w:rStyle w:val="FootnoteReference"/>
        </w:rPr>
        <w:footnoteRef/>
      </w:r>
      <w:r>
        <w:t xml:space="preserve"> </w:t>
      </w:r>
      <w:r>
        <w:rPr>
          <w:rFonts w:hint="eastAsia"/>
        </w:rPr>
        <w:t xml:space="preserve">[南朝宋]范晔撰，[唐]李贤等注：《后汉书》卷五一《陈禅传》，北京：中华书局1965年版，第1689页。</w:t>
      </w:r>
    </w:p>
  </w:footnote>
  <w:footnote w:id="35">
    <w:p>
      <w:pPr>
        <w:pStyle w:val="FootnoteText"/>
        <w:spacing w:before="0" w:after="0" w:line="240"/>
      </w:pPr>
      <w:r>
        <w:rPr>
          <w:rStyle w:val="FootnoteReference"/>
        </w:rPr>
        <w:footnoteRef/>
      </w:r>
      <w:r>
        <w:t xml:space="preserve"> </w:t>
      </w:r>
      <w:r>
        <w:rPr>
          <w:rFonts w:hint="eastAsia"/>
        </w:rPr>
        <w:t xml:space="preserve">[唐]魏徵等撰：《隋书》卷十四《音乐志中》，北京：中华书局1973年版，第346页。</w:t>
      </w:r>
    </w:p>
  </w:footnote>
  <w:footnote w:id="36">
    <w:p>
      <w:pPr>
        <w:pStyle w:val="FootnoteText"/>
        <w:spacing w:before="0" w:after="0" w:line="240"/>
      </w:pPr>
      <w:r>
        <w:rPr>
          <w:rStyle w:val="FootnoteReference"/>
        </w:rPr>
        <w:footnoteRef/>
      </w:r>
      <w:r>
        <w:t xml:space="preserve"> </w:t>
      </w:r>
      <w:r>
        <w:rPr>
          <w:rFonts w:hint="eastAsia"/>
        </w:rPr>
        <w:t xml:space="preserve">[后晋]刘昫等撰：《旧唐书》卷二十九《音乐志二》，北京：中华书局1975年版，第1059页。</w:t>
      </w:r>
    </w:p>
  </w:footnote>
  <w:footnote w:id="37">
    <w:p>
      <w:pPr>
        <w:pStyle w:val="FootnoteText"/>
        <w:spacing w:before="0" w:after="0" w:line="240"/>
      </w:pPr>
      <w:r>
        <w:rPr>
          <w:rStyle w:val="FootnoteReference"/>
        </w:rPr>
        <w:footnoteRef/>
      </w:r>
      <w:r>
        <w:t xml:space="preserve"> </w:t>
      </w:r>
      <w:r>
        <w:rPr>
          <w:rFonts w:hint="eastAsia"/>
        </w:rPr>
        <w:t xml:space="preserve">[唐]魏徵等撰：《隋书》卷一《高祖纪上》，北京：中华书局1973年版，第21页。</w:t>
      </w:r>
    </w:p>
  </w:footnote>
  <w:footnote w:id="39">
    <w:p>
      <w:pPr>
        <w:pStyle w:val="FootnoteText"/>
        <w:spacing w:before="0" w:after="0" w:line="240"/>
      </w:pPr>
      <w:r>
        <w:rPr>
          <w:rStyle w:val="FootnoteReference"/>
        </w:rPr>
        <w:footnoteRef/>
      </w:r>
      <w:r>
        <w:t xml:space="preserve"> </w:t>
      </w:r>
      <w:r>
        <w:rPr>
          <w:rFonts w:hint="eastAsia"/>
        </w:rPr>
        <w:t xml:space="preserve">[北魏]杨衒之撰，周祖谟校释：《洛阳伽蓝记校释》卷一，北京：中华书局2010年版，第68页。</w:t>
      </w:r>
    </w:p>
  </w:footnote>
  <w:footnote w:id="40">
    <w:p>
      <w:pPr>
        <w:pStyle w:val="FootnoteText"/>
        <w:spacing w:before="0" w:after="0" w:line="240"/>
      </w:pPr>
      <w:r>
        <w:rPr>
          <w:rStyle w:val="FootnoteReference"/>
        </w:rPr>
        <w:footnoteRef/>
      </w:r>
      <w:r>
        <w:t xml:space="preserve"> </w:t>
      </w:r>
      <w:r>
        <w:rPr>
          <w:rFonts w:hint="eastAsia"/>
        </w:rPr>
        <w:t xml:space="preserve">[北魏]杨衒之撰，周祖谟校释：《洛阳伽蓝记校释》卷二，北京：中华书局2010年版，第102页。</w:t>
      </w:r>
    </w:p>
  </w:footnote>
  <w:footnote w:id="41">
    <w:p>
      <w:pPr>
        <w:pStyle w:val="FootnoteText"/>
        <w:spacing w:before="0" w:after="0" w:line="240"/>
      </w:pPr>
      <w:r>
        <w:rPr>
          <w:rStyle w:val="FootnoteReference"/>
        </w:rPr>
        <w:footnoteRef/>
      </w:r>
      <w:r>
        <w:t xml:space="preserve"> </w:t>
      </w:r>
      <w:r>
        <w:rPr>
          <w:rFonts w:hint="eastAsia"/>
        </w:rPr>
        <w:t xml:space="preserve">[北魏]杨衒之撰，周祖谟校释：《洛阳伽蓝记校释》卷一，北京：中华书局2010年版，第35页。</w:t>
      </w:r>
    </w:p>
  </w:footnote>
  <w:footnote w:id="43">
    <w:p>
      <w:pPr>
        <w:pStyle w:val="FootnoteText"/>
        <w:spacing w:before="0" w:after="0" w:line="240"/>
      </w:pPr>
      <w:r>
        <w:rPr>
          <w:rStyle w:val="FootnoteReference"/>
        </w:rPr>
        <w:footnoteRef/>
      </w:r>
      <w:r>
        <w:t xml:space="preserve"> </w:t>
      </w:r>
      <w:r>
        <w:rPr>
          <w:rFonts w:hint="eastAsia"/>
        </w:rPr>
        <w:t xml:space="preserve">[晋]干宝撰，汪绍楹校注：《搜神记》卷二，北京：中华书局1979年版，第21页。</w:t>
      </w:r>
    </w:p>
  </w:footnote>
  <w:footnote w:id="44">
    <w:p>
      <w:pPr>
        <w:pStyle w:val="FootnoteText"/>
        <w:spacing w:before="0" w:after="0" w:line="240"/>
      </w:pPr>
      <w:r>
        <w:rPr>
          <w:rStyle w:val="FootnoteReference"/>
        </w:rPr>
        <w:footnoteRef/>
      </w:r>
      <w:r>
        <w:t xml:space="preserve"> </w:t>
      </w:r>
      <w:r>
        <w:rPr>
          <w:rFonts w:hint="eastAsia"/>
        </w:rPr>
        <w:t xml:space="preserve">[晋]苟氏：《灵鬼志》，载[宋]李昉等编《太平广记》卷二八六，北京：中华书局1961年版，第2279页。</w:t>
      </w:r>
    </w:p>
  </w:footnote>
  <w:footnote w:id="45">
    <w:p>
      <w:pPr>
        <w:pStyle w:val="FootnoteText"/>
        <w:spacing w:before="0" w:after="0" w:line="240"/>
      </w:pPr>
      <w:r>
        <w:rPr>
          <w:rStyle w:val="FootnoteReference"/>
        </w:rPr>
        <w:footnoteRef/>
      </w:r>
      <w:r>
        <w:t xml:space="preserve"> </w:t>
      </w:r>
      <w:r>
        <w:rPr>
          <w:rFonts w:hint="eastAsia"/>
        </w:rPr>
        <w:t xml:space="preserve">[唐]房玄龄等撰：《晋书》卷九四《隐逸·夏统传》，北京：中华书局1974年版，第2438页。</w:t>
      </w:r>
    </w:p>
  </w:footnote>
  <w:footnote w:id="49">
    <w:p>
      <w:pPr>
        <w:pStyle w:val="FootnoteText"/>
        <w:spacing w:before="0" w:after="0" w:line="240"/>
      </w:pPr>
      <w:r>
        <w:rPr>
          <w:rStyle w:val="FootnoteReference"/>
        </w:rPr>
        <w:footnoteRef/>
      </w:r>
      <w:r>
        <w:t xml:space="preserve"> </w:t>
      </w:r>
      <w:r>
        <w:rPr>
          <w:rFonts w:hint="eastAsia"/>
        </w:rPr>
        <w:t xml:space="preserve">[汉]班固：《汉书》卷九六下《西域传下》，北京：中华书局1962年版，第3928页。</w:t>
      </w:r>
    </w:p>
  </w:footnote>
  <w:footnote w:id="50">
    <w:p>
      <w:pPr>
        <w:pStyle w:val="FootnoteText"/>
        <w:spacing w:before="0" w:after="0" w:line="240"/>
      </w:pPr>
      <w:r>
        <w:rPr>
          <w:rStyle w:val="FootnoteReference"/>
        </w:rPr>
        <w:footnoteRef/>
      </w:r>
      <w:r>
        <w:t xml:space="preserve"> </w:t>
      </w:r>
      <w:r>
        <w:rPr>
          <w:rFonts w:hint="eastAsia"/>
        </w:rPr>
        <w:t xml:space="preserve">[唐]颜师古注：《汉书》卷九六下《西域传下》注，北京：中华书局1962年版，第3929页。</w:t>
      </w:r>
    </w:p>
  </w:footnote>
  <w:footnote w:id="51">
    <w:p>
      <w:pPr>
        <w:pStyle w:val="FootnoteText"/>
        <w:spacing w:before="0" w:after="0" w:line="240"/>
      </w:pPr>
      <w:r>
        <w:rPr>
          <w:rStyle w:val="FootnoteReference"/>
        </w:rPr>
        <w:footnoteRef/>
      </w:r>
      <w:r>
        <w:t xml:space="preserve"> </w:t>
      </w:r>
      <w:r>
        <w:rPr>
          <w:rFonts w:hint="eastAsia"/>
        </w:rPr>
        <w:t xml:space="preserve">[汉]蔡质：《汉官典职仪式选用》，载[清]孙星衍辑《汉官六种》，北京：中华书局1990年版，第156页。</w:t>
      </w:r>
    </w:p>
  </w:footnote>
  <w:footnote w:id="52">
    <w:p>
      <w:pPr>
        <w:pStyle w:val="FootnoteText"/>
        <w:spacing w:before="0" w:after="0" w:line="240"/>
      </w:pPr>
      <w:r>
        <w:rPr>
          <w:rStyle w:val="FootnoteReference"/>
        </w:rPr>
        <w:footnoteRef/>
      </w:r>
      <w:r>
        <w:t xml:space="preserve"> </w:t>
      </w:r>
      <w:r>
        <w:rPr>
          <w:rFonts w:hint="eastAsia"/>
        </w:rPr>
        <w:t xml:space="preserve">[宋]马端临：《文献通考》卷一〇六《王礼考一》，北京：中华书局2011年版，第3233页。</w:t>
      </w:r>
    </w:p>
  </w:footnote>
  <w:footnote w:id="54">
    <w:p>
      <w:pPr>
        <w:pStyle w:val="FootnoteText"/>
        <w:spacing w:before="0" w:after="0" w:line="240"/>
      </w:pPr>
      <w:r>
        <w:rPr>
          <w:rStyle w:val="FootnoteReference"/>
        </w:rPr>
        <w:footnoteRef/>
      </w:r>
      <w:r>
        <w:t xml:space="preserve"> </w:t>
      </w:r>
      <w:r>
        <w:rPr>
          <w:rFonts w:hint="eastAsia"/>
        </w:rPr>
        <w:t xml:space="preserve">[晋]陈寿撰，[南朝宋]裴松之注：《三国志》卷三《魏书·明帝纪》，北京：中华书局1959年版，第109页。</w:t>
      </w:r>
    </w:p>
  </w:footnote>
  <w:footnote w:id="55">
    <w:p>
      <w:pPr>
        <w:pStyle w:val="FootnoteText"/>
        <w:spacing w:before="0" w:after="0" w:line="240"/>
      </w:pPr>
      <w:r>
        <w:rPr>
          <w:rStyle w:val="FootnoteReference"/>
        </w:rPr>
        <w:footnoteRef/>
      </w:r>
      <w:r>
        <w:t xml:space="preserve"> </w:t>
      </w:r>
      <w:r>
        <w:rPr>
          <w:rFonts w:hint="eastAsia"/>
        </w:rPr>
        <w:t xml:space="preserve">[唐]姚思廉：《梁书》卷七《列传第一》，北京：中华书局1973年版，第163页。</w:t>
      </w:r>
    </w:p>
  </w:footnote>
  <w:footnote w:id="56">
    <w:p>
      <w:pPr>
        <w:pStyle w:val="FootnoteText"/>
        <w:spacing w:before="0" w:after="0" w:line="240"/>
      </w:pPr>
      <w:r>
        <w:rPr>
          <w:rStyle w:val="FootnoteReference"/>
        </w:rPr>
        <w:footnoteRef/>
      </w:r>
      <w:r>
        <w:t xml:space="preserve"> </w:t>
      </w:r>
      <w:r>
        <w:rPr>
          <w:rFonts w:hint="eastAsia"/>
        </w:rPr>
        <w:t xml:space="preserve">[唐]李百药：《北齐书》卷三三《音乐志》，北京：中华书局1972年版，第441页。</w:t>
      </w:r>
    </w:p>
  </w:footnote>
  <w:footnote w:id="58">
    <w:p>
      <w:pPr>
        <w:pStyle w:val="FootnoteText"/>
        <w:spacing w:before="0" w:after="0" w:line="240"/>
      </w:pPr>
      <w:r>
        <w:rPr>
          <w:rStyle w:val="FootnoteReference"/>
        </w:rPr>
        <w:footnoteRef/>
      </w:r>
      <w:r>
        <w:t xml:space="preserve"> </w:t>
      </w:r>
      <w:r>
        <w:rPr>
          <w:rFonts w:hint="eastAsia"/>
        </w:rPr>
        <w:t xml:space="preserve">[唐]魏徵等撰：《隋书》卷十五《音乐志下》，北京：中华书局1973年版，第378页。</w:t>
      </w:r>
    </w:p>
  </w:footnote>
  <w:footnote w:id="59">
    <w:p>
      <w:pPr>
        <w:pStyle w:val="FootnoteText"/>
        <w:spacing w:before="0" w:after="0" w:line="240"/>
      </w:pPr>
      <w:r>
        <w:rPr>
          <w:rStyle w:val="FootnoteReference"/>
        </w:rPr>
        <w:footnoteRef/>
      </w:r>
      <w:r>
        <w:t xml:space="preserve"> </w:t>
      </w:r>
      <w:r>
        <w:rPr>
          <w:rFonts w:hint="eastAsia"/>
        </w:rPr>
        <w:t xml:space="preserve">同上。</w:t>
      </w:r>
    </w:p>
  </w:footnote>
  <w:footnote w:id="60">
    <w:p>
      <w:pPr>
        <w:pStyle w:val="FootnoteText"/>
        <w:spacing w:before="0" w:after="0" w:line="240"/>
      </w:pPr>
      <w:r>
        <w:rPr>
          <w:rStyle w:val="FootnoteReference"/>
        </w:rPr>
        <w:footnoteRef/>
      </w:r>
      <w:r>
        <w:t xml:space="preserve"> </w:t>
      </w:r>
      <w:r>
        <w:rPr>
          <w:rFonts w:hint="eastAsia"/>
        </w:rPr>
        <w:t xml:space="preserve">[唐]魏徵等撰：《隋书》卷三《炀帝纪上》，北京：中华书局1973年版，第65页。</w:t>
      </w:r>
    </w:p>
  </w:footnote>
  <w:footnote w:id="61">
    <w:p>
      <w:pPr>
        <w:pStyle w:val="FootnoteText"/>
        <w:spacing w:before="0" w:after="0" w:line="240"/>
      </w:pPr>
      <w:r>
        <w:rPr>
          <w:rStyle w:val="FootnoteReference"/>
        </w:rPr>
        <w:footnoteRef/>
      </w:r>
      <w:r>
        <w:t xml:space="preserve"> </w:t>
      </w:r>
      <w:r>
        <w:rPr>
          <w:rFonts w:hint="eastAsia"/>
        </w:rPr>
        <w:t xml:space="preserve">[后晋]刘昫等撰：《旧唐书》卷六三《裴矩传》，北京：中华书局1975年版，第2403页。</w:t>
      </w:r>
    </w:p>
  </w:footnote>
  <w:footnote w:id="62">
    <w:p>
      <w:pPr>
        <w:pStyle w:val="FootnoteText"/>
        <w:spacing w:before="0" w:after="0" w:line="240"/>
      </w:pPr>
      <w:r>
        <w:rPr>
          <w:rStyle w:val="FootnoteReference"/>
        </w:rPr>
        <w:footnoteRef/>
      </w:r>
      <w:r>
        <w:t xml:space="preserve"> </w:t>
      </w:r>
      <w:r>
        <w:rPr>
          <w:rFonts w:hint="eastAsia"/>
        </w:rPr>
        <w:t xml:space="preserve">[唐]令狐德棻等撰：《周书》卷七《宣帝纪》，北京：中华书局1971年版，第117页。</w:t>
      </w:r>
    </w:p>
  </w:footnote>
  <w:footnote w:id="63">
    <w:p>
      <w:pPr>
        <w:pStyle w:val="FootnoteText"/>
        <w:spacing w:before="0" w:after="0" w:line="240"/>
      </w:pPr>
      <w:r>
        <w:rPr>
          <w:rStyle w:val="FootnoteReference"/>
        </w:rPr>
        <w:footnoteRef/>
      </w:r>
      <w:r>
        <w:t xml:space="preserve"> </w:t>
      </w:r>
      <w:r>
        <w:rPr>
          <w:rFonts w:hint="eastAsia"/>
        </w:rPr>
        <w:t xml:space="preserve">[后晋]刘昫等撰：《旧唐书》卷二十九《音乐志二》，北京：中华书局1975年版，第1071页。</w:t>
      </w:r>
    </w:p>
  </w:footnote>
  <w:footnote w:id="64">
    <w:p>
      <w:pPr>
        <w:pStyle w:val="FootnoteText"/>
        <w:spacing w:before="0" w:after="0" w:line="240"/>
      </w:pPr>
      <w:r>
        <w:rPr>
          <w:rStyle w:val="FootnoteReference"/>
        </w:rPr>
        <w:footnoteRef/>
      </w:r>
      <w:r>
        <w:t xml:space="preserve"> </w:t>
      </w:r>
      <w:r>
        <w:rPr>
          <w:rFonts w:hint="eastAsia"/>
        </w:rPr>
        <w:t xml:space="preserve">[宋]王溥撰：《唐会要》卷三十三，上海：上海古籍出版社2006年版，第713页。</w:t>
      </w:r>
    </w:p>
  </w:footnote>
  <w:footnote w:id="67">
    <w:p>
      <w:pPr>
        <w:pStyle w:val="FootnoteText"/>
        <w:spacing w:before="0" w:after="0" w:line="240"/>
      </w:pPr>
      <w:r>
        <w:rPr>
          <w:rStyle w:val="FootnoteReference"/>
        </w:rPr>
        <w:footnoteRef/>
      </w:r>
      <w:r>
        <w:t xml:space="preserve"> </w:t>
      </w:r>
      <w:r>
        <w:rPr>
          <w:rFonts w:hint="eastAsia"/>
        </w:rPr>
        <w:t xml:space="preserve">[汉]张衡：《西京赋》，载萧统编《文选》卷二，上海：上海古籍出版社1986年版，第51页。</w:t>
      </w:r>
    </w:p>
  </w:footnote>
  <w:footnote w:id="68">
    <w:p>
      <w:pPr>
        <w:pStyle w:val="FootnoteText"/>
        <w:spacing w:before="0" w:after="0" w:line="240"/>
      </w:pPr>
      <w:r>
        <w:rPr>
          <w:rStyle w:val="FootnoteReference"/>
        </w:rPr>
        <w:footnoteRef/>
      </w:r>
      <w:r>
        <w:t xml:space="preserve"> </w:t>
      </w:r>
      <w:r>
        <w:rPr>
          <w:rFonts w:hint="eastAsia"/>
        </w:rPr>
        <w:t xml:space="preserve">[汉]李尤：《平乐观赋》，载[唐]欧阳询撰《艺文类聚》卷六三，上海：上海古籍出版社1982年版，第1133页。</w:t>
      </w:r>
    </w:p>
  </w:footnote>
  <w:footnote w:id="69">
    <w:p>
      <w:pPr>
        <w:pStyle w:val="FootnoteText"/>
        <w:spacing w:before="0" w:after="0" w:line="240"/>
      </w:pPr>
      <w:r>
        <w:rPr>
          <w:rStyle w:val="FootnoteReference"/>
        </w:rPr>
        <w:footnoteRef/>
      </w:r>
      <w:r>
        <w:t xml:space="preserve"> </w:t>
      </w:r>
      <w:r>
        <w:rPr>
          <w:rFonts w:hint="eastAsia"/>
        </w:rPr>
        <w:t xml:space="preserve">郗文倩：《汉代百戏考论》，《文学遗产》2005年第3期。</w:t>
      </w:r>
    </w:p>
  </w:footnote>
  <w:footnote w:id="70">
    <w:p>
      <w:pPr>
        <w:pStyle w:val="FootnoteText"/>
        <w:spacing w:before="0" w:after="0" w:line="240"/>
      </w:pPr>
      <w:r>
        <w:rPr>
          <w:rStyle w:val="FootnoteReference"/>
        </w:rPr>
        <w:footnoteRef/>
      </w:r>
      <w:r>
        <w:t xml:space="preserve"> </w:t>
      </w:r>
      <w:r>
        <w:rPr>
          <w:rFonts w:hint="eastAsia"/>
        </w:rPr>
        <w:t xml:space="preserve">黎国韬：《论中华戏剧的三种历史形态》，《戏剧艺术》2008年第2期。</w:t>
      </w:r>
    </w:p>
  </w:footnote>
  <w:footnote w:id="71">
    <w:p>
      <w:pPr>
        <w:pStyle w:val="FootnoteText"/>
        <w:spacing w:before="0" w:after="0" w:line="240"/>
      </w:pPr>
      <w:r>
        <w:rPr>
          <w:rStyle w:val="FootnoteReference"/>
        </w:rPr>
        <w:footnoteRef/>
      </w:r>
      <w:r>
        <w:t xml:space="preserve"> </w:t>
      </w:r>
      <w:r>
        <w:rPr>
          <w:rFonts w:hint="eastAsia"/>
        </w:rPr>
        <w:t xml:space="preserve">[汉]刘歆等撰，王根林校点：《西京杂记》，上海：上海古籍出版社2012年版，第23页。</w:t>
      </w:r>
    </w:p>
  </w:footnote>
  <w:footnote w:id="73">
    <w:p>
      <w:pPr>
        <w:pStyle w:val="FootnoteText"/>
        <w:spacing w:before="0" w:after="0" w:line="240"/>
      </w:pPr>
      <w:r>
        <w:rPr>
          <w:rStyle w:val="FootnoteReference"/>
        </w:rPr>
        <w:footnoteRef/>
      </w:r>
      <w:r>
        <w:t xml:space="preserve"> </w:t>
      </w:r>
      <w:r>
        <w:rPr>
          <w:rFonts w:hint="eastAsia"/>
        </w:rPr>
        <w:t xml:space="preserve">[晋]王嘉撰，[梁]萧绮录：《拾遗记》卷二，北京：中华书局1981年版，第35页。</w:t>
      </w:r>
    </w:p>
  </w:footnote>
  <w:footnote w:id="74">
    <w:p>
      <w:pPr>
        <w:pStyle w:val="FootnoteText"/>
        <w:spacing w:before="0" w:after="0" w:line="240"/>
      </w:pPr>
      <w:r>
        <w:rPr>
          <w:rStyle w:val="FootnoteReference"/>
        </w:rPr>
        <w:footnoteRef/>
      </w:r>
      <w:r>
        <w:t xml:space="preserve"> </w:t>
      </w:r>
      <w:r>
        <w:rPr>
          <w:rFonts w:hint="eastAsia"/>
        </w:rPr>
        <w:t xml:space="preserve">[晋]王嘉撰，[梁]萧绮录：《拾遗记》卷四，北京：中华书局1981年版，第78页。</w:t>
      </w:r>
    </w:p>
  </w:footnote>
  <w:footnote w:id="76">
    <w:p>
      <w:pPr>
        <w:pStyle w:val="FootnoteText"/>
        <w:spacing w:before="0" w:after="0" w:line="240"/>
      </w:pPr>
      <w:r>
        <w:rPr>
          <w:rStyle w:val="FootnoteReference"/>
        </w:rPr>
        <w:footnoteRef/>
      </w:r>
      <w:r>
        <w:t xml:space="preserve"> </w:t>
      </w:r>
      <w:r>
        <w:rPr>
          <w:rFonts w:hint="eastAsia"/>
        </w:rPr>
        <w:t xml:space="preserve">[晋]干宝撰，汪绍楹校注：《搜神记》卷二，北京：中华书局1979年版，第21页。</w:t>
      </w:r>
    </w:p>
  </w:footnote>
  <w:footnote w:id="78">
    <w:p>
      <w:pPr>
        <w:pStyle w:val="FootnoteText"/>
        <w:spacing w:before="0" w:after="0" w:line="240"/>
      </w:pPr>
      <w:r>
        <w:rPr>
          <w:rStyle w:val="FootnoteReference"/>
        </w:rPr>
        <w:footnoteRef/>
      </w:r>
      <w:r>
        <w:t xml:space="preserve"> </w:t>
      </w:r>
      <w:r>
        <w:rPr>
          <w:rFonts w:hint="eastAsia"/>
        </w:rPr>
        <w:t xml:space="preserve">[汉]刘歆等撰，王根林校点：《西京杂记》，上海：上海古籍出版社2012年版，第23页。</w:t>
      </w:r>
    </w:p>
  </w:footnote>
  <w:footnote w:id="81">
    <w:p>
      <w:pPr>
        <w:pStyle w:val="FootnoteText"/>
        <w:spacing w:before="0" w:after="0" w:line="240"/>
      </w:pPr>
      <w:r>
        <w:rPr>
          <w:rStyle w:val="FootnoteReference"/>
        </w:rPr>
        <w:footnoteRef/>
      </w:r>
      <w:r>
        <w:t xml:space="preserve"> </w:t>
      </w:r>
      <w:r>
        <w:rPr>
          <w:rFonts w:hint="eastAsia"/>
        </w:rPr>
        <w:t xml:space="preserve">[唐]陈子昂：《洛城观酺应制》，载[清]彭定求等编《全唐诗》卷八三，北京：中华书局1960年版，第893页。</w:t>
      </w:r>
    </w:p>
  </w:footnote>
  <w:footnote w:id="82">
    <w:p>
      <w:pPr>
        <w:pStyle w:val="FootnoteText"/>
        <w:spacing w:before="0" w:after="0" w:line="240"/>
      </w:pPr>
      <w:r>
        <w:rPr>
          <w:rStyle w:val="FootnoteReference"/>
        </w:rPr>
        <w:footnoteRef/>
      </w:r>
      <w:r>
        <w:t xml:space="preserve"> </w:t>
      </w:r>
      <w:r>
        <w:rPr>
          <w:rFonts w:hint="eastAsia"/>
        </w:rPr>
        <w:t xml:space="preserve">[唐]杨炯：《上元酺宴应诏》，载[清]彭定求等编《全唐诗》卷五〇，北京：中华书局1960年版，第615页。</w:t>
      </w:r>
    </w:p>
  </w:footnote>
  <w:footnote w:id="83">
    <w:p>
      <w:pPr>
        <w:pStyle w:val="FootnoteText"/>
        <w:spacing w:before="0" w:after="0" w:line="240"/>
      </w:pPr>
      <w:r>
        <w:rPr>
          <w:rStyle w:val="FootnoteReference"/>
        </w:rPr>
        <w:footnoteRef/>
      </w:r>
      <w:r>
        <w:t xml:space="preserve"> </w:t>
      </w:r>
      <w:r>
        <w:rPr>
          <w:rFonts w:hint="eastAsia"/>
        </w:rPr>
        <w:t xml:space="preserve">[唐]元稹：《代曲江老人百韵》，载[清]彭定求等编《全唐诗》卷四一九，北京：中华书局1960年版，第4606页。</w:t>
      </w:r>
    </w:p>
  </w:footnote>
  <w:footnote w:id="84">
    <w:p>
      <w:pPr>
        <w:pStyle w:val="FootnoteText"/>
        <w:spacing w:before="0" w:after="0" w:line="240"/>
      </w:pPr>
      <w:r>
        <w:rPr>
          <w:rStyle w:val="FootnoteReference"/>
        </w:rPr>
        <w:footnoteRef/>
      </w:r>
      <w:r>
        <w:t xml:space="preserve"> </w:t>
      </w:r>
      <w:r>
        <w:rPr>
          <w:rFonts w:hint="eastAsia"/>
        </w:rPr>
        <w:t xml:space="preserve">[唐]王棨：《吞刀吐火赋》，载[清]董诰等编《全唐文》卷七八四，北京：中华书局1983年版，第8207页。</w:t>
      </w:r>
    </w:p>
  </w:footnote>
  <w:footnote w:id="86">
    <w:p>
      <w:pPr>
        <w:pStyle w:val="FootnoteText"/>
        <w:spacing w:before="0" w:after="0" w:line="240"/>
      </w:pPr>
      <w:r>
        <w:rPr>
          <w:rStyle w:val="FootnoteReference"/>
        </w:rPr>
        <w:footnoteRef/>
      </w:r>
      <w:r>
        <w:t xml:space="preserve"> </w:t>
      </w:r>
      <w:r>
        <w:rPr>
          <w:rFonts w:hint="eastAsia"/>
        </w:rPr>
        <w:t xml:space="preserve">[唐]牛僧孺：《玄怪录》卷一，北京：中华书局1982年版，第15页。</w:t>
      </w:r>
    </w:p>
  </w:footnote>
  <w:footnote w:id="87">
    <w:p>
      <w:pPr>
        <w:pStyle w:val="FootnoteText"/>
        <w:spacing w:before="0" w:after="0" w:line="240"/>
      </w:pPr>
      <w:r>
        <w:rPr>
          <w:rStyle w:val="FootnoteReference"/>
        </w:rPr>
        <w:footnoteRef/>
      </w:r>
      <w:r>
        <w:t xml:space="preserve"> </w:t>
      </w:r>
      <w:r>
        <w:rPr>
          <w:rFonts w:hint="eastAsia"/>
        </w:rPr>
        <w:t xml:space="preserve">[五代]尉迟偓：《中朝故事》，载[宋]李昉等编《太平广记》卷二二六，北京：中华书局1961年版，第1737页。</w:t>
      </w:r>
    </w:p>
  </w:footnote>
  <w:footnote w:id="88">
    <w:p>
      <w:pPr>
        <w:pStyle w:val="FootnoteText"/>
        <w:spacing w:before="0" w:after="0" w:line="240"/>
      </w:pPr>
      <w:r>
        <w:rPr>
          <w:rStyle w:val="FootnoteReference"/>
        </w:rPr>
        <w:footnoteRef/>
      </w:r>
      <w:r>
        <w:t xml:space="preserve"> </w:t>
      </w:r>
      <w:r>
        <w:rPr>
          <w:rFonts w:hint="eastAsia"/>
        </w:rPr>
        <w:t xml:space="preserve">[唐]段成式：《酉阳杂俎》前集卷五，北京：中华书局1981年版，第51页。</w:t>
      </w:r>
    </w:p>
  </w:footnote>
  <w:footnote w:id="90">
    <w:p>
      <w:pPr>
        <w:pStyle w:val="FootnoteText"/>
        <w:spacing w:before="0" w:after="0" w:line="240"/>
      </w:pPr>
      <w:r>
        <w:rPr>
          <w:rStyle w:val="FootnoteReference"/>
        </w:rPr>
        <w:footnoteRef/>
      </w:r>
      <w:r>
        <w:t xml:space="preserve"> </w:t>
      </w:r>
      <w:r>
        <w:rPr>
          <w:rFonts w:hint="eastAsia"/>
        </w:rPr>
        <w:t xml:space="preserve">[五代]尉迟偓：《中朝故事》，载[宋]李昉等编《太平广记》卷二二六，北京：中华书局1961年版，第1737页。</w:t>
      </w:r>
    </w:p>
  </w:footnote>
  <w:footnote w:id="91">
    <w:p>
      <w:pPr>
        <w:pStyle w:val="FootnoteText"/>
        <w:spacing w:before="0" w:after="0" w:line="240"/>
      </w:pPr>
      <w:r>
        <w:rPr>
          <w:rStyle w:val="FootnoteReference"/>
        </w:rPr>
        <w:footnoteRef/>
      </w:r>
      <w:r>
        <w:t xml:space="preserve"> </w:t>
      </w:r>
      <w:r>
        <w:rPr>
          <w:rFonts w:hint="eastAsia"/>
        </w:rPr>
        <w:t xml:space="preserve">[唐]段成式：《酉阳杂俎》前集卷五《诡习》，北京：中华书局1981年版，第53页。</w:t>
      </w:r>
    </w:p>
  </w:footnote>
  <w:footnote w:id="92">
    <w:p>
      <w:pPr>
        <w:pStyle w:val="FootnoteText"/>
        <w:spacing w:before="0" w:after="0" w:line="240"/>
      </w:pPr>
      <w:r>
        <w:rPr>
          <w:rStyle w:val="FootnoteReference"/>
        </w:rPr>
        <w:footnoteRef/>
      </w:r>
      <w:r>
        <w:t xml:space="preserve"> </w:t>
      </w:r>
      <w:r>
        <w:rPr>
          <w:rFonts w:hint="eastAsia"/>
        </w:rPr>
        <w:t xml:space="preserve">[唐]张鷟撰：《朝野佥载》卷三，北京：中华书局1979年版，第64页。</w:t>
      </w:r>
    </w:p>
  </w:footnote>
  <w:footnote w:id="94">
    <w:p>
      <w:pPr>
        <w:pStyle w:val="FootnoteText"/>
        <w:spacing w:before="0" w:after="0" w:line="240"/>
      </w:pPr>
      <w:r>
        <w:rPr>
          <w:rStyle w:val="FootnoteReference"/>
        </w:rPr>
        <w:footnoteRef/>
      </w:r>
      <w:r>
        <w:t xml:space="preserve"> </w:t>
      </w:r>
      <w:r>
        <w:rPr>
          <w:rFonts w:hint="eastAsia"/>
        </w:rPr>
        <w:t xml:space="preserve">[唐]张鷟撰：《朝野佥载》卷二，北京：中华书局1979年版，第37页。</w:t>
      </w:r>
    </w:p>
  </w:footnote>
  <w:footnote w:id="95">
    <w:p>
      <w:pPr>
        <w:pStyle w:val="FootnoteText"/>
        <w:spacing w:before="0" w:after="0" w:line="240"/>
      </w:pPr>
      <w:r>
        <w:rPr>
          <w:rStyle w:val="FootnoteReference"/>
        </w:rPr>
        <w:footnoteRef/>
      </w:r>
      <w:r>
        <w:t xml:space="preserve"> </w:t>
      </w:r>
      <w:r>
        <w:rPr>
          <w:rFonts w:hint="eastAsia"/>
        </w:rPr>
        <w:t xml:space="preserve">[唐]释道世撰：《法苑珠林》卷四引王玄策《西国行传》，北京：中华书局2003年版，第121页。</w:t>
      </w:r>
    </w:p>
  </w:footnote>
  <w:footnote w:id="96">
    <w:p>
      <w:pPr>
        <w:pStyle w:val="FootnoteText"/>
        <w:spacing w:before="0" w:after="0" w:line="240"/>
      </w:pPr>
      <w:r>
        <w:rPr>
          <w:rStyle w:val="FootnoteReference"/>
        </w:rPr>
        <w:footnoteRef/>
      </w:r>
      <w:r>
        <w:t xml:space="preserve"> </w:t>
      </w:r>
      <w:r>
        <w:rPr>
          <w:rFonts w:hint="eastAsia"/>
        </w:rPr>
        <w:t xml:space="preserve">[唐]释道世撰：《法苑珠林》卷七六《绮语部·感应缘》，北京：中华书局2003年版，第2267页。</w:t>
      </w:r>
    </w:p>
  </w:footnote>
  <w:footnote w:id="97">
    <w:p>
      <w:pPr>
        <w:pStyle w:val="FootnoteText"/>
        <w:spacing w:before="0" w:after="0" w:line="240"/>
      </w:pPr>
      <w:r>
        <w:rPr>
          <w:rStyle w:val="FootnoteReference"/>
        </w:rPr>
        <w:footnoteRef/>
      </w:r>
      <w:r>
        <w:t xml:space="preserve"> </w:t>
      </w:r>
      <w:r>
        <w:rPr>
          <w:rFonts w:hint="eastAsia"/>
        </w:rPr>
        <w:t xml:space="preserve">[唐]孙頠：《幻异志·神女传》，北京：中华书局1991年版，第6页。</w:t>
      </w:r>
    </w:p>
  </w:footnote>
  <w:footnote w:id="98">
    <w:p>
      <w:pPr>
        <w:pStyle w:val="FootnoteText"/>
        <w:spacing w:before="0" w:after="0" w:line="240"/>
      </w:pPr>
      <w:r>
        <w:rPr>
          <w:rStyle w:val="FootnoteReference"/>
        </w:rPr>
        <w:footnoteRef/>
      </w:r>
      <w:r>
        <w:t xml:space="preserve"> </w:t>
      </w:r>
      <w:r>
        <w:rPr>
          <w:rFonts w:hint="eastAsia"/>
        </w:rPr>
        <w:t xml:space="preserve">[唐]蒋防：《幻戏志》，载[宋]李昉等编《太平广记》卷二二六，北京：中华书局1961年版，第1740页。</w:t>
      </w:r>
    </w:p>
  </w:footnote>
  <w:footnote w:id="102">
    <w:p>
      <w:pPr>
        <w:pStyle w:val="FootnoteText"/>
        <w:spacing w:before="0" w:after="0" w:line="240"/>
      </w:pPr>
      <w:r>
        <w:rPr>
          <w:rStyle w:val="FootnoteReference"/>
        </w:rPr>
        <w:footnoteRef/>
      </w:r>
      <w:r>
        <w:t xml:space="preserve"> </w:t>
      </w:r>
      <w:r>
        <w:rPr>
          <w:rFonts w:hint="eastAsia"/>
        </w:rPr>
        <w:t xml:space="preserve">[北魏]杨衒之撰，周祖谟校释：《洛阳伽蓝记校释》卷一《景乐寺》，北京：中华书局2010年版，第35页。</w:t>
      </w:r>
    </w:p>
  </w:footnote>
  <w:footnote w:id="103">
    <w:p>
      <w:pPr>
        <w:pStyle w:val="FootnoteText"/>
        <w:spacing w:before="0" w:after="0" w:line="240"/>
      </w:pPr>
      <w:r>
        <w:rPr>
          <w:rStyle w:val="FootnoteReference"/>
        </w:rPr>
        <w:footnoteRef/>
      </w:r>
      <w:r>
        <w:t xml:space="preserve"> </w:t>
      </w:r>
      <w:r>
        <w:rPr>
          <w:rFonts w:hint="eastAsia"/>
        </w:rPr>
        <w:t xml:space="preserve">[北魏]杨衒之撰，周祖谟校释：《洛阳伽蓝记校释》卷一《长秋寺》，北京：中华书局2010年版，第68页。</w:t>
      </w:r>
    </w:p>
  </w:footnote>
  <w:footnote w:id="105">
    <w:p>
      <w:pPr>
        <w:pStyle w:val="FootnoteText"/>
        <w:spacing w:before="0" w:after="0" w:line="240"/>
      </w:pPr>
      <w:r>
        <w:rPr>
          <w:rStyle w:val="FootnoteReference"/>
        </w:rPr>
        <w:footnoteRef/>
      </w:r>
      <w:r>
        <w:t xml:space="preserve"> </w:t>
      </w:r>
      <w:r>
        <w:rPr>
          <w:rFonts w:hint="eastAsia"/>
        </w:rPr>
        <w:t xml:space="preserve">[梁]释慧皎撰，汤用彤校注：《高僧传》卷九《佛图澄传》，北京：中华书局1992年版，第348页。</w:t>
      </w:r>
    </w:p>
  </w:footnote>
  <w:footnote w:id="106">
    <w:p>
      <w:pPr>
        <w:pStyle w:val="FootnoteText"/>
        <w:spacing w:before="0" w:after="0" w:line="240"/>
      </w:pPr>
      <w:r>
        <w:rPr>
          <w:rStyle w:val="FootnoteReference"/>
        </w:rPr>
        <w:footnoteRef/>
      </w:r>
      <w:r>
        <w:t xml:space="preserve"> </w:t>
      </w:r>
      <w:r>
        <w:rPr>
          <w:rFonts w:hint="eastAsia"/>
        </w:rPr>
        <w:t xml:space="preserve">[梁]释慧皎撰，汤用彤校注：《高僧传》卷九《佛图澄传》，北京：中华书局1992年版，第349页。</w:t>
      </w:r>
    </w:p>
  </w:footnote>
  <w:footnote w:id="108">
    <w:p>
      <w:pPr>
        <w:pStyle w:val="FootnoteText"/>
        <w:spacing w:before="0" w:after="0" w:line="240"/>
      </w:pPr>
      <w:r>
        <w:rPr>
          <w:rStyle w:val="FootnoteReference"/>
        </w:rPr>
        <w:footnoteRef/>
      </w:r>
      <w:r>
        <w:t xml:space="preserve"> </w:t>
      </w:r>
      <w:r>
        <w:rPr>
          <w:rFonts w:hint="eastAsia"/>
        </w:rPr>
        <w:t xml:space="preserve">[唐]释道世撰：《法苑珠林》卷四，北京：中华书局2003年版，第120页。</w:t>
      </w:r>
    </w:p>
  </w:footnote>
  <w:footnote w:id="109">
    <w:p>
      <w:pPr>
        <w:pStyle w:val="FootnoteText"/>
        <w:spacing w:before="0" w:after="0" w:line="240"/>
      </w:pPr>
      <w:r>
        <w:rPr>
          <w:rStyle w:val="FootnoteReference"/>
        </w:rPr>
        <w:footnoteRef/>
      </w:r>
      <w:r>
        <w:t xml:space="preserve"> </w:t>
      </w:r>
      <w:r>
        <w:rPr>
          <w:rFonts w:hint="eastAsia"/>
        </w:rPr>
        <w:t xml:space="preserve">[北凉]昙无谶译：《大方等大集经》卷十，载《大正藏》第13册，台北：新文丰出版公司1983年版，第64页。</w:t>
      </w:r>
    </w:p>
  </w:footnote>
  <w:footnote w:id="110">
    <w:p>
      <w:pPr>
        <w:pStyle w:val="FootnoteText"/>
        <w:spacing w:before="0" w:after="0" w:line="240"/>
      </w:pPr>
      <w:r>
        <w:rPr>
          <w:rStyle w:val="FootnoteReference"/>
        </w:rPr>
        <w:footnoteRef/>
      </w:r>
      <w:r>
        <w:t xml:space="preserve"> </w:t>
      </w:r>
      <w:r>
        <w:rPr>
          <w:rFonts w:hint="eastAsia"/>
        </w:rPr>
        <w:t xml:space="preserve">[西晋]竺法护译：《佛说太子瑞应本起经》卷上，载《大正藏》第3册，台北：新文丰出版公司1983年版，第472页。</w:t>
      </w:r>
    </w:p>
  </w:footnote>
  <w:footnote w:id="111">
    <w:p>
      <w:pPr>
        <w:pStyle w:val="FootnoteText"/>
        <w:spacing w:before="0" w:after="0" w:line="240"/>
      </w:pPr>
      <w:r>
        <w:rPr>
          <w:rStyle w:val="FootnoteReference"/>
        </w:rPr>
        <w:footnoteRef/>
      </w:r>
      <w:r>
        <w:t xml:space="preserve"> </w:t>
      </w:r>
      <w:r>
        <w:rPr>
          <w:rFonts w:hint="eastAsia"/>
        </w:rPr>
        <w:t xml:space="preserve">[后晋]刘昫等撰：《旧唐书》卷一九八《西戎传》，北京：中华书局1975年版，第5296页；[唐]魏徵等撰：《隋书》卷八三《西域传》，北京：中华书局1973年版，第1856页。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2026-02-02T14:54:31Z</dcterms:created>
  <dcterms:modified xsi:type="dcterms:W3CDTF">2026-02-02T14:54:31Z</dcterms:modified>
</cp:coreProperties>
</file>

<file path=docProps/custom.xml><?xml version="1.0" encoding="utf-8"?>
<Properties xmlns="http://schemas.openxmlformats.org/officeDocument/2006/custom-properties" xmlns:vt="http://schemas.openxmlformats.org/officeDocument/2006/docPropsVTypes"/>
</file>