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黑体" w:hAnsi="黑体" w:eastAsia="黑体"/>
          <w:sz w:val="44"/>
        </w:rPr>
        <w:t>参考文献</w:t>
      </w:r>
    </w:p>
    <w:p>
      <w:pPr>
        <w:spacing w:before="0" w:after="60"/>
        <w:ind w:firstLine="0"/>
      </w:pPr>
      <w:r>
        <w:rPr>
          <w:rFonts w:ascii="宋体" w:hAnsi="宋体" w:eastAsia="宋体"/>
          <w:b/>
          <w:sz w:val="28"/>
        </w:rPr>
        <w:t>一、古籍文献</w:t>
      </w:r>
    </w:p>
    <w:p>
      <w:pPr>
        <w:spacing w:before="0" w:after="60"/>
        <w:ind w:firstLine="0"/>
      </w:pPr>
      <w:r>
        <w:rPr>
          <w:rFonts w:ascii="宋体" w:hAnsi="宋体" w:eastAsia="宋体"/>
          <w:b/>
          <w:sz w:val="26"/>
        </w:rPr>
        <w:t xml:space="preserve">    （一）经部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1. [汉]郑玄注：《周礼》，上海：商务印书馆，1936年。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2. [汉]许慎撰，[清]段玉裁注，许惟贤整理：《说文解字注》，江苏：凤凰出版社，2007年。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3. [汉]许慎撰，[宋]徐铉校定：《说文解字》，北京：中华书局，2015年。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4. [汉]董仲舒撰，苏舆义证：《春秋繁露义证》，北京：中华书局，1992年。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5. [汉]郑玄注，[唐]孔颖达疏：《礼记正义》，北京：北京大学出版社，1999年。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6. [晋]杜预注：《春秋左传集解》，上海：上海人民出版社，1977年。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7. [西晋]竺法护译：《佛说太子瑞应本起经》，载《大正藏》第3册，台北：新文丰出版公司，1983年。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8. [北凉]昙无谶译：《大方等大集经》，载《大正藏》第13册，台北：新文丰出版公司，1983年。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9. [清]孙诒让撰：《周礼正义》，北京：中华书局，1987年。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10. [清]孙希旦撰，沈啸寰、王星贤点校：《礼记集解》，北京：中华书局，1989年。</w:t>
      </w:r>
    </w:p>
    <w:p>
      <w:pPr>
        <w:spacing w:before="0" w:after="60"/>
        <w:ind w:firstLine="0"/>
      </w:pPr>
      <w:r>
        <w:rPr>
          <w:rFonts w:ascii="宋体" w:hAnsi="宋体" w:eastAsia="宋体"/>
          <w:b/>
          <w:sz w:val="26"/>
        </w:rPr>
        <w:t xml:space="preserve">    （二）史部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1. [汉]司马迁：《史记》，北京：中华书局，1959年。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2. [汉]班固撰，[唐]颜师古注：《汉书》，北京：中华书局，1962年。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3. [汉]刘向集录：《战国策》，上海：上海古籍出版社，1985年。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4. [汉]刘向撰，张涛译注：《列女传译注》，济南：山东大学出版社，1990年。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5. [汉]蔡质：《汉官典职仪式选用》，载[清]孙星衍辑《汉官六种》，北京：中华书局，1990年。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6. [汉]刘歆等撰，王根林校点：《西京杂记》，上海：上海古籍出版社，2012年。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7. [晋]陈寿撰，[南朝宋]裴松之注：《三国志》，北京：中华书局，1959年。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8. [晋]葛洪撰，周天游校注：《西京杂记》，北京：中华书局，1985年。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9. [晋]干宝撰，汪绍楹校注：《搜神记》，北京：中华书局，1979年。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10. [晋]王嘉撰，[梁]萧绮录：《拾遗记》，北京：中华书局，1981年。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11. [南朝宋]范晔撰，[唐]李贤等注：《后汉书》，北京：中华书局，1965年。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12. [南朝梁]萧子显撰：《南齐书》，北京：中华书局，1972年。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13. [南朝梁]沈约撰：《宋书》，北京：中华书局，1974年。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14. [北魏]杨衒之撰，周祖谟校释：《洛阳伽蓝记校释》，北京：中华书局，2010年。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15. [北齐]魏收撰：《魏书》，北京：中华书局，1974年。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16. [唐]令狐德棻等撰：《周书》，北京：中华书局，1971年。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17. [唐]李百药撰：《北齐书》，北京：中华书局，1972年。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18. [唐]姚思廉等撰：《梁书》，北京：中华书局，1973年。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19. [唐]魏徵等撰：《隋书》，北京：中华书局，1973年。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20. [唐]房玄龄等撰：《晋书》，北京：中华书局，1974年。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21. [唐]李延寿撰：《南史》，北京：中华书局，1975年。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22. [唐]杜佑撰，王文锦等点校：《通典》，北京：中华书局，1988年。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23. [唐]崔令钦撰，任半塘笺订：《教坊记笺订》，北京：中华书局，1962年。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24. [唐]苏鹗：《杜阳杂编》，北京：中华书局，1958年。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25. [唐]李绰：《尚书故实》，北京：中华书局，1958年。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26. [唐]张鷟撰：《朝野佥载》，北京：中华书局，1979年。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27. [唐]赵璘：《因话录》，北京：中华书局，1979年。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28. [唐]段成式：《酉阳杂俎》，北京：中华书局，1981年。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29. [唐]牛僧孺：《玄怪录》，北京：中华书局，1982年。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30. [唐]李冗：《独异志》，北京：中华书局，1983年。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31. [唐]孙頠：《幻异志·神女传》，北京：中华书局，1991年。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32. [唐]郑处诲撰，田廷柱点校：《明皇杂录》，北京：中华书局，1994年。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33. [唐]封演撰，赵贞信校注：《封氏闻见记校注》，北京：中华书局，2005年。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34. [唐]姚汝能：《安禄山事迹》，北京：中华书局，2006年。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35. [后晋]刘昫等撰：《旧唐书》，北京：中华书局，1975年。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36. [五代]钱易：《南部新书》，北京：中华书局，2002年。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37. [宋]司马光编著，[元]胡三省音注：《资治通鉴》，北京：中华书局，1956年。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38. [宋]孟元老撰，邓之诚注：《东京梦华录注》，北京：中华书局，1982年。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39. [宋]李昉等撰：《太平御览》，北京：中华书局，1960年。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40. [宋]李昉等编：《太平广记》，北京：中华书局，1961年。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41. [宋]王溥撰：《唐会要》，上海：上海古籍出版社，2006年。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42. [北宋]欧阳修、宋祁撰：《新唐书》，北京：中华书局，1975年。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43. [元]脱脱等撰：《宋史》，北京：中华书局，1977年。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44. [元]马端临：《文献通考》，北京：中华书局，2011年。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45. [明]胡震亨撰：《唐音癸签》，上海：上海古籍出版社，1981年。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46. [清]高宗敕撰：《续通典》，北京：商务印书馆，1935年。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47. [清]王应麟：《玉海》，上海：上海古籍出版社，1992年。</w:t>
      </w:r>
    </w:p>
    <w:p>
      <w:pPr>
        <w:spacing w:before="0" w:after="60"/>
        <w:ind w:firstLine="0"/>
      </w:pPr>
      <w:r>
        <w:rPr>
          <w:rFonts w:ascii="宋体" w:hAnsi="宋体" w:eastAsia="宋体"/>
          <w:b/>
          <w:sz w:val="26"/>
        </w:rPr>
        <w:t xml:space="preserve">    （三）子部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1. [战国]列御寇撰，杨伯峻集释：《列子集释》，北京：中华书局，1979年。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2. [汉]高诱注：《吕氏春秋》，上海：上海古籍出版社，2014年。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3. [梁]释慧皎撰，汤用彤校注：《高僧传》，北京：中华书局，1992年。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4. [唐]释道世撰：《法苑珠林》，北京：中华书局，2003年。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5. [唐]郭象注，成玄英疏：《庄子注疏》，北京：中华书局，2011年。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6. [宋]晁迥：《法藏碎金录》，明万历刻本。</w:t>
      </w:r>
    </w:p>
    <w:p>
      <w:pPr>
        <w:spacing w:before="0" w:after="60"/>
        <w:ind w:firstLine="0"/>
      </w:pPr>
      <w:r>
        <w:rPr>
          <w:rFonts w:ascii="宋体" w:hAnsi="宋体" w:eastAsia="宋体"/>
          <w:b/>
          <w:sz w:val="26"/>
        </w:rPr>
        <w:t xml:space="preserve">    （四）集部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1. [南朝梁]萧统编，[唐]李善等注：《文选》，上海：上海古籍出版社，1986年。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2. [南朝宋]鲍照：《舞鹤赋》，载萧统编《六臣注文选》卷十四，北京：中华书局，1987年。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3. [三国魏]曹植著，赵幼文校注：《曹植集校注》，北京：人民文学出版社，1998年。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4. [新罗]崔致远：《桂苑笔耕集》，首尔：韩国学中央研究院藏本。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5. [唐]欧阳询撰，汪绍楹校：《艺文类聚》，上海：上海古籍出版社，1982年。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6. [清]严可均辑：《全上古三代秦汉三国六朝文》，北京：中华书局，1958年。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7. [清]彭定求等编：《全唐诗》，北京：中华书局，1960年。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8. [清]彭定求等编：《全唐诗》（增订本），北京：中华书局，1999年。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9. [清]董诰等编：《全唐文》，北京：中华书局，1983年。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10. [清]逯钦立辑：《先秦汉魏晋南北朝诗》，北京：中华书局，1983年。</w:t>
      </w:r>
    </w:p>
    <w:p>
      <w:pPr>
        <w:spacing w:before="0" w:after="60"/>
        <w:ind w:firstLine="0"/>
      </w:pPr>
      <w:r>
        <w:rPr>
          <w:rFonts w:ascii="宋体" w:hAnsi="宋体" w:eastAsia="宋体"/>
          <w:b/>
          <w:sz w:val="28"/>
        </w:rPr>
        <w:t>二、今人专著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1. 王国维：《宋元戏曲史》，上海：商务印书馆，1915年。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2. 郭庆藩：《新编诸子集成·庄子集释》，北京：中华书局，1961年。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3. 周贻白：《中国戏曲发展史纲要》，上海：上海古籍出版社，1979年。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4. 袁珂校注：《山海经校注》，上海：上海古籍出版社，1980年。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5. 傅起凤、傅腾龙：《中国杂技》，天津：天津科学技术出版社，1983年。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6. 叶大兵：《中国百戏史话》，杭州：浙江人民出版社，1985年。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7. 陈永正主编：《中国方术大辞典》，广州：中山大学出版社，1991年。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8. 周楞伽：《幻术奇谈》，上海：上海古籍出版社，1993年。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9. 萧放：《〈荆楚岁时记〉研究：兼论传统中国民众生活的岁时观念》，北京：北京师范大学出版社，2000年。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10. 吉成名：《中国崇龙习俗研究》，天津：天津古籍出版社，2002年。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11. 胡大雷：《中古文学集团》，桂林：广西师范大学出版社，1996年。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12. 陈梦家：《商代的神话与巫术》，北京：中华书局，2006年。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13. 刘兴珍、李永林：《中华艺术通史·秦汉卷》，北京：北京师范大学出版社，2006年。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14. 郑传寅：《古代戏曲与东方文化》，武汉：武汉大学出版社，2007年。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15. 冀昀：《尚书》，北京：线装书局，2007年。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16. 蔡梦麒：《广韵校释》，长沙：岳麓书院，2007年。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17. 方勇译注：《庄子》，北京：中华书局，2010年。</w:t>
      </w:r>
    </w:p>
    <w:p>
      <w:pPr>
        <w:spacing w:before="0" w:after="60"/>
        <w:ind w:firstLine="0"/>
      </w:pPr>
      <w:r>
        <w:rPr>
          <w:rFonts w:ascii="宋体" w:hAnsi="宋体" w:eastAsia="宋体"/>
          <w:b/>
          <w:sz w:val="28"/>
        </w:rPr>
        <w:t>三、期刊论文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1. 刘永连：《舞马和马舞》，《中国文化研究》2005年第3期。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2. 黄水云：《汉代游艺赋初探》，《中国楚辞学》2009年第2期。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3. 钱志熙：《南北朝隋代散乐与戏剧关系札论》，《文学与文化》2010年。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 w:rFonts="宋体"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