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54541" w14:textId="77777777" w:rsidR="00BA3CAF" w:rsidRPr="00F84E02" w:rsidRDefault="00BA3CAF" w:rsidP="00E4017B">
      <w:pPr>
        <w:adjustRightInd w:val="0"/>
        <w:snapToGrid w:val="0"/>
        <w:spacing w:line="360" w:lineRule="auto"/>
        <w:jc w:val="center"/>
        <w:rPr>
          <w:rFonts w:ascii="宋体" w:hAnsi="宋体"/>
          <w:sz w:val="28"/>
          <w:szCs w:val="28"/>
        </w:rPr>
      </w:pPr>
      <w:r w:rsidRPr="00F84E02">
        <w:rPr>
          <w:rFonts w:ascii="宋体" w:hAnsi="宋体" w:hint="eastAsia"/>
          <w:sz w:val="28"/>
          <w:szCs w:val="28"/>
        </w:rPr>
        <w:t>民事起诉书</w:t>
      </w:r>
      <w:r w:rsidRPr="00F84E02">
        <w:rPr>
          <w:rFonts w:ascii="宋体" w:hAnsi="宋体" w:hint="eastAsia"/>
          <w:sz w:val="28"/>
          <w:szCs w:val="28"/>
        </w:rPr>
        <w:br/>
      </w:r>
    </w:p>
    <w:p w14:paraId="182EBEC9" w14:textId="1784CBA3"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原告：</w:t>
      </w:r>
      <w:r w:rsidR="00C2706B">
        <w:rPr>
          <w:rFonts w:ascii="宋体" w:hAnsi="宋体" w:hint="eastAsia"/>
          <w:sz w:val="28"/>
          <w:szCs w:val="28"/>
        </w:rPr>
        <w:t>****</w:t>
      </w:r>
      <w:r>
        <w:rPr>
          <w:rFonts w:ascii="宋体" w:hAnsi="宋体" w:hint="eastAsia"/>
          <w:sz w:val="28"/>
          <w:szCs w:val="28"/>
        </w:rPr>
        <w:t>，</w:t>
      </w:r>
      <w:r w:rsidRPr="00F84E02">
        <w:rPr>
          <w:rFonts w:ascii="宋体" w:hAnsi="宋体" w:hint="eastAsia"/>
          <w:sz w:val="28"/>
          <w:szCs w:val="28"/>
        </w:rPr>
        <w:t>性别：</w:t>
      </w:r>
      <w:r w:rsidR="00C2706B">
        <w:rPr>
          <w:rFonts w:ascii="宋体" w:hAnsi="宋体" w:hint="eastAsia"/>
          <w:sz w:val="28"/>
          <w:szCs w:val="28"/>
        </w:rPr>
        <w:t>X</w:t>
      </w:r>
      <w:r w:rsidRPr="00F84E02">
        <w:rPr>
          <w:rFonts w:ascii="宋体" w:hAnsi="宋体" w:hint="eastAsia"/>
          <w:sz w:val="28"/>
          <w:szCs w:val="28"/>
        </w:rPr>
        <w:t>，</w:t>
      </w:r>
      <w:r w:rsidR="00C2706B">
        <w:rPr>
          <w:rFonts w:ascii="宋体" w:hAnsi="宋体" w:hint="eastAsia"/>
          <w:sz w:val="28"/>
          <w:szCs w:val="28"/>
        </w:rPr>
        <w:t>XXXX</w:t>
      </w:r>
      <w:r w:rsidRPr="00F84E02">
        <w:rPr>
          <w:rFonts w:ascii="宋体" w:hAnsi="宋体" w:hint="eastAsia"/>
          <w:sz w:val="28"/>
          <w:szCs w:val="28"/>
        </w:rPr>
        <w:t>年</w:t>
      </w:r>
      <w:r w:rsidR="00C2706B">
        <w:rPr>
          <w:rFonts w:ascii="宋体" w:hAnsi="宋体" w:hint="eastAsia"/>
          <w:sz w:val="28"/>
          <w:szCs w:val="28"/>
        </w:rPr>
        <w:t>X</w:t>
      </w:r>
      <w:r w:rsidRPr="00F84E02">
        <w:rPr>
          <w:rFonts w:ascii="宋体" w:hAnsi="宋体" w:hint="eastAsia"/>
          <w:sz w:val="28"/>
          <w:szCs w:val="28"/>
        </w:rPr>
        <w:t>月</w:t>
      </w:r>
      <w:r w:rsidR="00C2706B">
        <w:rPr>
          <w:rFonts w:ascii="宋体" w:hAnsi="宋体" w:hint="eastAsia"/>
          <w:sz w:val="28"/>
          <w:szCs w:val="28"/>
        </w:rPr>
        <w:t>X</w:t>
      </w:r>
      <w:r w:rsidRPr="00F84E02">
        <w:rPr>
          <w:rFonts w:ascii="宋体" w:hAnsi="宋体" w:hint="eastAsia"/>
          <w:sz w:val="28"/>
          <w:szCs w:val="28"/>
        </w:rPr>
        <w:t>日出生</w:t>
      </w:r>
    </w:p>
    <w:p w14:paraId="5459D559" w14:textId="699BD241"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住址：</w:t>
      </w:r>
      <w:r w:rsidR="00C2706B">
        <w:rPr>
          <w:rFonts w:ascii="宋体" w:hAnsi="宋体" w:hint="eastAsia"/>
          <w:sz w:val="28"/>
          <w:szCs w:val="28"/>
        </w:rPr>
        <w:t>XXXXXXXX</w:t>
      </w:r>
    </w:p>
    <w:p w14:paraId="155A973E" w14:textId="62D1110F"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身份证号：</w:t>
      </w:r>
      <w:r w:rsidR="00C2706B">
        <w:rPr>
          <w:rFonts w:ascii="宋体" w:hAnsi="宋体" w:hint="eastAsia"/>
          <w:sz w:val="28"/>
          <w:szCs w:val="28"/>
        </w:rPr>
        <w:t>XXXXXXX</w:t>
      </w:r>
    </w:p>
    <w:p w14:paraId="4F68EC2E" w14:textId="77A65257"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联系电话：</w:t>
      </w:r>
      <w:r w:rsidR="00C2706B">
        <w:rPr>
          <w:rFonts w:ascii="宋体" w:hAnsi="宋体" w:hint="eastAsia"/>
          <w:sz w:val="28"/>
          <w:szCs w:val="28"/>
        </w:rPr>
        <w:t>XXXXXXX</w:t>
      </w:r>
    </w:p>
    <w:p w14:paraId="558EFE8C" w14:textId="77777777" w:rsidR="006740DE" w:rsidRPr="00F84E02" w:rsidRDefault="006740DE" w:rsidP="00E4017B">
      <w:pPr>
        <w:adjustRightInd w:val="0"/>
        <w:snapToGrid w:val="0"/>
        <w:spacing w:line="360" w:lineRule="auto"/>
        <w:rPr>
          <w:rFonts w:ascii="宋体" w:hAnsi="宋体"/>
          <w:sz w:val="28"/>
          <w:szCs w:val="28"/>
        </w:rPr>
      </w:pPr>
    </w:p>
    <w:p w14:paraId="07398591" w14:textId="47AF0D37"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被告：北京玖富普惠信息技术有限公司</w:t>
      </w:r>
      <w:r w:rsidRPr="00F84E02">
        <w:rPr>
          <w:rFonts w:ascii="宋体" w:hAnsi="宋体" w:hint="eastAsia"/>
          <w:sz w:val="28"/>
          <w:szCs w:val="28"/>
        </w:rPr>
        <w:br/>
        <w:t>经营地址:北京市房山区阎富路69号院59号楼-1至3层101一层</w:t>
      </w:r>
      <w:r w:rsidRPr="00F84E02">
        <w:rPr>
          <w:rFonts w:ascii="宋体" w:hAnsi="宋体" w:hint="eastAsia"/>
          <w:sz w:val="28"/>
          <w:szCs w:val="28"/>
        </w:rPr>
        <w:br/>
        <w:t>法定代表人:任一帆</w:t>
      </w:r>
    </w:p>
    <w:p w14:paraId="44C5D1E2" w14:textId="77777777"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联系电话：18611427612</w:t>
      </w:r>
      <w:r w:rsidRPr="00F84E02">
        <w:rPr>
          <w:rFonts w:ascii="宋体" w:hAnsi="宋体" w:hint="eastAsia"/>
          <w:sz w:val="28"/>
          <w:szCs w:val="28"/>
        </w:rPr>
        <w:br/>
      </w:r>
      <w:r w:rsidRPr="00F84E02">
        <w:rPr>
          <w:rFonts w:ascii="宋体" w:hAnsi="宋体" w:hint="eastAsia"/>
          <w:sz w:val="28"/>
          <w:szCs w:val="28"/>
        </w:rPr>
        <w:br/>
        <w:t>第三人：玖富数科科技集团有限责任公司</w:t>
      </w:r>
    </w:p>
    <w:p w14:paraId="7411AC81" w14:textId="77777777"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注册地：北京市朝阳区创远路34号院5号楼11层1101室</w:t>
      </w:r>
    </w:p>
    <w:p w14:paraId="6513D629" w14:textId="77777777"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经营地址:北京市房山区阎富路69号院59号楼-1至3层101一层</w:t>
      </w:r>
    </w:p>
    <w:p w14:paraId="450BC221" w14:textId="77777777"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法定代表人:任一帆</w:t>
      </w:r>
    </w:p>
    <w:p w14:paraId="6F2340A8" w14:textId="77777777" w:rsidR="00BA3CAF"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联系电话：18611427612</w:t>
      </w:r>
    </w:p>
    <w:p w14:paraId="3674509D" w14:textId="77777777" w:rsidR="00BA3CAF" w:rsidRPr="00F84E02"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统一社会信用代码：91110108089606614R</w:t>
      </w:r>
      <w:r w:rsidRPr="00F84E02">
        <w:rPr>
          <w:rFonts w:ascii="宋体" w:hAnsi="宋体" w:hint="eastAsia"/>
          <w:sz w:val="28"/>
          <w:szCs w:val="28"/>
        </w:rPr>
        <w:br/>
      </w:r>
      <w:r w:rsidRPr="00F84E02">
        <w:rPr>
          <w:rFonts w:ascii="宋体" w:hAnsi="宋体" w:hint="eastAsia"/>
          <w:sz w:val="28"/>
          <w:szCs w:val="28"/>
        </w:rPr>
        <w:br/>
        <w:t xml:space="preserve">    诉讼请求：</w:t>
      </w:r>
      <w:r w:rsidRPr="00F84E02">
        <w:rPr>
          <w:rFonts w:ascii="宋体" w:hAnsi="宋体" w:hint="eastAsia"/>
          <w:sz w:val="28"/>
          <w:szCs w:val="28"/>
        </w:rPr>
        <w:br/>
        <w:t xml:space="preserve">    1.请求依法判决被告偿还原告欠款本金      元；</w:t>
      </w:r>
      <w:r w:rsidRPr="00F84E02">
        <w:rPr>
          <w:rFonts w:ascii="宋体" w:hAnsi="宋体" w:hint="eastAsia"/>
          <w:sz w:val="28"/>
          <w:szCs w:val="28"/>
        </w:rPr>
        <w:br/>
        <w:t xml:space="preserve">    2.请求依法判决被告偿还原告    年  月    日至  年  月   日本金      所产生的利息       元；</w:t>
      </w:r>
      <w:r w:rsidRPr="00F84E02">
        <w:rPr>
          <w:rFonts w:ascii="宋体" w:hAnsi="宋体" w:hint="eastAsia"/>
          <w:sz w:val="28"/>
          <w:szCs w:val="28"/>
        </w:rPr>
        <w:br/>
        <w:t xml:space="preserve">    3.本案所产生的一切其他相关费用均由被告承担。</w:t>
      </w:r>
      <w:r w:rsidRPr="00F84E02">
        <w:rPr>
          <w:rFonts w:ascii="宋体" w:hAnsi="宋体" w:hint="eastAsia"/>
          <w:sz w:val="28"/>
          <w:szCs w:val="28"/>
        </w:rPr>
        <w:br/>
      </w:r>
      <w:r w:rsidRPr="00F84E02">
        <w:rPr>
          <w:rFonts w:ascii="宋体" w:hAnsi="宋体" w:hint="eastAsia"/>
          <w:sz w:val="28"/>
          <w:szCs w:val="28"/>
        </w:rPr>
        <w:br/>
      </w:r>
      <w:r w:rsidRPr="00F84E02">
        <w:rPr>
          <w:rFonts w:ascii="宋体" w:hAnsi="宋体" w:hint="eastAsia"/>
          <w:sz w:val="28"/>
          <w:szCs w:val="28"/>
        </w:rPr>
        <w:lastRenderedPageBreak/>
        <w:t xml:space="preserve">    事实与理由：</w:t>
      </w:r>
    </w:p>
    <w:p w14:paraId="3A929073" w14:textId="77777777" w:rsidR="00C05BDE" w:rsidRDefault="00BA3CAF" w:rsidP="00E4017B">
      <w:pPr>
        <w:adjustRightInd w:val="0"/>
        <w:snapToGrid w:val="0"/>
        <w:spacing w:line="360" w:lineRule="auto"/>
        <w:ind w:firstLineChars="200" w:firstLine="560"/>
        <w:rPr>
          <w:rFonts w:ascii="宋体" w:hAnsi="宋体"/>
          <w:sz w:val="28"/>
          <w:szCs w:val="28"/>
        </w:rPr>
      </w:pPr>
      <w:r w:rsidRPr="00F84E02">
        <w:rPr>
          <w:rFonts w:ascii="宋体" w:hAnsi="宋体" w:hint="eastAsia"/>
          <w:sz w:val="28"/>
          <w:szCs w:val="28"/>
        </w:rPr>
        <w:t>被告（北京玖富普惠信息技术有限公司, 玖富数科科技集团有限责任公司，以下简称玖富）是一家在北京成立并有效存续的有限责任公司，拥有“玖富钱包”、“悟空理财”“玖富普惠” https://www.9fgroup.com/网站的经营权，提供P2P网贷服务。2015年7月起，原告在微信公众号“悟空理财”注册并通过其平台出借资金。</w:t>
      </w:r>
    </w:p>
    <w:p w14:paraId="526D6514" w14:textId="12D9EB30" w:rsidR="00C05BDE" w:rsidRDefault="00BA3CAF" w:rsidP="00E4017B">
      <w:pPr>
        <w:adjustRightInd w:val="0"/>
        <w:snapToGrid w:val="0"/>
        <w:spacing w:line="360" w:lineRule="auto"/>
        <w:ind w:firstLineChars="200" w:firstLine="560"/>
        <w:rPr>
          <w:rFonts w:ascii="宋体" w:hAnsi="宋体"/>
          <w:sz w:val="28"/>
          <w:szCs w:val="28"/>
        </w:rPr>
      </w:pPr>
      <w:r w:rsidRPr="00F84E02">
        <w:rPr>
          <w:rFonts w:ascii="宋体" w:hAnsi="宋体" w:hint="eastAsia"/>
          <w:sz w:val="28"/>
          <w:szCs w:val="28"/>
        </w:rPr>
        <w:t>2020年10月20日原告方突然发现出借的本金及利息     到期而无法提现（附截图一），被告拖欠原告本金为      元及利息   元，经与其玖富公司联系未果后，原告再次申请另外一笔借款赎回，本金元及     元，到期日为      年     月   日，另外原告还有一笔借款为     元及     元，至今累计借款    元，经过原告多次向被告一再催讨后，通过对方诱导选择债券通道三，收回了     元（目前收回的金额每月逐步减少并告知不能保证原告权益）。</w:t>
      </w:r>
      <w:r w:rsidRPr="00F84E02">
        <w:rPr>
          <w:rFonts w:ascii="宋体" w:hAnsi="宋体" w:hint="eastAsia"/>
          <w:sz w:val="28"/>
          <w:szCs w:val="28"/>
        </w:rPr>
        <w:br/>
        <w:t xml:space="preserve">   据此，原告请求被告归还      元，另加计利息   年    月   日至年月日产生的元（年利率4.35%），各项共计      元。</w:t>
      </w:r>
    </w:p>
    <w:p w14:paraId="1A941186" w14:textId="77777777" w:rsidR="00C05BDE" w:rsidRDefault="00BA3CAF" w:rsidP="00E4017B">
      <w:pPr>
        <w:adjustRightInd w:val="0"/>
        <w:snapToGrid w:val="0"/>
        <w:spacing w:line="360" w:lineRule="auto"/>
        <w:ind w:firstLineChars="200" w:firstLine="560"/>
        <w:rPr>
          <w:rFonts w:ascii="宋体" w:hAnsi="宋体"/>
          <w:sz w:val="28"/>
          <w:szCs w:val="28"/>
        </w:rPr>
      </w:pPr>
      <w:r w:rsidRPr="00F84E02">
        <w:rPr>
          <w:rFonts w:ascii="宋体" w:hAnsi="宋体" w:hint="eastAsia"/>
          <w:sz w:val="28"/>
          <w:szCs w:val="28"/>
        </w:rPr>
        <w:t>被告的违约行为，给原告造成巨大损失，为维护原告合法权益，根据《中华人民共和国民事诉讼法》第二十五条的规定，特向贵院提起诉讼，请求依法维护原告权利。</w:t>
      </w:r>
    </w:p>
    <w:p w14:paraId="402E26A9" w14:textId="5DC99CDF" w:rsidR="00BA3CAF" w:rsidRPr="00F84E02" w:rsidRDefault="00BA3CAF" w:rsidP="00E4017B">
      <w:pPr>
        <w:adjustRightInd w:val="0"/>
        <w:snapToGrid w:val="0"/>
        <w:spacing w:line="360" w:lineRule="auto"/>
        <w:ind w:firstLineChars="200" w:firstLine="560"/>
        <w:rPr>
          <w:rFonts w:ascii="宋体" w:hAnsi="宋体"/>
          <w:sz w:val="28"/>
          <w:szCs w:val="28"/>
        </w:rPr>
      </w:pPr>
      <w:r w:rsidRPr="00F84E02">
        <w:rPr>
          <w:rFonts w:ascii="宋体" w:hAnsi="宋体" w:hint="eastAsia"/>
          <w:sz w:val="28"/>
          <w:szCs w:val="28"/>
        </w:rPr>
        <w:t>此外，被告存在严重违法违规行为，致使广大出借人利益受损。</w:t>
      </w:r>
    </w:p>
    <w:p w14:paraId="7987FA08" w14:textId="77777777" w:rsidR="00C05BDE" w:rsidRDefault="00BA3CAF" w:rsidP="00E4017B">
      <w:pPr>
        <w:adjustRightInd w:val="0"/>
        <w:snapToGrid w:val="0"/>
        <w:spacing w:line="360" w:lineRule="auto"/>
        <w:rPr>
          <w:rFonts w:ascii="宋体" w:hAnsi="宋体"/>
          <w:sz w:val="28"/>
          <w:szCs w:val="28"/>
        </w:rPr>
      </w:pPr>
      <w:r w:rsidRPr="00F84E02">
        <w:rPr>
          <w:rFonts w:ascii="宋体" w:hAnsi="宋体" w:hint="eastAsia"/>
          <w:sz w:val="28"/>
          <w:szCs w:val="28"/>
        </w:rPr>
        <w:t>一是玖富利用网络手段大肆删除对己方不利信息，掩盖犯罪事实。根据湖北省荆州市中级人民法院刑事裁决书（2019）鄂10刑终141号，北京春鼎秋华公司、环宇公司、迪思公司、九富北京公司、以营利为目的，通过信息网络有偿删除网络信息，扰乱市场持续，情节特别严重，其行为构成非法经营罪。九富公司与玖富犯罪团伙有直接关联。</w:t>
      </w:r>
      <w:r w:rsidRPr="00F84E02">
        <w:rPr>
          <w:rFonts w:ascii="宋体" w:hAnsi="宋体" w:hint="eastAsia"/>
          <w:sz w:val="28"/>
          <w:szCs w:val="28"/>
        </w:rPr>
        <w:lastRenderedPageBreak/>
        <w:t>涉案九富北京公司法人陈鹏同时担任北京爱迪通信公司法人，而北京爱迪通信二股东为玖富股东任一帆。以上四家公司大肆删除玖富在网络上的各种不良信息，已被法院证实。</w:t>
      </w:r>
    </w:p>
    <w:p w14:paraId="72E63EB9" w14:textId="1B32738F" w:rsidR="00BA3CAF" w:rsidRPr="00F84E02" w:rsidRDefault="00BA3CAF" w:rsidP="00E4017B">
      <w:pPr>
        <w:adjustRightInd w:val="0"/>
        <w:snapToGrid w:val="0"/>
        <w:spacing w:line="360" w:lineRule="auto"/>
        <w:ind w:firstLineChars="200" w:firstLine="560"/>
        <w:rPr>
          <w:rFonts w:ascii="宋体" w:hAnsi="宋体"/>
          <w:sz w:val="28"/>
          <w:szCs w:val="28"/>
        </w:rPr>
      </w:pPr>
      <w:r w:rsidRPr="00F84E02">
        <w:rPr>
          <w:rFonts w:ascii="宋体" w:hAnsi="宋体" w:hint="eastAsia"/>
          <w:sz w:val="28"/>
          <w:szCs w:val="28"/>
        </w:rPr>
        <w:t>二是玖富大量底标出现同一标中相同身份证号人名不同，同名但身份证号不同，大量以公司名义借款但经出借人致电询问答复为未向玖富借款情况，因玖富未公开借款人完整身份证号无法核实故只做疑点申述。同一个订单中，出现多个可能是身份证号相同，姓名不同的借款人，涉嫌系统生成假标。同一电话，同一注册地址注册大量公司申请贷款，且这些公司都已注销。涉嫌虚构公司法人借款人假标，骗取出借人资金。</w:t>
      </w:r>
    </w:p>
    <w:p w14:paraId="0D120A0D" w14:textId="77777777" w:rsidR="005106DB" w:rsidRDefault="00BA3CAF" w:rsidP="00E4017B">
      <w:pPr>
        <w:adjustRightInd w:val="0"/>
        <w:snapToGrid w:val="0"/>
        <w:spacing w:line="360" w:lineRule="auto"/>
        <w:ind w:firstLineChars="200" w:firstLine="560"/>
        <w:rPr>
          <w:rFonts w:ascii="宋体" w:hAnsi="宋体"/>
          <w:sz w:val="28"/>
          <w:szCs w:val="28"/>
        </w:rPr>
      </w:pPr>
      <w:r w:rsidRPr="00F84E02">
        <w:rPr>
          <w:rFonts w:ascii="宋体" w:hAnsi="宋体" w:hint="eastAsia"/>
          <w:sz w:val="28"/>
          <w:szCs w:val="28"/>
        </w:rPr>
        <w:t>三是玖富存管银行端，伙同银行刻意隐藏资金流向。与玖富合作的资金存管银行华夏银行北京分行对出借人和借款人在其银行开设的资金存管账户中的资金无法给出银行流水，无法说明资金流向。通过出借人查找的出借资金的银行流水，发现大量资金未进入我们的资金存管银行华夏银行，资金存在被玖富截留、流向不明去处的问题。更有甚者，有些资金流向了其他P2P网络借贷平台。在一个案例中，充值入玖富平台的资金，和充值入</w:t>
      </w:r>
      <w:proofErr w:type="spellStart"/>
      <w:r w:rsidRPr="00F84E02">
        <w:rPr>
          <w:rFonts w:ascii="宋体" w:hAnsi="宋体" w:hint="eastAsia"/>
          <w:sz w:val="28"/>
          <w:szCs w:val="28"/>
        </w:rPr>
        <w:t>PPmoney</w:t>
      </w:r>
      <w:proofErr w:type="spellEnd"/>
      <w:r w:rsidRPr="00F84E02">
        <w:rPr>
          <w:rFonts w:ascii="宋体" w:hAnsi="宋体" w:hint="eastAsia"/>
          <w:sz w:val="28"/>
          <w:szCs w:val="28"/>
        </w:rPr>
        <w:t>平台的资金，竟然进入了同一个账号。</w:t>
      </w:r>
    </w:p>
    <w:p w14:paraId="06014735" w14:textId="4C5F31EE" w:rsidR="00BA3CAF" w:rsidRPr="00F84E02" w:rsidRDefault="00BA3CAF" w:rsidP="00E4017B">
      <w:pPr>
        <w:adjustRightInd w:val="0"/>
        <w:snapToGrid w:val="0"/>
        <w:spacing w:line="360" w:lineRule="auto"/>
        <w:ind w:firstLineChars="200" w:firstLine="560"/>
        <w:rPr>
          <w:rFonts w:ascii="宋体" w:hAnsi="宋体"/>
          <w:sz w:val="28"/>
          <w:szCs w:val="28"/>
        </w:rPr>
      </w:pPr>
      <w:r w:rsidRPr="00F84E02">
        <w:rPr>
          <w:rFonts w:ascii="宋体" w:hAnsi="宋体" w:hint="eastAsia"/>
          <w:sz w:val="28"/>
          <w:szCs w:val="28"/>
        </w:rPr>
        <w:br/>
        <w:t xml:space="preserve">    </w:t>
      </w:r>
      <w:r w:rsidR="00A67592">
        <w:rPr>
          <w:rFonts w:ascii="宋体" w:hAnsi="宋体"/>
          <w:sz w:val="28"/>
          <w:szCs w:val="28"/>
        </w:rPr>
        <w:t xml:space="preserve">   </w:t>
      </w:r>
      <w:r w:rsidRPr="00F84E02">
        <w:rPr>
          <w:rFonts w:ascii="宋体" w:hAnsi="宋体" w:hint="eastAsia"/>
          <w:sz w:val="28"/>
          <w:szCs w:val="28"/>
        </w:rPr>
        <w:t>此致</w:t>
      </w:r>
      <w:r w:rsidRPr="00F84E02">
        <w:rPr>
          <w:rFonts w:ascii="宋体" w:hAnsi="宋体" w:hint="eastAsia"/>
          <w:sz w:val="28"/>
          <w:szCs w:val="28"/>
        </w:rPr>
        <w:br/>
        <w:t xml:space="preserve">北京市朝阳区人民法院 </w:t>
      </w:r>
    </w:p>
    <w:p w14:paraId="61D19D9F" w14:textId="01C7DA64" w:rsidR="005106DB" w:rsidRDefault="00BA3CAF" w:rsidP="00E4017B">
      <w:pPr>
        <w:adjustRightInd w:val="0"/>
        <w:snapToGrid w:val="0"/>
        <w:spacing w:line="360" w:lineRule="auto"/>
        <w:ind w:right="840"/>
        <w:jc w:val="right"/>
        <w:rPr>
          <w:rFonts w:ascii="宋体" w:hAnsi="宋体"/>
          <w:sz w:val="28"/>
          <w:szCs w:val="28"/>
        </w:rPr>
      </w:pPr>
      <w:r w:rsidRPr="00F84E02">
        <w:rPr>
          <w:rFonts w:ascii="宋体" w:hAnsi="宋体" w:hint="eastAsia"/>
          <w:sz w:val="28"/>
          <w:szCs w:val="28"/>
        </w:rPr>
        <w:t>起诉人：</w:t>
      </w:r>
      <w:r w:rsidR="00C2706B">
        <w:rPr>
          <w:rFonts w:ascii="宋体" w:hAnsi="宋体" w:hint="eastAsia"/>
          <w:sz w:val="28"/>
          <w:szCs w:val="28"/>
        </w:rPr>
        <w:t>****</w:t>
      </w:r>
    </w:p>
    <w:p w14:paraId="7A156370" w14:textId="05506069" w:rsidR="00BA3CAF" w:rsidRPr="00F84E02" w:rsidRDefault="00BA3CAF" w:rsidP="00E4017B">
      <w:pPr>
        <w:adjustRightInd w:val="0"/>
        <w:snapToGrid w:val="0"/>
        <w:spacing w:line="360" w:lineRule="auto"/>
        <w:ind w:right="840"/>
        <w:jc w:val="right"/>
        <w:rPr>
          <w:rFonts w:ascii="宋体" w:hAnsi="宋体" w:cs="仿宋_GB2312"/>
          <w:sz w:val="28"/>
          <w:szCs w:val="28"/>
        </w:rPr>
      </w:pPr>
      <w:r w:rsidRPr="00F84E02">
        <w:rPr>
          <w:rFonts w:ascii="宋体" w:hAnsi="宋体" w:hint="eastAsia"/>
          <w:sz w:val="28"/>
          <w:szCs w:val="28"/>
        </w:rPr>
        <w:t>2021年</w:t>
      </w:r>
      <w:r w:rsidR="005106DB">
        <w:rPr>
          <w:rFonts w:ascii="宋体" w:hAnsi="宋体"/>
          <w:sz w:val="28"/>
          <w:szCs w:val="28"/>
        </w:rPr>
        <w:t>12</w:t>
      </w:r>
      <w:r w:rsidRPr="00F84E02">
        <w:rPr>
          <w:rFonts w:ascii="宋体" w:hAnsi="宋体" w:hint="eastAsia"/>
          <w:sz w:val="28"/>
          <w:szCs w:val="28"/>
        </w:rPr>
        <w:t>月</w:t>
      </w:r>
      <w:r w:rsidR="005106DB">
        <w:rPr>
          <w:rFonts w:ascii="宋体" w:hAnsi="宋体"/>
          <w:sz w:val="28"/>
          <w:szCs w:val="28"/>
        </w:rPr>
        <w:t>27</w:t>
      </w:r>
      <w:r w:rsidRPr="00F84E02">
        <w:rPr>
          <w:rFonts w:ascii="宋体" w:hAnsi="宋体" w:hint="eastAsia"/>
          <w:sz w:val="28"/>
          <w:szCs w:val="28"/>
        </w:rPr>
        <w:t>日</w:t>
      </w:r>
    </w:p>
    <w:p w14:paraId="504EEFF8" w14:textId="77777777" w:rsidR="00AE3847" w:rsidRDefault="00AE3847" w:rsidP="00E4017B">
      <w:pPr>
        <w:spacing w:line="360" w:lineRule="auto"/>
      </w:pPr>
    </w:p>
    <w:sectPr w:rsidR="00AE3847" w:rsidSect="00C4692F">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9F317" w14:textId="77777777" w:rsidR="00F75AC1" w:rsidRDefault="00F75AC1" w:rsidP="00E4017B">
      <w:r>
        <w:separator/>
      </w:r>
    </w:p>
  </w:endnote>
  <w:endnote w:type="continuationSeparator" w:id="0">
    <w:p w14:paraId="3558D5FD" w14:textId="77777777" w:rsidR="00F75AC1" w:rsidRDefault="00F75AC1" w:rsidP="00E40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209569163"/>
      <w:docPartObj>
        <w:docPartGallery w:val="Page Numbers (Bottom of Page)"/>
        <w:docPartUnique/>
      </w:docPartObj>
    </w:sdtPr>
    <w:sdtContent>
      <w:p w14:paraId="4193A8DC" w14:textId="1CEC009F" w:rsidR="00E4017B" w:rsidRDefault="00E4017B" w:rsidP="001F6A0A">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7DE1269F" w14:textId="77777777" w:rsidR="00E4017B" w:rsidRDefault="00E4017B" w:rsidP="00E4017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446149359"/>
      <w:docPartObj>
        <w:docPartGallery w:val="Page Numbers (Bottom of Page)"/>
        <w:docPartUnique/>
      </w:docPartObj>
    </w:sdtPr>
    <w:sdtContent>
      <w:p w14:paraId="4DCEECB0" w14:textId="47E047D8" w:rsidR="00E4017B" w:rsidRDefault="00E4017B" w:rsidP="001F6A0A">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5C874E2D" w14:textId="77777777" w:rsidR="00E4017B" w:rsidRDefault="00E4017B" w:rsidP="00E4017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1F198" w14:textId="77777777" w:rsidR="00F75AC1" w:rsidRDefault="00F75AC1" w:rsidP="00E4017B">
      <w:r>
        <w:separator/>
      </w:r>
    </w:p>
  </w:footnote>
  <w:footnote w:type="continuationSeparator" w:id="0">
    <w:p w14:paraId="38B7786F" w14:textId="77777777" w:rsidR="00F75AC1" w:rsidRDefault="00F75AC1" w:rsidP="00E401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2C"/>
    <w:rsid w:val="005106DB"/>
    <w:rsid w:val="005D6501"/>
    <w:rsid w:val="006740DE"/>
    <w:rsid w:val="00681A2C"/>
    <w:rsid w:val="008448CE"/>
    <w:rsid w:val="00A67592"/>
    <w:rsid w:val="00AE3847"/>
    <w:rsid w:val="00BA3CAF"/>
    <w:rsid w:val="00C05BDE"/>
    <w:rsid w:val="00C2706B"/>
    <w:rsid w:val="00C4692F"/>
    <w:rsid w:val="00E4017B"/>
    <w:rsid w:val="00F75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A80F"/>
  <w14:defaultImageDpi w14:val="32767"/>
  <w15:chartTrackingRefBased/>
  <w15:docId w15:val="{C1E4102D-2DCE-594F-B835-92BDF5D4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3CAF"/>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4017B"/>
    <w:pPr>
      <w:tabs>
        <w:tab w:val="center" w:pos="4153"/>
        <w:tab w:val="right" w:pos="8306"/>
      </w:tabs>
      <w:snapToGrid w:val="0"/>
      <w:jc w:val="left"/>
    </w:pPr>
    <w:rPr>
      <w:sz w:val="18"/>
      <w:szCs w:val="18"/>
    </w:rPr>
  </w:style>
  <w:style w:type="character" w:customStyle="1" w:styleId="a4">
    <w:name w:val="页脚 字符"/>
    <w:basedOn w:val="a0"/>
    <w:link w:val="a3"/>
    <w:uiPriority w:val="99"/>
    <w:rsid w:val="00E4017B"/>
    <w:rPr>
      <w:rFonts w:ascii="Calibri" w:eastAsia="宋体" w:hAnsi="Calibri" w:cs="Times New Roman"/>
      <w:sz w:val="18"/>
      <w:szCs w:val="18"/>
    </w:rPr>
  </w:style>
  <w:style w:type="character" w:styleId="a5">
    <w:name w:val="page number"/>
    <w:basedOn w:val="a0"/>
    <w:uiPriority w:val="99"/>
    <w:semiHidden/>
    <w:unhideWhenUsed/>
    <w:rsid w:val="00E4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79A39-E59E-CE4D-8BAD-E36EC5F30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2021-12-22T03:12:00Z</dcterms:created>
  <dcterms:modified xsi:type="dcterms:W3CDTF">2024-01-09T01:31:00Z</dcterms:modified>
</cp:coreProperties>
</file>