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3A" w:rsidRPr="0064743A" w:rsidRDefault="0064743A" w:rsidP="0064743A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proofErr w:type="spellStart"/>
      <w:r w:rsidRPr="0064743A">
        <w:rPr>
          <w:rFonts w:ascii="Times New Roman" w:eastAsia="Times New Roman" w:hAnsi="Times New Roman" w:cs="Times New Roman"/>
          <w:kern w:val="36"/>
          <w:sz w:val="42"/>
          <w:szCs w:val="42"/>
        </w:rPr>
        <w:t>Contoh</w:t>
      </w:r>
      <w:proofErr w:type="spellEnd"/>
      <w:r w:rsidRPr="0064743A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</w:t>
      </w:r>
      <w:proofErr w:type="spellStart"/>
      <w:r w:rsidRPr="0064743A">
        <w:rPr>
          <w:rFonts w:ascii="Times New Roman" w:eastAsia="Times New Roman" w:hAnsi="Times New Roman" w:cs="Times New Roman"/>
          <w:kern w:val="36"/>
          <w:sz w:val="42"/>
          <w:szCs w:val="42"/>
        </w:rPr>
        <w:t>dan</w:t>
      </w:r>
      <w:proofErr w:type="spellEnd"/>
      <w:r w:rsidRPr="0064743A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Software </w:t>
      </w:r>
      <w:proofErr w:type="spellStart"/>
      <w:r w:rsidRPr="0064743A">
        <w:rPr>
          <w:rFonts w:ascii="Times New Roman" w:eastAsia="Times New Roman" w:hAnsi="Times New Roman" w:cs="Times New Roman"/>
          <w:kern w:val="36"/>
          <w:sz w:val="42"/>
          <w:szCs w:val="42"/>
        </w:rPr>
        <w:t>Pembuat</w:t>
      </w:r>
      <w:proofErr w:type="spellEnd"/>
      <w:r w:rsidRPr="0064743A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Media </w:t>
      </w:r>
      <w:proofErr w:type="spellStart"/>
      <w:r w:rsidRPr="0064743A">
        <w:rPr>
          <w:rFonts w:ascii="Times New Roman" w:eastAsia="Times New Roman" w:hAnsi="Times New Roman" w:cs="Times New Roman"/>
          <w:kern w:val="36"/>
          <w:sz w:val="42"/>
          <w:szCs w:val="42"/>
        </w:rPr>
        <w:t>Pembelajaran</w:t>
      </w:r>
      <w:proofErr w:type="spellEnd"/>
      <w:r w:rsidRPr="0064743A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</w:t>
      </w:r>
      <w:proofErr w:type="spellStart"/>
      <w:r w:rsidRPr="0064743A">
        <w:rPr>
          <w:rFonts w:ascii="Times New Roman" w:eastAsia="Times New Roman" w:hAnsi="Times New Roman" w:cs="Times New Roman"/>
          <w:kern w:val="36"/>
          <w:sz w:val="42"/>
          <w:szCs w:val="42"/>
        </w:rPr>
        <w:t>Interaktif</w:t>
      </w:r>
      <w:proofErr w:type="spellEnd"/>
    </w:p>
    <w:p w:rsidR="0064743A" w:rsidRPr="0064743A" w:rsidRDefault="0064743A" w:rsidP="0064743A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2A2A2"/>
          <w:sz w:val="21"/>
          <w:szCs w:val="21"/>
        </w:rPr>
      </w:pPr>
      <w:r w:rsidRPr="0064743A">
        <w:rPr>
          <w:rFonts w:ascii="Times New Roman" w:eastAsia="Times New Roman" w:hAnsi="Times New Roman" w:cs="Times New Roman"/>
          <w:color w:val="A2A2A2"/>
          <w:sz w:val="21"/>
          <w:szCs w:val="21"/>
        </w:rPr>
        <w:t>By </w:t>
      </w:r>
      <w:hyperlink r:id="rId4" w:tooltip="Posts by qv5ui" w:history="1">
        <w:r w:rsidRPr="0064743A">
          <w:rPr>
            <w:rFonts w:ascii="Times New Roman" w:eastAsia="Times New Roman" w:hAnsi="Times New Roman" w:cs="Times New Roman"/>
            <w:color w:val="666666"/>
            <w:sz w:val="21"/>
            <w:szCs w:val="21"/>
            <w:u w:val="single"/>
            <w:bdr w:val="none" w:sz="0" w:space="0" w:color="auto" w:frame="1"/>
          </w:rPr>
          <w:t>qv5ui</w:t>
        </w:r>
      </w:hyperlink>
      <w:r w:rsidRPr="0064743A">
        <w:rPr>
          <w:rFonts w:ascii="Times New Roman" w:eastAsia="Times New Roman" w:hAnsi="Times New Roman" w:cs="Times New Roman"/>
          <w:color w:val="A2A2A2"/>
          <w:sz w:val="21"/>
          <w:szCs w:val="21"/>
          <w:bdr w:val="none" w:sz="0" w:space="0" w:color="auto" w:frame="1"/>
        </w:rPr>
        <w:t> |</w:t>
      </w:r>
      <w:r w:rsidRPr="0064743A">
        <w:rPr>
          <w:rFonts w:ascii="Times New Roman" w:eastAsia="Times New Roman" w:hAnsi="Times New Roman" w:cs="Times New Roman"/>
          <w:color w:val="A2A2A2"/>
          <w:sz w:val="21"/>
          <w:szCs w:val="21"/>
        </w:rPr>
        <w:t> </w:t>
      </w:r>
      <w:r w:rsidRPr="0064743A">
        <w:rPr>
          <w:rFonts w:ascii="Times New Roman" w:eastAsia="Times New Roman" w:hAnsi="Times New Roman" w:cs="Times New Roman"/>
          <w:color w:val="A2A2A2"/>
          <w:sz w:val="21"/>
          <w:szCs w:val="21"/>
          <w:bdr w:val="none" w:sz="0" w:space="0" w:color="auto" w:frame="1"/>
        </w:rPr>
        <w:t>October 28, 2018</w:t>
      </w:r>
    </w:p>
    <w:p w:rsidR="0064743A" w:rsidRPr="0064743A" w:rsidRDefault="0064743A" w:rsidP="0064743A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2A2A2"/>
          <w:sz w:val="21"/>
          <w:szCs w:val="21"/>
        </w:rPr>
      </w:pPr>
      <w:hyperlink r:id="rId5" w:anchor="respond" w:history="1">
        <w:r w:rsidRPr="0064743A">
          <w:rPr>
            <w:rFonts w:ascii="Times New Roman" w:eastAsia="Times New Roman" w:hAnsi="Times New Roman" w:cs="Times New Roman"/>
            <w:color w:val="666666"/>
            <w:sz w:val="21"/>
            <w:szCs w:val="21"/>
            <w:u w:val="single"/>
            <w:bdr w:val="none" w:sz="0" w:space="0" w:color="auto" w:frame="1"/>
          </w:rPr>
          <w:t>0 Comment</w:t>
        </w:r>
      </w:hyperlink>
    </w:p>
    <w:p w:rsidR="0064743A" w:rsidRPr="0064743A" w:rsidRDefault="0064743A" w:rsidP="0064743A">
      <w:pPr>
        <w:shd w:val="clear" w:color="auto" w:fill="FFFFFF"/>
        <w:spacing w:before="360" w:after="36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proofErr w:type="spellStart"/>
      <w:r w:rsidRPr="0064743A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Contoh</w:t>
      </w:r>
      <w:proofErr w:type="spellEnd"/>
      <w:r w:rsidRPr="0064743A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dan</w:t>
      </w:r>
      <w:proofErr w:type="spellEnd"/>
      <w:r w:rsidRPr="0064743A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 xml:space="preserve"> Software </w:t>
      </w:r>
      <w:proofErr w:type="spellStart"/>
      <w:r w:rsidRPr="0064743A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Pembuat</w:t>
      </w:r>
      <w:proofErr w:type="spellEnd"/>
      <w:r w:rsidRPr="0064743A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 xml:space="preserve"> Media </w:t>
      </w:r>
      <w:proofErr w:type="spellStart"/>
      <w:r w:rsidRPr="0064743A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Pembelajaran</w:t>
      </w:r>
      <w:proofErr w:type="spellEnd"/>
      <w:r w:rsidRPr="0064743A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Interaktif</w:t>
      </w:r>
      <w:proofErr w:type="spellEnd"/>
      <w:r w:rsidRPr="0064743A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 xml:space="preserve"> yang </w:t>
      </w:r>
      <w:proofErr w:type="spellStart"/>
      <w:r w:rsidRPr="0064743A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Harus</w:t>
      </w:r>
      <w:proofErr w:type="spellEnd"/>
      <w:r w:rsidRPr="0064743A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Diketahui</w:t>
      </w:r>
      <w:proofErr w:type="spellEnd"/>
      <w:r w:rsidRPr="0064743A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 xml:space="preserve"> Guru</w:t>
      </w:r>
    </w:p>
    <w:p w:rsidR="0064743A" w:rsidRPr="0064743A" w:rsidRDefault="0064743A" w:rsidP="0064743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Apa</w:t>
      </w:r>
      <w:proofErr w:type="spellEnd"/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itu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tempat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?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Kata “media”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secara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umum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sanggup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diambil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kesimpulan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sebagai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alat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/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perantara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digunakan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menyalurkan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suatu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objek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satu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tempat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/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pihak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ke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tempat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/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pihak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yang lain.</w:t>
      </w:r>
    </w:p>
    <w:p w:rsidR="0064743A" w:rsidRPr="0064743A" w:rsidRDefault="0064743A" w:rsidP="0064743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Kaitannya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dengan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 </w:t>
      </w:r>
      <w:proofErr w:type="spellStart"/>
      <w:r w:rsidRPr="0064743A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fldChar w:fldCharType="begin"/>
      </w:r>
      <w:r w:rsidRPr="0064743A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instrText xml:space="preserve"> HYPERLINK "https://minerva.co.id/2018/10/contoh-dan-software-pembuat-media-pembelajaran-interaktif/" </w:instrText>
      </w:r>
      <w:r w:rsidRPr="0064743A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fldChar w:fldCharType="separate"/>
      </w:r>
      <w:r w:rsidRPr="0064743A">
        <w:rPr>
          <w:rFonts w:ascii="Helvetica" w:eastAsia="Times New Roman" w:hAnsi="Helvetica" w:cs="Helvetica"/>
          <w:b/>
          <w:bCs/>
          <w:color w:val="0B91EA"/>
          <w:sz w:val="21"/>
          <w:szCs w:val="21"/>
          <w:u w:val="single"/>
          <w:bdr w:val="none" w:sz="0" w:space="0" w:color="auto" w:frame="1"/>
        </w:rPr>
        <w:t>kesibukan</w:t>
      </w:r>
      <w:proofErr w:type="spellEnd"/>
      <w:r w:rsidRPr="0064743A">
        <w:rPr>
          <w:rFonts w:ascii="Helvetica" w:eastAsia="Times New Roman" w:hAnsi="Helvetica" w:cs="Helvetica"/>
          <w:b/>
          <w:bCs/>
          <w:color w:val="0B91EA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b/>
          <w:bCs/>
          <w:color w:val="0B91EA"/>
          <w:sz w:val="21"/>
          <w:szCs w:val="21"/>
          <w:u w:val="single"/>
          <w:bdr w:val="none" w:sz="0" w:space="0" w:color="auto" w:frame="1"/>
        </w:rPr>
        <w:t>studi</w:t>
      </w:r>
      <w:proofErr w:type="spellEnd"/>
      <w:r w:rsidRPr="0064743A">
        <w:rPr>
          <w:rFonts w:ascii="Helvetica" w:eastAsia="Times New Roman" w:hAnsi="Helvetica" w:cs="Helvetica"/>
          <w:b/>
          <w:bCs/>
          <w:color w:val="0B91EA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b/>
          <w:bCs/>
          <w:color w:val="0B91EA"/>
          <w:sz w:val="21"/>
          <w:szCs w:val="21"/>
          <w:u w:val="single"/>
          <w:bdr w:val="none" w:sz="0" w:space="0" w:color="auto" w:frame="1"/>
        </w:rPr>
        <w:t>mengajar</w:t>
      </w:r>
      <w:proofErr w:type="spellEnd"/>
      <w:r w:rsidRPr="0064743A">
        <w:rPr>
          <w:rFonts w:ascii="Helvetica" w:eastAsia="Times New Roman" w:hAnsi="Helvetica" w:cs="Helvetica"/>
          <w:b/>
          <w:bCs/>
          <w:color w:val="0B91EA"/>
          <w:sz w:val="21"/>
          <w:szCs w:val="21"/>
          <w:u w:val="single"/>
          <w:bdr w:val="none" w:sz="0" w:space="0" w:color="auto" w:frame="1"/>
        </w:rPr>
        <w:t xml:space="preserve"> (KBM)</w:t>
      </w:r>
      <w:r w:rsidRPr="0064743A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fldChar w:fldCharType="end"/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 di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kelas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kami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mengenal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namanya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tempat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. Media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adalah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alat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bantu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sanggup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menjabarkan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pesan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atau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informasi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guru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ke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siswa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mempunyai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tujuan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mempermudah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sistem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.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Dengan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dimanfaatkannya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tempat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KBM,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dikehendaki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pikiran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perasaan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perhatian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minat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siswa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sanggup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terangsang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supaya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terhadap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kelanjutannya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siswa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sanggup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terima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memahami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informasi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(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materi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)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guru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dengan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baik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</w:p>
    <w:p w:rsidR="0064743A" w:rsidRPr="0064743A" w:rsidRDefault="0064743A" w:rsidP="0064743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64743A">
        <w:rPr>
          <w:rFonts w:ascii="Helvetica" w:eastAsia="Times New Roman" w:hAnsi="Helvetica" w:cs="Helvetica"/>
          <w:noProof/>
          <w:color w:val="444444"/>
          <w:sz w:val="21"/>
          <w:szCs w:val="21"/>
        </w:rPr>
        <w:drawing>
          <wp:inline distT="0" distB="0" distL="0" distR="0">
            <wp:extent cx="4695825" cy="3143250"/>
            <wp:effectExtent l="0" t="0" r="0" b="0"/>
            <wp:docPr id="1" name="Picture 1" descr="https://minerva.co.id/wp-content/uploads/2018/10/Contoh-dan-Software-Pembuat-Media-Pembelajaran-Interakt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nerva.co.id/wp-content/uploads/2018/10/Contoh-dan-Software-Pembuat-Media-Pembelajaran-Interakti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3A" w:rsidRPr="0064743A" w:rsidRDefault="0064743A" w:rsidP="0064743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Pengertian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Media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Interaktif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  <w:t>Kata “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interaktif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”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secara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umum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punya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makna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komunikasi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dua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arah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atau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lebih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komponen-komponen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komunikasi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.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Lebih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simpelnya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, “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interaktif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”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artinya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komunikasi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antara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komunikator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komunikan</w:t>
      </w:r>
      <w:proofErr w:type="spellEnd"/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.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Tidak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ada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satu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pihak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pasif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</w:p>
    <w:p w:rsidR="0064743A" w:rsidRPr="0064743A" w:rsidRDefault="0064743A" w:rsidP="0064743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Media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Interaktif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secara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umum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mengacu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terhadap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terhadap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product multimedia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sarana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digital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terhadap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system IT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merespon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tindakan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pengguna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dengan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menyajikan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konten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audio,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konten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visual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maupun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konten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audiovisual.</w:t>
      </w:r>
    </w:p>
    <w:p w:rsidR="0064743A" w:rsidRPr="0064743A" w:rsidRDefault="0064743A" w:rsidP="0064743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lastRenderedPageBreak/>
        <w:t>Maka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sesudah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itu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kami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sanggup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menarik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asumsi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bahwa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pengertian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Media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Interaktif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adalah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alat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bantu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berbasis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multimedia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sanggup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menjabarkan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pesan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atau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informasi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guru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ke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siswa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yang di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dalam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prosesnya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berjalan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komunikasi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dua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arah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antara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multimedia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dengan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pengguna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(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siswa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)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mempunyai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tujuan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mempermudah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sistem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</w:p>
    <w:p w:rsidR="0064743A" w:rsidRPr="0064743A" w:rsidRDefault="0064743A" w:rsidP="0064743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Jenis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Media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Interaktif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Di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jaman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digital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layaknya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guru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sesungguhnya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enteng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sekali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sanggup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meraih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tempat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interaktif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. Guru </w:t>
      </w:r>
      <w:proofErr w:type="spellStart"/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sanggup</w:t>
      </w:r>
      <w:proofErr w:type="spellEnd"/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mencari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di internet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sanggup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memanfaatkan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bookmarkStart w:id="0" w:name="_GoBack"/>
      <w:bookmarkEnd w:id="0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multimedia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interaktif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selanjutnya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secara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gratis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maupun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berbayar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. Ada 3 type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tempat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interaktif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sanggup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dengan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enteng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ditemukan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di internet,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yakni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multimedia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interaktif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berbasis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e-learning,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tempat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web site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pendidikan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web site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studi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online,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tempat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interaktif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berbasis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software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tempat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studi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interaktif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berbasis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aplikasi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android.</w:t>
      </w:r>
    </w:p>
    <w:p w:rsidR="0064743A" w:rsidRPr="0064743A" w:rsidRDefault="0064743A" w:rsidP="0064743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Berikut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kami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jabarkan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contoh-contoh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tempat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interaktif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menurut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type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udah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kami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sampaikan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sebelumnya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</w:p>
    <w:p w:rsidR="0064743A" w:rsidRPr="0064743A" w:rsidRDefault="0064743A" w:rsidP="0064743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Contoh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Media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Interaktif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Berbasis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E-Learning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Moodle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Moodle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adalah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tidak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benar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satu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E-Learning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berbasis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PHP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MySQL yang paling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tenar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.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Memiliki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fitur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jadwal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program quiz,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presentasi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hasil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karya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. Moodle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juga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punya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modul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interaksi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siswa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dengan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guru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yakni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chatforum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workshop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atau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survey.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Fedena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Fedena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punya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fitur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lengkap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kesibukan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sampai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manajemen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pendidikan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di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sekolah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.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Adanya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klasifikasi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akses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login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antara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pendidik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tenaga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kependidikan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siswa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orang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tua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manajemen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lembaga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pendidikan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memicu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Fedena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menjadi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alternative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terbaik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membangun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e-learning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institusi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satuan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pendidikan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Ilmukomputer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Ilmukomputer.com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adalah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e-learning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berbasis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komunitas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menyediakan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sumber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studi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tertentu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pengetahuan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computer di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dalam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bahasa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Indonesia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secara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free.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Pesonaedu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Pesonaedu.com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hadir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sebagai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e-learning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tertentu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matematika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IPA.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Kelebihan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web site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adalah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menyediakan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banyak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materi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disempurnakan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dengan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gambar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animasi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supaya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lebih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enteng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menarik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dipelajari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Fisikanet.lipi.go.id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Fisikanet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keluaran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LIPI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merupakan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e-learning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tertentu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Fisika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.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Tersedia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materi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latihan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soal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histori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ruang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diskusi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seputar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mencari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penyelesaian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perihal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fisika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</w:p>
    <w:p w:rsidR="0064743A" w:rsidRPr="0064743A" w:rsidRDefault="0064743A" w:rsidP="0064743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Contoh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Media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Interaktif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Berbasis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Web / Situs Online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Zenius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Education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Zenius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Education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adalah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web site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online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menyajikan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ragam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materi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merasa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tingkat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SD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sampai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SMA.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Tersedia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lengkap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di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dalam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Bahasa Indonesia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Wikipedia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Wikipedia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merupakan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tidak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benar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satu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web site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pendidikan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terbesar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di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dunia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menyajikan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beragam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ulasan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materi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perihal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makna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kata,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penjabaran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sains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sejarah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biografi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profil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Negara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lain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sebagainya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Kelas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Kita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Kelaskita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merupakan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web site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penyedia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beragam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kursus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bagi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pengunjung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.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Beragam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materi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sampai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materi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pengetahuan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umum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ada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di web site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Wolfram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Alpha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Wolfram Alpha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merupakan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portal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sumber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studi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lengkap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(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dalam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bahasa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inggris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)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perihal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matematika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statistika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astronomi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seni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keterampilan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lain-lain.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Music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Theory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Di web site Music Theory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menyediakan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materi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perihal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pengenalan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music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dasar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ritmis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interval, chord,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suara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diatonis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lain-lain.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Wikihow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Wikihow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adalah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web site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pencarian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cara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.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Berbagai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macam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cara</w:t>
      </w:r>
      <w:proofErr w:type="spellEnd"/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sanggup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kami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dapatkan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disini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Bing Map &amp; Google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Map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Bing Map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Google Map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merupakan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web site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studi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online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melihat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peta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dunia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secara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nyata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Bing Search &amp; Google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Search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Situs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hampir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semua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penguna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internet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mengetahui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.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inilah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web site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pencarian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terpopuler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di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dunia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Bing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Translator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Bing Translator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adalah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web site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sanggup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diandalkan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menerjemahkan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lastRenderedPageBreak/>
        <w:t>beragam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bahasa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Microsoft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Photosynth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Situs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menjelajahi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bangunan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tenar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area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wisata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terbaik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beragam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belahan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dunia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lewat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tempat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visual 3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dimensi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Wordwide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Telescope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Situs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satu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menghadirkan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visualisasi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nyata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perihal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astronomi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</w:p>
    <w:p w:rsidR="0064743A" w:rsidRPr="0064743A" w:rsidRDefault="0064743A" w:rsidP="0064743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Contoh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Media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Interaktif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Berbasis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Software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Rekentest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Software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Pendidikan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Gratis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Praktek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Keterampilan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aritmatika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dengan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rancangan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kuis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Software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Kalkulator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Ilmiah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Sicyon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Lite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Software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Kalkulator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ilmiah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dengan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fitur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formula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amat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lengkap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Animals for Kids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2.1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Software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pendidikan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berbasis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flash card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perihal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ensiklopedia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hewan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secara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lengkap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Chinese Toolbox FREE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9.1.2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Software Chinese Toolbox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hadir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sebagai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alat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bantu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mempelajari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bahasa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china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dengan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baik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merasa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tingkat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dasar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ChemDigit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:Software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kalkulator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kimia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perihal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perhitungan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kimia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lengkap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Portable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Balabolka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1.32.0.463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Software Text-To-Speech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bakal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membuat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perubahan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bahasa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tulisan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ke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bahasa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lisan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secara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digital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oleh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komputer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TinyPiano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v0.8e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Software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studi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piano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secara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gratis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lewat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komputer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Celestia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Portable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Software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mempelajari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perihal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tatasurya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secara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cermat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dengan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fitur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audio visual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mumpuni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Holy Quran Software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1.0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Software Al-Quran Digital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Pendidikan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Agama Islam.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Anatomy Illustrator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1.0.0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Software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mempelajari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perihal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anatomi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tubuh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manusia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lewat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ilustrasi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gambar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yang detail.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BoneLab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1.0.3.4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Software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mempelajari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perihal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rangka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manusia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lengkap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dengan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gambar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keterangannya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Smart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Draw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Software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memicu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rangkaian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Listrik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secara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digital.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Kamus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Inggris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Indonesia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Kamus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menerjemahkan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Bahasa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Inggris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–Indonesia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secara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digital.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Kamus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Jawa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Indonesia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Kamus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menerjemahkan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Bahasa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Jawa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– Indonesia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secara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digital.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Software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Mengetik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dengan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10 </w:t>
      </w:r>
      <w:proofErr w:type="spellStart"/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Jari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Software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latihan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mengetik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dengan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memanfaatkan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10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jari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menarik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digunakan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</w:p>
    <w:p w:rsidR="0064743A" w:rsidRPr="0064743A" w:rsidRDefault="0064743A" w:rsidP="0064743A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</w:rPr>
      </w:pP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Contoh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Media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Interaktif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Berbasis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Aplikasi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Android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Aplikasi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KelasKita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Aplikasi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hadir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dengan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banyak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ragam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kelas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online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sanggup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diikuti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.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Setelah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kami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menentukan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ikuti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suatu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kelas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kami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bakal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meraih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materi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diberikan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secara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bertahap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Aplikasi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RuangGuru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Aplikasi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ruangguru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sangat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mungkin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kami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konsultasi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perihal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materi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lewat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chat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maupun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video call.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Sehingga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aplikasi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sanggup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dijadikan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narasumber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di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dalam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.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Menarik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kan</w:t>
      </w:r>
      <w:proofErr w:type="spellEnd"/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?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Quipper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Aplikasi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android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berbayar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menyediakan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kumpulan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soal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lengkap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.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Bisa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dijadikan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alternative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tempat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interaktif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latihan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soal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siswa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guru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bakal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mengoreksi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menilai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hasilnya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Aplikasi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Belajar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Online Tryout UN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SD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Bank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Soal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Latihan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UN SD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versi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digital yang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sanggup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dimanfaatkan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mengukur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kapabilitas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siswa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sebelum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saat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hadapi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UN.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Silakan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dicoba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CBT UN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SMP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Mirip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dengan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aplikasi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sebelumnya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,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hanya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saja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aplikasi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ini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untuk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siswa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SMP.</w:t>
      </w:r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br/>
        <w:t xml:space="preserve">Star </w:t>
      </w:r>
      <w:proofErr w:type="gram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Chart :</w:t>
      </w:r>
      <w:proofErr w:type="gram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Aplikasi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android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perihal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materi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astronomi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Tata Surya. Media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pembelajaran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alternative di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dalam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studi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proofErr w:type="spellStart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Sains</w:t>
      </w:r>
      <w:proofErr w:type="spellEnd"/>
      <w:r w:rsidRPr="0064743A">
        <w:rPr>
          <w:rFonts w:ascii="Helvetica" w:eastAsia="Times New Roman" w:hAnsi="Helvetica" w:cs="Helvetica"/>
          <w:color w:val="444444"/>
          <w:sz w:val="21"/>
          <w:szCs w:val="21"/>
        </w:rPr>
        <w:t>.</w:t>
      </w:r>
    </w:p>
    <w:p w:rsidR="003F0883" w:rsidRDefault="003F0883"/>
    <w:sectPr w:rsidR="003F0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3A"/>
    <w:rsid w:val="003F0883"/>
    <w:rsid w:val="0064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B1FF2-FED2-4A41-9CF8-E53B85CE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7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4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4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4743A"/>
  </w:style>
  <w:style w:type="character" w:customStyle="1" w:styleId="fn">
    <w:name w:val="fn"/>
    <w:basedOn w:val="DefaultParagraphFont"/>
    <w:rsid w:val="0064743A"/>
  </w:style>
  <w:style w:type="character" w:styleId="Hyperlink">
    <w:name w:val="Hyperlink"/>
    <w:basedOn w:val="DefaultParagraphFont"/>
    <w:uiPriority w:val="99"/>
    <w:semiHidden/>
    <w:unhideWhenUsed/>
    <w:rsid w:val="0064743A"/>
    <w:rPr>
      <w:color w:val="0000FF"/>
      <w:u w:val="single"/>
    </w:rPr>
  </w:style>
  <w:style w:type="character" w:customStyle="1" w:styleId="meta-sep">
    <w:name w:val="meta-sep"/>
    <w:basedOn w:val="DefaultParagraphFont"/>
    <w:rsid w:val="0064743A"/>
  </w:style>
  <w:style w:type="character" w:customStyle="1" w:styleId="date">
    <w:name w:val="date"/>
    <w:basedOn w:val="DefaultParagraphFont"/>
    <w:rsid w:val="0064743A"/>
  </w:style>
  <w:style w:type="paragraph" w:styleId="NormalWeb">
    <w:name w:val="Normal (Web)"/>
    <w:basedOn w:val="Normal"/>
    <w:uiPriority w:val="99"/>
    <w:semiHidden/>
    <w:unhideWhenUsed/>
    <w:rsid w:val="0064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7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202">
          <w:marLeft w:val="-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inerva.co.id/2018/10/contoh-dan-software-pembuat-media-pembelajaran-interaktif/" TargetMode="External"/><Relationship Id="rId4" Type="http://schemas.openxmlformats.org/officeDocument/2006/relationships/hyperlink" Target="https://minerva.co.id/author/qv5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1239</Words>
  <Characters>7066</Characters>
  <Application>Microsoft Office Word</Application>
  <DocSecurity>0</DocSecurity>
  <Lines>58</Lines>
  <Paragraphs>16</Paragraphs>
  <ScaleCrop>false</ScaleCrop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2018-12-25T02:23:00Z</dcterms:created>
  <dcterms:modified xsi:type="dcterms:W3CDTF">2018-12-25T02:25:00Z</dcterms:modified>
</cp:coreProperties>
</file>