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6B" w:rsidRDefault="000D46A7" w:rsidP="000D46A7">
      <w:pPr>
        <w:jc w:val="center"/>
      </w:pPr>
      <w:r>
        <w:t>Cross Join Example Explained</w:t>
      </w:r>
    </w:p>
    <w:p w:rsidR="000D46A7" w:rsidRDefault="000D46A7" w:rsidP="000D46A7">
      <w:pPr>
        <w:ind w:left="0" w:firstLine="0"/>
      </w:pPr>
      <w:r>
        <w:t xml:space="preserve">Tables: </w:t>
      </w:r>
    </w:p>
    <w:p w:rsidR="000D46A7" w:rsidRDefault="000D46A7" w:rsidP="000D46A7">
      <w:pPr>
        <w:ind w:left="0" w:firstLine="0"/>
      </w:pPr>
      <w:r>
        <w:t xml:space="preserve">A car parts supplier has a table to track car parts and a table to track color palette. Each part comes in a variety of colors and each color may be applied to multiple parts. A third table tracking assignments of colors with parts solves this many to many relationship. </w:t>
      </w:r>
    </w:p>
    <w:p w:rsidR="000D46A7" w:rsidRDefault="000D46A7" w:rsidP="000D46A7">
      <w:pPr>
        <w:ind w:left="0" w:firstLine="0"/>
      </w:pPr>
      <w:r>
        <w:t>Cross Join Query:</w:t>
      </w:r>
    </w:p>
    <w:p w:rsidR="000D46A7" w:rsidRDefault="000D46A7" w:rsidP="000D46A7">
      <w:pPr>
        <w:ind w:left="0" w:firstLine="0"/>
      </w:pPr>
      <w:r>
        <w:t>Because all parts come in all colors, the sales support team needs a report listing each part by each color available and each color by each part available</w:t>
      </w:r>
      <w:bookmarkStart w:id="0" w:name="_GoBack"/>
      <w:bookmarkEnd w:id="0"/>
      <w:r>
        <w:t xml:space="preserve">. </w:t>
      </w:r>
    </w:p>
    <w:sectPr w:rsidR="000D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A7"/>
    <w:rsid w:val="000D46A7"/>
    <w:rsid w:val="00D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7DD2"/>
  <w15:chartTrackingRefBased/>
  <w15:docId w15:val="{77126D54-4763-40F5-861E-7A233867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Hyman, Harvey</dc:creator>
  <cp:keywords/>
  <dc:description/>
  <cp:lastModifiedBy>Hyman, Harvey</cp:lastModifiedBy>
  <cp:revision>1</cp:revision>
  <dcterms:created xsi:type="dcterms:W3CDTF">2019-06-02T12:57:00Z</dcterms:created>
  <dcterms:modified xsi:type="dcterms:W3CDTF">2019-06-02T13:05:00Z</dcterms:modified>
</cp:coreProperties>
</file>