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you encounter the following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SecurityError</w:t>
      </w:r>
      <w:r w:rsidDel="00000000" w:rsidR="00000000" w:rsidRPr="00000000">
        <w:rPr>
          <w:rtl w:val="0"/>
        </w:rPr>
        <w:t xml:space="preserve"> on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 -v</w:t>
      </w:r>
      <w:r w:rsidDel="00000000" w:rsidR="00000000" w:rsidRPr="00000000">
        <w:rPr>
          <w:rtl w:val="0"/>
        </w:rPr>
        <w:t xml:space="preserve">, open powershell as </w:t>
      </w:r>
      <w:r w:rsidDel="00000000" w:rsidR="00000000" w:rsidRPr="00000000">
        <w:rPr>
          <w:b w:val="1"/>
          <w:rtl w:val="0"/>
        </w:rPr>
        <w:t xml:space="preserve">administrator</w:t>
      </w:r>
      <w:r w:rsidDel="00000000" w:rsidR="00000000" w:rsidRPr="00000000">
        <w:rPr>
          <w:rtl w:val="0"/>
        </w:rPr>
        <w:t xml:space="preserve">, then run the following command shown below: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Set-ExecutionPolicy Unrestricted</w:t>
      </w:r>
      <w:r w:rsidDel="00000000" w:rsidR="00000000" w:rsidRPr="00000000">
        <w:rPr>
          <w:rtl w:val="0"/>
        </w:rPr>
        <w:t xml:space="preserve">, and press “Y” on the confirm prompt message.  Test if the policy is changed successfully by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 -v</w:t>
      </w:r>
      <w:r w:rsidDel="00000000" w:rsidR="00000000" w:rsidRPr="00000000">
        <w:rPr>
          <w:rtl w:val="0"/>
        </w:rPr>
        <w:t xml:space="preserve"> again, now the error should be gone and showing the installed tsc version correctly.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14560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1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56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