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8 Systems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Answer the below question in the boxes if needed.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submit the assignment after you finish.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1 Assignment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 Which of the following is one of the core functions of System Management?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Strategic planning and decision-making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Staff recruitment and training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Monitoring and maintaining computer systems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D. Marketing and brand building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 In System Management, which of the following tasks is not a direct responsibility?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Installing and configuring new software systems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Developing the organization's long-term strategic plan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Managing user accounts and permissions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D. Monitoring network traffic and security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 In System Management, which of the following technologies is used to ensure data security and integrity?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Database Management System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Project Management Software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Marketing Automation Tool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D. Customer Relationship Management System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Q4. What is the first thing a system administrator would do when maintaining a network?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Upgrade all computer hardware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Assess network performance and security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Replace all old software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D. Design a new network architecture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Q5. Which of the following is not a skill that a system administrator should possess?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Proficiency in operating systems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Expertise in multiple programming languages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Good communication skills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D. Expertise in financial management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Q6. What is the primary role of a system administrator in a disaster recovery plan?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Assess potential risks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Write the company's annual report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Backup and restore data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D. Monitor marketing activities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Q7. What tool does a system administrator use to monitor network traffic and identify potential security threats?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Project management software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Customer relationship management system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Network monitoring tool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D. Social media analytics tool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Strong"/>
    <w:basedOn w:val="a0"/>
    <w:uiPriority w:val="22"/>
    <w:qFormat w:val="1"/>
    <w:rsid w:val="005C4C2E"/>
    <w:rPr>
      <w:b w:val="1"/>
      <w:bCs w:val="1"/>
    </w:rPr>
  </w:style>
  <w:style w:type="character" w:styleId="hljs-keyword" w:customStyle="1">
    <w:name w:val="hljs-keyword"/>
    <w:basedOn w:val="a0"/>
    <w:rsid w:val="00D7705A"/>
  </w:style>
  <w:style w:type="character" w:styleId="hljs-variable" w:customStyle="1">
    <w:name w:val="hljs-variable"/>
    <w:basedOn w:val="a0"/>
    <w:rsid w:val="00D7705A"/>
  </w:style>
  <w:style w:type="character" w:styleId="hljs-title" w:customStyle="1">
    <w:name w:val="hljs-title"/>
    <w:basedOn w:val="a0"/>
    <w:rsid w:val="00D7705A"/>
  </w:style>
  <w:style w:type="character" w:styleId="hljs-string" w:customStyle="1">
    <w:name w:val="hljs-string"/>
    <w:basedOn w:val="a0"/>
    <w:rsid w:val="00D7705A"/>
  </w:style>
  <w:style w:type="paragraph" w:styleId="ae">
    <w:name w:val="header"/>
    <w:basedOn w:val="a"/>
    <w:link w:val="af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B97F24"/>
    <w:rPr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B97F24"/>
    <w:rPr>
      <w:sz w:val="18"/>
      <w:szCs w:val="18"/>
    </w:rPr>
  </w:style>
  <w:style w:type="paragraph" w:styleId="af2">
    <w:name w:val="Normal (Web)"/>
    <w:basedOn w:val="a"/>
    <w:uiPriority w:val="99"/>
    <w:semiHidden w:val="1"/>
    <w:unhideWhenUsed w:val="1"/>
    <w:rsid w:val="0046788D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  <w:lang w:val="en-US"/>
    </w:rPr>
  </w:style>
  <w:style w:type="character" w:styleId="HTML">
    <w:name w:val="HTML Code"/>
    <w:basedOn w:val="a0"/>
    <w:uiPriority w:val="99"/>
    <w:semiHidden w:val="1"/>
    <w:unhideWhenUsed w:val="1"/>
    <w:rsid w:val="0046788D"/>
    <w:rPr>
      <w:rFonts w:ascii="宋体" w:cs="宋体" w:eastAsia="宋体" w:hAnsi="宋体"/>
      <w:sz w:val="24"/>
      <w:szCs w:val="24"/>
    </w:rPr>
  </w:style>
  <w:style w:type="character" w:styleId="af3">
    <w:name w:val="Hyperlink"/>
    <w:basedOn w:val="a0"/>
    <w:uiPriority w:val="99"/>
    <w:unhideWhenUsed w:val="1"/>
    <w:rsid w:val="009B709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 w:val="1"/>
    <w:unhideWhenUsed w:val="1"/>
    <w:rsid w:val="009B7094"/>
    <w:rPr>
      <w:color w:val="605e5c"/>
      <w:shd w:color="auto" w:fill="e1dfdd" w:val="clear"/>
    </w:rPr>
  </w:style>
  <w:style w:type="character" w:styleId="sc21" w:customStyle="1">
    <w:name w:val="sc21"/>
    <w:basedOn w:val="a0"/>
    <w:rsid w:val="002B5E8C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a0"/>
    <w:rsid w:val="002B5E8C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2B5E8C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71" w:customStyle="1">
    <w:name w:val="sc71"/>
    <w:basedOn w:val="a0"/>
    <w:rsid w:val="002B5E8C"/>
    <w:rPr>
      <w:rFonts w:ascii="Courier New" w:cs="Courier New" w:hAnsi="Courier New" w:hint="default"/>
      <w:color w:val="808080"/>
      <w:sz w:val="20"/>
      <w:szCs w:val="20"/>
    </w:rPr>
  </w:style>
  <w:style w:type="character" w:styleId="sc191" w:customStyle="1">
    <w:name w:val="sc191"/>
    <w:basedOn w:val="a0"/>
    <w:rsid w:val="002B5E8C"/>
    <w:rPr>
      <w:rFonts w:ascii="Courier New" w:cs="Courier New" w:hAnsi="Courier New" w:hint="default"/>
      <w:b w:val="1"/>
      <w:bCs w:val="1"/>
      <w:color w:val="804000"/>
      <w:sz w:val="20"/>
      <w:szCs w:val="20"/>
    </w:rPr>
  </w:style>
  <w:style w:type="character" w:styleId="sc41" w:customStyle="1">
    <w:name w:val="sc41"/>
    <w:basedOn w:val="a0"/>
    <w:rsid w:val="002B5E8C"/>
    <w:rPr>
      <w:rFonts w:ascii="Courier New" w:cs="Courier New" w:hAnsi="Courier New" w:hint="default"/>
      <w:color w:val="ff8000"/>
      <w:sz w:val="20"/>
      <w:szCs w:val="20"/>
    </w:rPr>
  </w:style>
  <w:style w:type="paragraph" w:styleId="af5">
    <w:name w:val="List Paragraph"/>
    <w:basedOn w:val="a"/>
    <w:uiPriority w:val="34"/>
    <w:qFormat w:val="1"/>
    <w:rsid w:val="009377BD"/>
    <w:pPr>
      <w:ind w:firstLine="420" w:firstLineChars="200"/>
    </w:pPr>
  </w:style>
  <w:style w:type="character" w:styleId="sc211" w:customStyle="1">
    <w:name w:val="sc2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a6caf0" w:val="clear"/>
    </w:rPr>
  </w:style>
  <w:style w:type="character" w:styleId="sc26" w:customStyle="1">
    <w:name w:val="sc26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01" w:customStyle="1">
    <w:name w:val="sc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character" w:styleId="sc12" w:customStyle="1">
    <w:name w:val="sc12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8" w:customStyle="1">
    <w:name w:val="sc8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31" w:customStyle="1">
    <w:name w:val="sc31"/>
    <w:basedOn w:val="a0"/>
    <w:rsid w:val="00143D6E"/>
    <w:rPr>
      <w:rFonts w:ascii="Courier New" w:cs="Courier New" w:hAnsi="Courier New" w:hint="default"/>
      <w:color w:val="ff0000"/>
      <w:sz w:val="20"/>
      <w:szCs w:val="20"/>
    </w:rPr>
  </w:style>
  <w:style w:type="character" w:styleId="sc61" w:customStyle="1">
    <w:name w:val="sc61"/>
    <w:basedOn w:val="a0"/>
    <w:rsid w:val="00143D6E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sc111" w:customStyle="1">
    <w:name w:val="sc111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411" w:customStyle="1">
    <w:name w:val="sc4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471" w:customStyle="1">
    <w:name w:val="sc471"/>
    <w:basedOn w:val="a0"/>
    <w:rsid w:val="00143D6E"/>
    <w:rPr>
      <w:rFonts w:ascii="Courier New" w:cs="Courier New" w:hAnsi="Courier New" w:hint="default"/>
      <w:b w:val="1"/>
      <w:bCs w:val="1"/>
      <w:i w:val="1"/>
      <w:iCs w:val="1"/>
      <w:color w:val="000080"/>
      <w:sz w:val="20"/>
      <w:szCs w:val="20"/>
      <w:shd w:color="auto" w:fill="f2f4ff" w:val="clear"/>
    </w:rPr>
  </w:style>
  <w:style w:type="character" w:styleId="sc461" w:customStyle="1">
    <w:name w:val="sc46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501" w:customStyle="1">
    <w:name w:val="sc5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  <w:shd w:color="auto" w:fill="f2f4ff" w:val="clear"/>
    </w:rPr>
  </w:style>
  <w:style w:type="character" w:styleId="sc431" w:customStyle="1">
    <w:name w:val="sc431"/>
    <w:basedOn w:val="a0"/>
    <w:rsid w:val="00143D6E"/>
    <w:rPr>
      <w:rFonts w:ascii="Courier New" w:cs="Courier New" w:hAnsi="Courier New" w:hint="default"/>
      <w:color w:val="008000"/>
      <w:sz w:val="20"/>
      <w:szCs w:val="20"/>
      <w:shd w:color="auto" w:fill="f2f4ff" w:val="clear"/>
    </w:rPr>
  </w:style>
  <w:style w:type="character" w:styleId="sc491" w:customStyle="1">
    <w:name w:val="sc491"/>
    <w:basedOn w:val="a0"/>
    <w:rsid w:val="00F25311"/>
    <w:rPr>
      <w:rFonts w:ascii="Courier New" w:cs="Courier New" w:hAnsi="Courier New" w:hint="default"/>
      <w:color w:val="808080"/>
      <w:sz w:val="20"/>
      <w:szCs w:val="20"/>
      <w:shd w:color="auto" w:fill="f2f4ff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clWMTE/AjZZDSSO/hkLgXXSMA==">CgMxLjAyCGguZ2pkZ3hzMgloLjMwajB6bGw4AHIhMThhMnlvenVYVEtQT2podVRiN2xIYUJEQV9qOHlSdEY4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2024-05-30T09:10:00Z</dcterms:created>
</cp:coreProperties>
</file>