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Environment Setup Guide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Python &amp; Jupyter Notebook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guide, we are going to go through the steps for setting up your local environment for data analytics.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data analytics world, the most common setup is Python + Jupyter Notebook.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- The go-to programming language for most of the data scientists and engineers. It’s easy to learn, and supported by a large number of data analytics libraries.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 Notebook - As the name suggests, it is a tool to help you in building a data analytics notebook and document your notes throughout the analytics process. You can write code and text in your notebook. The major difference between running a notebook and running python code in visual studio code is that - you can run the code line by line, block by block, and make modifications on the fly. It is a handy tool for the back-and-forth data analytics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Installing 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straightforward to install Python. All you need to do is to download the python package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 and run the installer.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are seeing an option for “adding to PATH variable”, make sure you check that box.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Windows users, you can also opt to install python from the Microsoft Store.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verify that you have successfully installed Python on your computer, you can follow the steps below: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python (python3)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Enter, if Python is installed it will show the version details. Otherwise It will open Microsoft Store to help you in download from Microsoft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(python3)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Hit Enter, if Python is installed it will show the version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Installing Jupyter Notebook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strongly recommend installing Jupyter Notebook using Anaconda. To do that, you just need to 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</w:t>
        </w:r>
      </w:hyperlink>
      <w:r w:rsidDel="00000000" w:rsidR="00000000" w:rsidRPr="00000000">
        <w:rPr>
          <w:rtl w:val="0"/>
        </w:rPr>
        <w:t xml:space="preserve"> and download the latest version of Anaconda.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 installation, you should see a couple new software packages on your computer, including Anaconda Navigator and Anaconda Prompt.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Alternative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you are not able to install the tool due to various reasons (e.g. computer setup problem, not having administrative access or other issues), you can opt for an installation-free online option. There are multiple options, and we would recommend using Google Colab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basically an online version of Jupyter Notebook. The usage is almost the same, except the files are hosted online.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Jupyter Notebook Usage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a detailed usage and navigation, you may refer to some of the useful tutorials below:</w:t>
      </w:r>
    </w:p>
    <w:p w:rsidR="00000000" w:rsidDel="00000000" w:rsidP="00000000" w:rsidRDefault="00000000" w:rsidRPr="00000000" w14:paraId="0000002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https://realpython.com/jupyter-notebook-introduction/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https://www.projectpro.io/data-science-in-python-tutorial/jupyter-notebook-tutorial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– End of Document –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jectpro.io/data-science-in-python-tutorial/jupyter-notebook-tutorial" TargetMode="External"/><Relationship Id="rId10" Type="http://schemas.openxmlformats.org/officeDocument/2006/relationships/hyperlink" Target="https://realpython.com/jupyter-notebook-introduction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lab.research.goog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1/F+hJW18aZiPBGbeGNImE2BvQ==">CgMxLjAyCGguZ2pkZ3hzMgloLjMwajB6bGwyCWguMWZvYjl0ZTIJaC4zem55c2g3MgloLjJldDkycDAyCGgudHlqY3d0OAByITFfUlVDN255VGFvWHU3NlVzYXNUOGdXX0lGM3J6bFNnTw==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