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861" w:rsidRPr="00A31F9E" w:rsidRDefault="003D5B89" w:rsidP="00A31F9E">
      <w:pPr>
        <w:rPr>
          <w:sz w:val="36"/>
          <w:szCs w:val="36"/>
        </w:rPr>
      </w:pPr>
      <w:r>
        <w:rPr>
          <w:sz w:val="36"/>
          <w:szCs w:val="36"/>
        </w:rPr>
        <w:tab/>
      </w:r>
      <w:r>
        <w:rPr>
          <w:sz w:val="36"/>
          <w:szCs w:val="36"/>
        </w:rPr>
        <w:tab/>
      </w:r>
      <w:r>
        <w:rPr>
          <w:sz w:val="36"/>
          <w:szCs w:val="36"/>
        </w:rPr>
        <w:tab/>
      </w:r>
      <w:r>
        <w:rPr>
          <w:sz w:val="36"/>
          <w:szCs w:val="36"/>
        </w:rPr>
        <w:tab/>
      </w:r>
      <w:proofErr w:type="gramStart"/>
      <w:r>
        <w:rPr>
          <w:sz w:val="36"/>
          <w:szCs w:val="36"/>
        </w:rPr>
        <w:t>The Alien</w:t>
      </w:r>
      <w:r w:rsidR="00A31F9E">
        <w:rPr>
          <w:sz w:val="36"/>
          <w:szCs w:val="36"/>
        </w:rPr>
        <w:t>ated Child.</w:t>
      </w:r>
      <w:proofErr w:type="gramEnd"/>
    </w:p>
    <w:p w:rsidR="003D5B89" w:rsidRDefault="003D5B89" w:rsidP="006D4861">
      <w:pPr>
        <w:ind w:firstLine="720"/>
        <w:rPr>
          <w:sz w:val="28"/>
          <w:szCs w:val="28"/>
        </w:rPr>
      </w:pPr>
      <w:r>
        <w:rPr>
          <w:sz w:val="28"/>
          <w:szCs w:val="28"/>
        </w:rPr>
        <w:t>Marital breakdown has bec</w:t>
      </w:r>
      <w:r w:rsidR="00A31F9E">
        <w:rPr>
          <w:sz w:val="28"/>
          <w:szCs w:val="28"/>
        </w:rPr>
        <w:t>ome a significant social phenom</w:t>
      </w:r>
      <w:r w:rsidR="00073B59">
        <w:rPr>
          <w:sz w:val="28"/>
          <w:szCs w:val="28"/>
        </w:rPr>
        <w:t>eno</w:t>
      </w:r>
      <w:r>
        <w:rPr>
          <w:sz w:val="28"/>
          <w:szCs w:val="28"/>
        </w:rPr>
        <w:t>n in Ireland. The Cen</w:t>
      </w:r>
      <w:r w:rsidR="007F1DEB">
        <w:rPr>
          <w:sz w:val="28"/>
          <w:szCs w:val="28"/>
        </w:rPr>
        <w:t>tral Statistics Office describes</w:t>
      </w:r>
      <w:r>
        <w:rPr>
          <w:sz w:val="28"/>
          <w:szCs w:val="28"/>
        </w:rPr>
        <w:t xml:space="preserve"> an increase of 150% in the rate of marital breakdowns in Ireland over the past ten years. (2011)</w:t>
      </w:r>
    </w:p>
    <w:p w:rsidR="003D5B89" w:rsidRDefault="003D5B89">
      <w:pPr>
        <w:rPr>
          <w:sz w:val="28"/>
          <w:szCs w:val="28"/>
        </w:rPr>
      </w:pPr>
      <w:r>
        <w:rPr>
          <w:sz w:val="28"/>
          <w:szCs w:val="28"/>
        </w:rPr>
        <w:tab/>
        <w:t>The Courts Service</w:t>
      </w:r>
      <w:r w:rsidR="006769B0">
        <w:rPr>
          <w:sz w:val="28"/>
          <w:szCs w:val="28"/>
        </w:rPr>
        <w:t xml:space="preserve"> of Ireland describes 2,273 court o</w:t>
      </w:r>
      <w:r>
        <w:rPr>
          <w:sz w:val="28"/>
          <w:szCs w:val="28"/>
        </w:rPr>
        <w:t>rders granted</w:t>
      </w:r>
      <w:r w:rsidR="00983B95">
        <w:rPr>
          <w:sz w:val="28"/>
          <w:szCs w:val="28"/>
        </w:rPr>
        <w:t>,</w:t>
      </w:r>
      <w:r>
        <w:rPr>
          <w:sz w:val="28"/>
          <w:szCs w:val="28"/>
        </w:rPr>
        <w:t xml:space="preserve"> in relation to the Guardian</w:t>
      </w:r>
      <w:r w:rsidR="00C37142">
        <w:rPr>
          <w:sz w:val="28"/>
          <w:szCs w:val="28"/>
        </w:rPr>
        <w:t>ship of Infants Act</w:t>
      </w:r>
      <w:r w:rsidR="006769B0">
        <w:rPr>
          <w:sz w:val="28"/>
          <w:szCs w:val="28"/>
        </w:rPr>
        <w:t xml:space="preserve"> and a total of 1,738 court o</w:t>
      </w:r>
      <w:r>
        <w:rPr>
          <w:sz w:val="28"/>
          <w:szCs w:val="28"/>
        </w:rPr>
        <w:t>rders granted</w:t>
      </w:r>
      <w:r w:rsidR="00BB7715">
        <w:rPr>
          <w:sz w:val="28"/>
          <w:szCs w:val="28"/>
        </w:rPr>
        <w:t>,</w:t>
      </w:r>
      <w:r>
        <w:rPr>
          <w:sz w:val="28"/>
          <w:szCs w:val="28"/>
        </w:rPr>
        <w:t xml:space="preserve"> in relation to custody and access</w:t>
      </w:r>
      <w:r w:rsidR="006A0C5B">
        <w:rPr>
          <w:sz w:val="28"/>
          <w:szCs w:val="28"/>
        </w:rPr>
        <w:t xml:space="preserve"> during 2011</w:t>
      </w:r>
      <w:r>
        <w:rPr>
          <w:sz w:val="28"/>
          <w:szCs w:val="28"/>
        </w:rPr>
        <w:t>.</w:t>
      </w:r>
      <w:r w:rsidR="00983B95">
        <w:rPr>
          <w:sz w:val="28"/>
          <w:szCs w:val="28"/>
        </w:rPr>
        <w:t xml:space="preserve"> These figures do not reflect</w:t>
      </w:r>
      <w:r w:rsidR="00BB7715">
        <w:rPr>
          <w:sz w:val="28"/>
          <w:szCs w:val="28"/>
        </w:rPr>
        <w:t xml:space="preserve"> those parents</w:t>
      </w:r>
      <w:r w:rsidR="00983B95">
        <w:rPr>
          <w:sz w:val="28"/>
          <w:szCs w:val="28"/>
        </w:rPr>
        <w:t>,</w:t>
      </w:r>
      <w:r w:rsidR="00BB7715">
        <w:rPr>
          <w:sz w:val="28"/>
          <w:szCs w:val="28"/>
        </w:rPr>
        <w:t xml:space="preserve"> who did not have the financial, emotional or psychological resources to go through the court process. </w:t>
      </w:r>
    </w:p>
    <w:p w:rsidR="00A31F9E" w:rsidRDefault="00A31F9E">
      <w:pPr>
        <w:rPr>
          <w:sz w:val="28"/>
          <w:szCs w:val="28"/>
        </w:rPr>
      </w:pPr>
      <w:r>
        <w:rPr>
          <w:sz w:val="28"/>
          <w:szCs w:val="28"/>
        </w:rPr>
        <w:tab/>
        <w:t>The experience of children being caught in the crossfire between divo</w:t>
      </w:r>
      <w:r w:rsidR="008D03BF">
        <w:rPr>
          <w:sz w:val="28"/>
          <w:szCs w:val="28"/>
        </w:rPr>
        <w:t xml:space="preserve">rcing parents is </w:t>
      </w:r>
      <w:r>
        <w:rPr>
          <w:sz w:val="28"/>
          <w:szCs w:val="28"/>
        </w:rPr>
        <w:t>not new</w:t>
      </w:r>
      <w:r w:rsidR="00D223E4">
        <w:rPr>
          <w:sz w:val="28"/>
          <w:szCs w:val="28"/>
        </w:rPr>
        <w:t xml:space="preserve"> to</w:t>
      </w:r>
      <w:r w:rsidR="006769B0">
        <w:rPr>
          <w:sz w:val="28"/>
          <w:szCs w:val="28"/>
        </w:rPr>
        <w:t xml:space="preserve"> Ireland. What is new</w:t>
      </w:r>
      <w:r w:rsidR="00C37142">
        <w:rPr>
          <w:sz w:val="28"/>
          <w:szCs w:val="28"/>
        </w:rPr>
        <w:t>,</w:t>
      </w:r>
      <w:r w:rsidR="00747DF2">
        <w:rPr>
          <w:sz w:val="28"/>
          <w:szCs w:val="28"/>
        </w:rPr>
        <w:t xml:space="preserve"> however</w:t>
      </w:r>
      <w:r>
        <w:rPr>
          <w:sz w:val="28"/>
          <w:szCs w:val="28"/>
        </w:rPr>
        <w:t xml:space="preserve"> is the views of the child</w:t>
      </w:r>
      <w:r w:rsidR="006769B0">
        <w:rPr>
          <w:sz w:val="28"/>
          <w:szCs w:val="28"/>
        </w:rPr>
        <w:t>,</w:t>
      </w:r>
      <w:r>
        <w:rPr>
          <w:sz w:val="28"/>
          <w:szCs w:val="28"/>
        </w:rPr>
        <w:t xml:space="preserve"> are now given more status. This may very well</w:t>
      </w:r>
      <w:r w:rsidR="006769B0">
        <w:rPr>
          <w:sz w:val="28"/>
          <w:szCs w:val="28"/>
        </w:rPr>
        <w:t xml:space="preserve"> have presented a new dynamic through</w:t>
      </w:r>
      <w:r>
        <w:rPr>
          <w:sz w:val="28"/>
          <w:szCs w:val="28"/>
        </w:rPr>
        <w:t xml:space="preserve"> which the children may be drawn further</w:t>
      </w:r>
      <w:r w:rsidR="006357DB">
        <w:rPr>
          <w:sz w:val="28"/>
          <w:szCs w:val="28"/>
        </w:rPr>
        <w:t>,</w:t>
      </w:r>
      <w:r>
        <w:rPr>
          <w:sz w:val="28"/>
          <w:szCs w:val="28"/>
        </w:rPr>
        <w:t xml:space="preserve"> into the painful divorce</w:t>
      </w:r>
      <w:r w:rsidR="00C37142">
        <w:rPr>
          <w:sz w:val="28"/>
          <w:szCs w:val="28"/>
        </w:rPr>
        <w:t xml:space="preserve"> </w:t>
      </w:r>
      <w:r>
        <w:rPr>
          <w:sz w:val="28"/>
          <w:szCs w:val="28"/>
        </w:rPr>
        <w:t xml:space="preserve">process.    </w:t>
      </w:r>
    </w:p>
    <w:p w:rsidR="003D5B89" w:rsidRDefault="003D5B89">
      <w:pPr>
        <w:rPr>
          <w:sz w:val="28"/>
          <w:szCs w:val="28"/>
        </w:rPr>
      </w:pPr>
      <w:r>
        <w:rPr>
          <w:sz w:val="28"/>
          <w:szCs w:val="28"/>
        </w:rPr>
        <w:tab/>
        <w:t>One emerging p</w:t>
      </w:r>
      <w:r w:rsidR="00A31F9E">
        <w:rPr>
          <w:sz w:val="28"/>
          <w:szCs w:val="28"/>
        </w:rPr>
        <w:t>heno</w:t>
      </w:r>
      <w:r w:rsidR="00073B59">
        <w:rPr>
          <w:sz w:val="28"/>
          <w:szCs w:val="28"/>
        </w:rPr>
        <w:t>meno</w:t>
      </w:r>
      <w:r w:rsidR="00A31F9E">
        <w:rPr>
          <w:sz w:val="28"/>
          <w:szCs w:val="28"/>
        </w:rPr>
        <w:t>n that faces families,</w:t>
      </w:r>
      <w:r w:rsidR="006769B0">
        <w:rPr>
          <w:sz w:val="28"/>
          <w:szCs w:val="28"/>
        </w:rPr>
        <w:t xml:space="preserve"> social workers,</w:t>
      </w:r>
      <w:r w:rsidR="00A31F9E">
        <w:rPr>
          <w:sz w:val="28"/>
          <w:szCs w:val="28"/>
        </w:rPr>
        <w:t xml:space="preserve"> J</w:t>
      </w:r>
      <w:r>
        <w:rPr>
          <w:sz w:val="28"/>
          <w:szCs w:val="28"/>
        </w:rPr>
        <w:t>udges and mental health professionals relates to cases where a child venomously rejects and denigrates a previously loved parent following a</w:t>
      </w:r>
      <w:r w:rsidR="00A31F9E">
        <w:rPr>
          <w:sz w:val="28"/>
          <w:szCs w:val="28"/>
        </w:rPr>
        <w:t xml:space="preserve"> high conflict</w:t>
      </w:r>
      <w:r>
        <w:rPr>
          <w:sz w:val="28"/>
          <w:szCs w:val="28"/>
        </w:rPr>
        <w:t xml:space="preserve"> separation or divorce.</w:t>
      </w:r>
    </w:p>
    <w:p w:rsidR="006F58ED" w:rsidRDefault="003D5B89">
      <w:pPr>
        <w:rPr>
          <w:sz w:val="28"/>
          <w:szCs w:val="28"/>
        </w:rPr>
      </w:pPr>
      <w:r>
        <w:rPr>
          <w:sz w:val="28"/>
          <w:szCs w:val="28"/>
        </w:rPr>
        <w:tab/>
        <w:t>The purpose of this paper is to introduce</w:t>
      </w:r>
      <w:r w:rsidR="002341C7">
        <w:rPr>
          <w:sz w:val="28"/>
          <w:szCs w:val="28"/>
        </w:rPr>
        <w:t>,</w:t>
      </w:r>
      <w:r>
        <w:rPr>
          <w:sz w:val="28"/>
          <w:szCs w:val="28"/>
        </w:rPr>
        <w:t xml:space="preserve"> for consideration</w:t>
      </w:r>
      <w:r w:rsidR="007F1DEB">
        <w:rPr>
          <w:sz w:val="28"/>
          <w:szCs w:val="28"/>
        </w:rPr>
        <w:t>,</w:t>
      </w:r>
      <w:r w:rsidR="00BB7715">
        <w:rPr>
          <w:sz w:val="28"/>
          <w:szCs w:val="28"/>
        </w:rPr>
        <w:t xml:space="preserve"> some of the contributions</w:t>
      </w:r>
      <w:r>
        <w:rPr>
          <w:sz w:val="28"/>
          <w:szCs w:val="28"/>
        </w:rPr>
        <w:t xml:space="preserve"> put forward</w:t>
      </w:r>
      <w:r w:rsidR="00BB7715">
        <w:rPr>
          <w:sz w:val="28"/>
          <w:szCs w:val="28"/>
        </w:rPr>
        <w:t xml:space="preserve"> by a number of authors</w:t>
      </w:r>
      <w:r w:rsidR="00D223E4">
        <w:rPr>
          <w:sz w:val="28"/>
          <w:szCs w:val="28"/>
        </w:rPr>
        <w:t>,</w:t>
      </w:r>
      <w:r w:rsidR="006769B0">
        <w:rPr>
          <w:sz w:val="28"/>
          <w:szCs w:val="28"/>
        </w:rPr>
        <w:t xml:space="preserve"> to explain</w:t>
      </w:r>
      <w:r w:rsidR="00BB7715">
        <w:rPr>
          <w:sz w:val="28"/>
          <w:szCs w:val="28"/>
        </w:rPr>
        <w:t xml:space="preserve"> this phenome</w:t>
      </w:r>
      <w:r w:rsidR="00D223E4">
        <w:rPr>
          <w:sz w:val="28"/>
          <w:szCs w:val="28"/>
        </w:rPr>
        <w:t>n</w:t>
      </w:r>
      <w:r w:rsidR="00BB7715">
        <w:rPr>
          <w:sz w:val="28"/>
          <w:szCs w:val="28"/>
        </w:rPr>
        <w:t>o</w:t>
      </w:r>
      <w:r w:rsidR="00061E80">
        <w:rPr>
          <w:sz w:val="28"/>
          <w:szCs w:val="28"/>
        </w:rPr>
        <w:t>n</w:t>
      </w:r>
      <w:r w:rsidR="00BB7715">
        <w:rPr>
          <w:sz w:val="28"/>
          <w:szCs w:val="28"/>
        </w:rPr>
        <w:t>, to identify clinical presentations of an alienated child</w:t>
      </w:r>
      <w:r w:rsidR="00D223E4">
        <w:rPr>
          <w:sz w:val="28"/>
          <w:szCs w:val="28"/>
        </w:rPr>
        <w:t xml:space="preserve"> </w:t>
      </w:r>
      <w:r w:rsidR="006F58ED">
        <w:rPr>
          <w:sz w:val="28"/>
          <w:szCs w:val="28"/>
        </w:rPr>
        <w:t xml:space="preserve">and to identify </w:t>
      </w:r>
      <w:r w:rsidR="006769B0">
        <w:rPr>
          <w:sz w:val="28"/>
          <w:szCs w:val="28"/>
        </w:rPr>
        <w:t>the impact of alienation on children.</w:t>
      </w:r>
    </w:p>
    <w:p w:rsidR="006F58ED" w:rsidRDefault="00D05E2F">
      <w:pPr>
        <w:rPr>
          <w:sz w:val="28"/>
          <w:szCs w:val="28"/>
        </w:rPr>
      </w:pPr>
      <w:r>
        <w:rPr>
          <w:sz w:val="28"/>
          <w:szCs w:val="28"/>
        </w:rPr>
        <w:tab/>
        <w:t xml:space="preserve">Some legal </w:t>
      </w:r>
      <w:r w:rsidR="006F58ED">
        <w:rPr>
          <w:sz w:val="28"/>
          <w:szCs w:val="28"/>
        </w:rPr>
        <w:t>and</w:t>
      </w:r>
      <w:r>
        <w:rPr>
          <w:sz w:val="28"/>
          <w:szCs w:val="28"/>
        </w:rPr>
        <w:t xml:space="preserve"> mental health</w:t>
      </w:r>
      <w:r w:rsidR="006F58ED">
        <w:rPr>
          <w:sz w:val="28"/>
          <w:szCs w:val="28"/>
        </w:rPr>
        <w:t xml:space="preserve"> professionals may be superficially child centred. If the child indicates</w:t>
      </w:r>
      <w:r w:rsidR="006769B0">
        <w:rPr>
          <w:sz w:val="28"/>
          <w:szCs w:val="28"/>
        </w:rPr>
        <w:t>,</w:t>
      </w:r>
      <w:r w:rsidR="006F58ED">
        <w:rPr>
          <w:sz w:val="28"/>
          <w:szCs w:val="28"/>
        </w:rPr>
        <w:t xml:space="preserve"> they want nothing to do with one parent</w:t>
      </w:r>
      <w:r w:rsidR="006357DB">
        <w:rPr>
          <w:sz w:val="28"/>
          <w:szCs w:val="28"/>
        </w:rPr>
        <w:t>,</w:t>
      </w:r>
      <w:r w:rsidR="006F58ED">
        <w:rPr>
          <w:sz w:val="28"/>
          <w:szCs w:val="28"/>
        </w:rPr>
        <w:t xml:space="preserve"> with whom they have had a previously happy rel</w:t>
      </w:r>
      <w:r>
        <w:rPr>
          <w:sz w:val="28"/>
          <w:szCs w:val="28"/>
        </w:rPr>
        <w:t xml:space="preserve">ationship. These </w:t>
      </w:r>
      <w:r w:rsidR="006F58ED">
        <w:rPr>
          <w:sz w:val="28"/>
          <w:szCs w:val="28"/>
        </w:rPr>
        <w:t>professionals may</w:t>
      </w:r>
      <w:r w:rsidR="006357DB">
        <w:rPr>
          <w:sz w:val="28"/>
          <w:szCs w:val="28"/>
        </w:rPr>
        <w:t>,</w:t>
      </w:r>
      <w:r w:rsidR="006F58ED">
        <w:rPr>
          <w:sz w:val="28"/>
          <w:szCs w:val="28"/>
        </w:rPr>
        <w:t xml:space="preserve"> conclude the child’s views are valid, must be respected and a</w:t>
      </w:r>
      <w:r>
        <w:rPr>
          <w:sz w:val="28"/>
          <w:szCs w:val="28"/>
        </w:rPr>
        <w:t>cted upon.</w:t>
      </w:r>
    </w:p>
    <w:p w:rsidR="00EA4A6D" w:rsidRDefault="006F58ED">
      <w:pPr>
        <w:rPr>
          <w:sz w:val="28"/>
          <w:szCs w:val="28"/>
        </w:rPr>
      </w:pPr>
      <w:r>
        <w:rPr>
          <w:sz w:val="28"/>
          <w:szCs w:val="28"/>
        </w:rPr>
        <w:tab/>
        <w:t>In these circumstances, there is a need to understand a child’s strident rejection of a parent in terms of an enhanced inclusive framework rather t</w:t>
      </w:r>
      <w:r w:rsidR="00A228E3">
        <w:rPr>
          <w:sz w:val="28"/>
          <w:szCs w:val="28"/>
        </w:rPr>
        <w:t xml:space="preserve">han simple parental inadequacy, </w:t>
      </w:r>
      <w:proofErr w:type="spellStart"/>
      <w:r w:rsidR="002341C7">
        <w:rPr>
          <w:sz w:val="28"/>
          <w:szCs w:val="28"/>
        </w:rPr>
        <w:t>Lavandera</w:t>
      </w:r>
      <w:proofErr w:type="spellEnd"/>
      <w:r>
        <w:rPr>
          <w:sz w:val="28"/>
          <w:szCs w:val="28"/>
        </w:rPr>
        <w:t xml:space="preserve"> et </w:t>
      </w:r>
      <w:r w:rsidR="00A228E3">
        <w:rPr>
          <w:sz w:val="28"/>
          <w:szCs w:val="28"/>
        </w:rPr>
        <w:t>al (2012)</w:t>
      </w:r>
      <w:r>
        <w:rPr>
          <w:sz w:val="28"/>
          <w:szCs w:val="28"/>
        </w:rPr>
        <w:t>. Research shows us</w:t>
      </w:r>
      <w:r w:rsidR="00331D79">
        <w:rPr>
          <w:sz w:val="28"/>
          <w:szCs w:val="28"/>
        </w:rPr>
        <w:t>,</w:t>
      </w:r>
      <w:r>
        <w:rPr>
          <w:sz w:val="28"/>
          <w:szCs w:val="28"/>
        </w:rPr>
        <w:t xml:space="preserve"> the issues underlying parental attachment or estrangement are complex and do not lend themselves to easy answers. There is a large body o</w:t>
      </w:r>
      <w:r w:rsidR="00073B59">
        <w:rPr>
          <w:sz w:val="28"/>
          <w:szCs w:val="28"/>
        </w:rPr>
        <w:t xml:space="preserve">f </w:t>
      </w:r>
      <w:r w:rsidR="006769B0">
        <w:rPr>
          <w:sz w:val="28"/>
          <w:szCs w:val="28"/>
        </w:rPr>
        <w:t xml:space="preserve">literature around </w:t>
      </w:r>
      <w:r w:rsidR="006769B0">
        <w:rPr>
          <w:sz w:val="28"/>
          <w:szCs w:val="28"/>
        </w:rPr>
        <w:lastRenderedPageBreak/>
        <w:t>this</w:t>
      </w:r>
      <w:r>
        <w:rPr>
          <w:sz w:val="28"/>
          <w:szCs w:val="28"/>
        </w:rPr>
        <w:t>, Bak</w:t>
      </w:r>
      <w:r w:rsidR="007F1DEB">
        <w:rPr>
          <w:sz w:val="28"/>
          <w:szCs w:val="28"/>
        </w:rPr>
        <w:t xml:space="preserve">er </w:t>
      </w:r>
      <w:r w:rsidR="00BA2226">
        <w:rPr>
          <w:sz w:val="28"/>
          <w:szCs w:val="28"/>
        </w:rPr>
        <w:t>(</w:t>
      </w:r>
      <w:r>
        <w:rPr>
          <w:sz w:val="28"/>
          <w:szCs w:val="28"/>
        </w:rPr>
        <w:t>2010</w:t>
      </w:r>
      <w:r w:rsidR="00BA2226">
        <w:rPr>
          <w:sz w:val="28"/>
          <w:szCs w:val="28"/>
        </w:rPr>
        <w:t>)</w:t>
      </w:r>
      <w:r>
        <w:rPr>
          <w:sz w:val="28"/>
          <w:szCs w:val="28"/>
        </w:rPr>
        <w:t xml:space="preserve">, </w:t>
      </w:r>
      <w:proofErr w:type="spellStart"/>
      <w:r>
        <w:rPr>
          <w:sz w:val="28"/>
          <w:szCs w:val="28"/>
        </w:rPr>
        <w:t>Fidler</w:t>
      </w:r>
      <w:proofErr w:type="spellEnd"/>
      <w:r>
        <w:rPr>
          <w:sz w:val="28"/>
          <w:szCs w:val="28"/>
        </w:rPr>
        <w:t xml:space="preserve"> &amp; </w:t>
      </w:r>
      <w:proofErr w:type="spellStart"/>
      <w:r>
        <w:rPr>
          <w:sz w:val="28"/>
          <w:szCs w:val="28"/>
        </w:rPr>
        <w:t>Bala</w:t>
      </w:r>
      <w:proofErr w:type="spellEnd"/>
      <w:r>
        <w:rPr>
          <w:sz w:val="28"/>
          <w:szCs w:val="28"/>
        </w:rPr>
        <w:t xml:space="preserve">, </w:t>
      </w:r>
      <w:r w:rsidR="00BA2226">
        <w:rPr>
          <w:sz w:val="28"/>
          <w:szCs w:val="28"/>
        </w:rPr>
        <w:t>(</w:t>
      </w:r>
      <w:r>
        <w:rPr>
          <w:sz w:val="28"/>
          <w:szCs w:val="28"/>
        </w:rPr>
        <w:t>2010a</w:t>
      </w:r>
      <w:r w:rsidR="00BA2226">
        <w:rPr>
          <w:sz w:val="28"/>
          <w:szCs w:val="28"/>
        </w:rPr>
        <w:t>)</w:t>
      </w:r>
      <w:r>
        <w:rPr>
          <w:sz w:val="28"/>
          <w:szCs w:val="28"/>
        </w:rPr>
        <w:t xml:space="preserve">, Friedlander &amp; Walters </w:t>
      </w:r>
      <w:r w:rsidR="00BA2226">
        <w:rPr>
          <w:sz w:val="28"/>
          <w:szCs w:val="28"/>
        </w:rPr>
        <w:t>(</w:t>
      </w:r>
      <w:r>
        <w:rPr>
          <w:sz w:val="28"/>
          <w:szCs w:val="28"/>
        </w:rPr>
        <w:t>2010</w:t>
      </w:r>
      <w:r w:rsidR="00BA2226">
        <w:rPr>
          <w:sz w:val="28"/>
          <w:szCs w:val="28"/>
        </w:rPr>
        <w:t>)</w:t>
      </w:r>
      <w:r>
        <w:rPr>
          <w:sz w:val="28"/>
          <w:szCs w:val="28"/>
        </w:rPr>
        <w:t>, Johnston</w:t>
      </w:r>
      <w:r w:rsidR="00BA2226">
        <w:rPr>
          <w:sz w:val="28"/>
          <w:szCs w:val="28"/>
        </w:rPr>
        <w:t xml:space="preserve"> (</w:t>
      </w:r>
      <w:r>
        <w:rPr>
          <w:sz w:val="28"/>
          <w:szCs w:val="28"/>
        </w:rPr>
        <w:t>2003</w:t>
      </w:r>
      <w:r w:rsidR="00BA2226">
        <w:rPr>
          <w:sz w:val="28"/>
          <w:szCs w:val="28"/>
        </w:rPr>
        <w:t>)</w:t>
      </w:r>
      <w:r>
        <w:rPr>
          <w:sz w:val="28"/>
          <w:szCs w:val="28"/>
        </w:rPr>
        <w:t xml:space="preserve">, Kelly &amp; Johnston </w:t>
      </w:r>
      <w:r w:rsidR="00BA2226">
        <w:rPr>
          <w:sz w:val="28"/>
          <w:szCs w:val="28"/>
        </w:rPr>
        <w:t>(</w:t>
      </w:r>
      <w:r>
        <w:rPr>
          <w:sz w:val="28"/>
          <w:szCs w:val="28"/>
        </w:rPr>
        <w:t>2001</w:t>
      </w:r>
      <w:r w:rsidR="00BA2226">
        <w:rPr>
          <w:sz w:val="28"/>
          <w:szCs w:val="28"/>
        </w:rPr>
        <w:t>)</w:t>
      </w:r>
      <w:r>
        <w:rPr>
          <w:sz w:val="28"/>
          <w:szCs w:val="28"/>
        </w:rPr>
        <w:t xml:space="preserve">, Lowenstein. L. </w:t>
      </w:r>
      <w:r w:rsidR="00BA2226">
        <w:rPr>
          <w:sz w:val="28"/>
          <w:szCs w:val="28"/>
        </w:rPr>
        <w:t>(</w:t>
      </w:r>
      <w:r>
        <w:rPr>
          <w:sz w:val="28"/>
          <w:szCs w:val="28"/>
        </w:rPr>
        <w:t>2010</w:t>
      </w:r>
      <w:r w:rsidR="00BA2226">
        <w:rPr>
          <w:sz w:val="28"/>
          <w:szCs w:val="28"/>
        </w:rPr>
        <w:t>)</w:t>
      </w:r>
      <w:r>
        <w:rPr>
          <w:sz w:val="28"/>
          <w:szCs w:val="28"/>
        </w:rPr>
        <w:t xml:space="preserve"> an</w:t>
      </w:r>
      <w:r w:rsidR="00EA4A6D">
        <w:rPr>
          <w:sz w:val="28"/>
          <w:szCs w:val="28"/>
        </w:rPr>
        <w:t xml:space="preserve">d </w:t>
      </w:r>
      <w:proofErr w:type="spellStart"/>
      <w:r w:rsidR="00EA4A6D">
        <w:rPr>
          <w:sz w:val="28"/>
          <w:szCs w:val="28"/>
        </w:rPr>
        <w:t>Warshak</w:t>
      </w:r>
      <w:proofErr w:type="spellEnd"/>
      <w:r w:rsidR="00EA4A6D">
        <w:rPr>
          <w:sz w:val="28"/>
          <w:szCs w:val="28"/>
        </w:rPr>
        <w:t xml:space="preserve"> </w:t>
      </w:r>
      <w:r w:rsidR="00BA2226">
        <w:rPr>
          <w:sz w:val="28"/>
          <w:szCs w:val="28"/>
        </w:rPr>
        <w:t>(</w:t>
      </w:r>
      <w:r w:rsidR="00EA4A6D">
        <w:rPr>
          <w:sz w:val="28"/>
          <w:szCs w:val="28"/>
        </w:rPr>
        <w:t>2010</w:t>
      </w:r>
      <w:r w:rsidR="00BA2226">
        <w:rPr>
          <w:sz w:val="28"/>
          <w:szCs w:val="28"/>
        </w:rPr>
        <w:t>)</w:t>
      </w:r>
      <w:r w:rsidR="003C1555">
        <w:rPr>
          <w:sz w:val="28"/>
          <w:szCs w:val="28"/>
        </w:rPr>
        <w:t xml:space="preserve"> </w:t>
      </w:r>
      <w:proofErr w:type="gramStart"/>
      <w:r w:rsidR="003C1555">
        <w:rPr>
          <w:sz w:val="28"/>
          <w:szCs w:val="28"/>
        </w:rPr>
        <w:t>This</w:t>
      </w:r>
      <w:proofErr w:type="gramEnd"/>
      <w:r w:rsidR="00D223E4">
        <w:rPr>
          <w:sz w:val="28"/>
          <w:szCs w:val="28"/>
        </w:rPr>
        <w:t xml:space="preserve"> </w:t>
      </w:r>
      <w:r w:rsidR="00EA4A6D">
        <w:rPr>
          <w:sz w:val="28"/>
          <w:szCs w:val="28"/>
        </w:rPr>
        <w:t>suggests an intense interest around this issue.</w:t>
      </w:r>
    </w:p>
    <w:p w:rsidR="00D05E2F" w:rsidRDefault="00D05E2F" w:rsidP="00616B06">
      <w:pPr>
        <w:ind w:firstLine="720"/>
        <w:rPr>
          <w:sz w:val="28"/>
          <w:szCs w:val="28"/>
        </w:rPr>
      </w:pPr>
      <w:r>
        <w:rPr>
          <w:sz w:val="28"/>
          <w:szCs w:val="28"/>
        </w:rPr>
        <w:t>A number of terms have been put</w:t>
      </w:r>
      <w:r w:rsidR="00073B59">
        <w:rPr>
          <w:sz w:val="28"/>
          <w:szCs w:val="28"/>
        </w:rPr>
        <w:t xml:space="preserve"> forward</w:t>
      </w:r>
      <w:r w:rsidR="00D36B7E">
        <w:rPr>
          <w:sz w:val="28"/>
          <w:szCs w:val="28"/>
        </w:rPr>
        <w:t>,</w:t>
      </w:r>
      <w:r w:rsidR="00073B59">
        <w:rPr>
          <w:sz w:val="28"/>
          <w:szCs w:val="28"/>
        </w:rPr>
        <w:t xml:space="preserve"> to explain this phenomeno</w:t>
      </w:r>
      <w:r w:rsidR="002341C7">
        <w:rPr>
          <w:sz w:val="28"/>
          <w:szCs w:val="28"/>
        </w:rPr>
        <w:t>n such as parental alienation s</w:t>
      </w:r>
      <w:r>
        <w:rPr>
          <w:sz w:val="28"/>
          <w:szCs w:val="28"/>
        </w:rPr>
        <w:t>yndrome,</w:t>
      </w:r>
      <w:r w:rsidR="002341C7">
        <w:rPr>
          <w:sz w:val="28"/>
          <w:szCs w:val="28"/>
        </w:rPr>
        <w:t xml:space="preserve"> alienated c</w:t>
      </w:r>
      <w:r w:rsidR="003919B2">
        <w:rPr>
          <w:sz w:val="28"/>
          <w:szCs w:val="28"/>
        </w:rPr>
        <w:t>hild,</w:t>
      </w:r>
      <w:r w:rsidR="002341C7">
        <w:rPr>
          <w:sz w:val="28"/>
          <w:szCs w:val="28"/>
        </w:rPr>
        <w:t xml:space="preserve"> parental a</w:t>
      </w:r>
      <w:r>
        <w:rPr>
          <w:sz w:val="28"/>
          <w:szCs w:val="28"/>
        </w:rPr>
        <w:t xml:space="preserve">lienation (no syndrome), divorce related malicious mother syndrome, over burdened child, </w:t>
      </w:r>
      <w:proofErr w:type="spellStart"/>
      <w:proofErr w:type="gramStart"/>
      <w:r>
        <w:rPr>
          <w:sz w:val="28"/>
          <w:szCs w:val="28"/>
        </w:rPr>
        <w:t>medea</w:t>
      </w:r>
      <w:proofErr w:type="spellEnd"/>
      <w:proofErr w:type="gramEnd"/>
      <w:r>
        <w:rPr>
          <w:sz w:val="28"/>
          <w:szCs w:val="28"/>
        </w:rPr>
        <w:t xml:space="preserve"> syndrome, parental alignments, programmed and brainwas</w:t>
      </w:r>
      <w:r w:rsidR="00BA2226">
        <w:rPr>
          <w:sz w:val="28"/>
          <w:szCs w:val="28"/>
        </w:rPr>
        <w:t>hed children (Rand. D. 2011)</w:t>
      </w:r>
      <w:r>
        <w:rPr>
          <w:sz w:val="28"/>
          <w:szCs w:val="28"/>
        </w:rPr>
        <w:t xml:space="preserve"> Regardless of what label is chosen. There is widespread agreement among experts in the international f</w:t>
      </w:r>
      <w:r w:rsidR="00EE22E1">
        <w:rPr>
          <w:sz w:val="28"/>
          <w:szCs w:val="28"/>
        </w:rPr>
        <w:t>amily law and mental health are</w:t>
      </w:r>
      <w:r>
        <w:rPr>
          <w:sz w:val="28"/>
          <w:szCs w:val="28"/>
        </w:rPr>
        <w:t>na</w:t>
      </w:r>
      <w:r w:rsidR="005366F2">
        <w:rPr>
          <w:sz w:val="28"/>
          <w:szCs w:val="28"/>
        </w:rPr>
        <w:t>,</w:t>
      </w:r>
      <w:r w:rsidR="00EE22E1">
        <w:rPr>
          <w:sz w:val="28"/>
          <w:szCs w:val="28"/>
        </w:rPr>
        <w:t xml:space="preserve"> as to the existence of a distinctive cluster of divorce related symptoms in a child that may result in psychological disturbance</w:t>
      </w:r>
      <w:r>
        <w:rPr>
          <w:sz w:val="28"/>
          <w:szCs w:val="28"/>
        </w:rPr>
        <w:t xml:space="preserve"> </w:t>
      </w:r>
      <w:r w:rsidR="00EE22E1">
        <w:rPr>
          <w:sz w:val="28"/>
          <w:szCs w:val="28"/>
        </w:rPr>
        <w:t>for that child.</w:t>
      </w:r>
    </w:p>
    <w:p w:rsidR="006D1BAF" w:rsidRDefault="00D36B7E" w:rsidP="00616B06">
      <w:pPr>
        <w:ind w:firstLine="720"/>
        <w:rPr>
          <w:sz w:val="28"/>
          <w:szCs w:val="28"/>
        </w:rPr>
      </w:pPr>
      <w:r>
        <w:rPr>
          <w:sz w:val="28"/>
          <w:szCs w:val="28"/>
        </w:rPr>
        <w:t>Andre</w:t>
      </w:r>
      <w:r w:rsidR="003C1555">
        <w:rPr>
          <w:sz w:val="28"/>
          <w:szCs w:val="28"/>
        </w:rPr>
        <w:t xml:space="preserve"> (2004) describes alienation as an observable constellation of hateful behaviours on the part of a child, who venomously rejects and directs undeserved anger towards a previously loved parent during or following a separation or divorce</w:t>
      </w:r>
      <w:r w:rsidR="006D1BAF">
        <w:rPr>
          <w:sz w:val="28"/>
          <w:szCs w:val="28"/>
        </w:rPr>
        <w:t>.</w:t>
      </w:r>
    </w:p>
    <w:p w:rsidR="006D1BAF" w:rsidRDefault="006D1BAF" w:rsidP="00616B06">
      <w:pPr>
        <w:ind w:firstLine="720"/>
        <w:rPr>
          <w:sz w:val="28"/>
          <w:szCs w:val="28"/>
        </w:rPr>
      </w:pPr>
      <w:r>
        <w:rPr>
          <w:sz w:val="28"/>
          <w:szCs w:val="28"/>
        </w:rPr>
        <w:t>Walters &amp; Olsen (2005) conclude, child alienation is partially explained</w:t>
      </w:r>
      <w:r w:rsidR="00C37142">
        <w:rPr>
          <w:sz w:val="28"/>
          <w:szCs w:val="28"/>
        </w:rPr>
        <w:t>,</w:t>
      </w:r>
      <w:r>
        <w:rPr>
          <w:sz w:val="28"/>
          <w:szCs w:val="28"/>
        </w:rPr>
        <w:t xml:space="preserve"> by the alienating behaviours</w:t>
      </w:r>
      <w:r w:rsidR="00C37142">
        <w:rPr>
          <w:sz w:val="28"/>
          <w:szCs w:val="28"/>
        </w:rPr>
        <w:t>,</w:t>
      </w:r>
      <w:r>
        <w:rPr>
          <w:sz w:val="28"/>
          <w:szCs w:val="28"/>
        </w:rPr>
        <w:t xml:space="preserve"> on the part of an emotionally</w:t>
      </w:r>
      <w:r w:rsidR="00C37142">
        <w:rPr>
          <w:sz w:val="28"/>
          <w:szCs w:val="28"/>
        </w:rPr>
        <w:t>,</w:t>
      </w:r>
      <w:r>
        <w:rPr>
          <w:sz w:val="28"/>
          <w:szCs w:val="28"/>
        </w:rPr>
        <w:t xml:space="preserve"> needy</w:t>
      </w:r>
      <w:r w:rsidR="00C37142">
        <w:rPr>
          <w:sz w:val="28"/>
          <w:szCs w:val="28"/>
        </w:rPr>
        <w:t>,</w:t>
      </w:r>
      <w:r>
        <w:rPr>
          <w:sz w:val="28"/>
          <w:szCs w:val="28"/>
        </w:rPr>
        <w:t xml:space="preserve"> aligned</w:t>
      </w:r>
      <w:r w:rsidR="00C37142">
        <w:rPr>
          <w:sz w:val="28"/>
          <w:szCs w:val="28"/>
        </w:rPr>
        <w:t>, parent</w:t>
      </w:r>
      <w:r>
        <w:rPr>
          <w:sz w:val="28"/>
          <w:szCs w:val="28"/>
        </w:rPr>
        <w:t xml:space="preserve"> who is in role reversal with the child and who offers the child warm, and involved care in exchange for his or her allegiance.</w:t>
      </w:r>
    </w:p>
    <w:p w:rsidR="003C1555" w:rsidRDefault="006D1BAF" w:rsidP="00616B06">
      <w:pPr>
        <w:ind w:firstLine="720"/>
        <w:rPr>
          <w:sz w:val="28"/>
          <w:szCs w:val="28"/>
        </w:rPr>
      </w:pPr>
      <w:proofErr w:type="spellStart"/>
      <w:r>
        <w:rPr>
          <w:sz w:val="28"/>
          <w:szCs w:val="28"/>
        </w:rPr>
        <w:t>Bernet</w:t>
      </w:r>
      <w:proofErr w:type="spellEnd"/>
      <w:r>
        <w:rPr>
          <w:sz w:val="28"/>
          <w:szCs w:val="28"/>
        </w:rPr>
        <w:t xml:space="preserve"> et al, suggest, a primary feature of alienation is where a child, usually one, whose parents are engaged in a high conflict divorce allies himself or herself strongly with one parent and rejects the other parent without legitimate justification (2010) for </w:t>
      </w:r>
      <w:proofErr w:type="spellStart"/>
      <w:r>
        <w:rPr>
          <w:sz w:val="28"/>
          <w:szCs w:val="28"/>
        </w:rPr>
        <w:t>Bernet</w:t>
      </w:r>
      <w:proofErr w:type="spellEnd"/>
      <w:r>
        <w:rPr>
          <w:sz w:val="28"/>
          <w:szCs w:val="28"/>
        </w:rPr>
        <w:t>, a primary behavioural symptom</w:t>
      </w:r>
      <w:r w:rsidR="00BB7715">
        <w:rPr>
          <w:sz w:val="28"/>
          <w:szCs w:val="28"/>
        </w:rPr>
        <w:t>,</w:t>
      </w:r>
      <w:r>
        <w:rPr>
          <w:sz w:val="28"/>
          <w:szCs w:val="28"/>
        </w:rPr>
        <w:t xml:space="preserve"> is of a child</w:t>
      </w:r>
      <w:r w:rsidR="00BB7715">
        <w:rPr>
          <w:sz w:val="28"/>
          <w:szCs w:val="28"/>
        </w:rPr>
        <w:t>,</w:t>
      </w:r>
      <w:r>
        <w:rPr>
          <w:sz w:val="28"/>
          <w:szCs w:val="28"/>
        </w:rPr>
        <w:t xml:space="preserve"> who refuses contact with a parent and is characterised by extreme withdrawal or contempt     </w:t>
      </w:r>
      <w:r w:rsidR="003C1555">
        <w:rPr>
          <w:sz w:val="28"/>
          <w:szCs w:val="28"/>
        </w:rPr>
        <w:t xml:space="preserve"> </w:t>
      </w:r>
    </w:p>
    <w:p w:rsidR="00EE22E1" w:rsidRDefault="006357DB">
      <w:pPr>
        <w:rPr>
          <w:sz w:val="28"/>
          <w:szCs w:val="28"/>
        </w:rPr>
      </w:pPr>
      <w:r>
        <w:rPr>
          <w:sz w:val="28"/>
          <w:szCs w:val="28"/>
        </w:rPr>
        <w:tab/>
        <w:t>While</w:t>
      </w:r>
      <w:r w:rsidR="00EE22E1">
        <w:rPr>
          <w:sz w:val="28"/>
          <w:szCs w:val="28"/>
        </w:rPr>
        <w:t xml:space="preserve"> it is agreed, parental programming may have a causal factor and that the child makes an active contribution to this dynamic. There is somewhat less agreement in r</w:t>
      </w:r>
      <w:r w:rsidR="006C2585">
        <w:rPr>
          <w:sz w:val="28"/>
          <w:szCs w:val="28"/>
        </w:rPr>
        <w:t>elation to the role of the aligned and the rejected</w:t>
      </w:r>
      <w:r w:rsidR="00EE22E1">
        <w:rPr>
          <w:sz w:val="28"/>
          <w:szCs w:val="28"/>
        </w:rPr>
        <w:t xml:space="preserve"> parent and the kinds of interventions that may be utilised. </w:t>
      </w:r>
    </w:p>
    <w:p w:rsidR="00B13E49" w:rsidRDefault="00431D52">
      <w:pPr>
        <w:rPr>
          <w:sz w:val="28"/>
          <w:szCs w:val="28"/>
        </w:rPr>
      </w:pPr>
      <w:r>
        <w:rPr>
          <w:sz w:val="28"/>
          <w:szCs w:val="28"/>
        </w:rPr>
        <w:tab/>
        <w:t xml:space="preserve"> There are</w:t>
      </w:r>
      <w:r w:rsidR="006357DB">
        <w:rPr>
          <w:sz w:val="28"/>
          <w:szCs w:val="28"/>
        </w:rPr>
        <w:t xml:space="preserve"> multiple </w:t>
      </w:r>
      <w:r w:rsidR="00EA4A6D">
        <w:rPr>
          <w:sz w:val="28"/>
          <w:szCs w:val="28"/>
        </w:rPr>
        <w:t>factors</w:t>
      </w:r>
      <w:r w:rsidR="006357DB">
        <w:rPr>
          <w:sz w:val="28"/>
          <w:szCs w:val="28"/>
        </w:rPr>
        <w:t>,</w:t>
      </w:r>
      <w:r w:rsidR="00EA4A6D">
        <w:rPr>
          <w:sz w:val="28"/>
          <w:szCs w:val="28"/>
        </w:rPr>
        <w:t xml:space="preserve"> both within the marriage and the separation</w:t>
      </w:r>
      <w:r w:rsidR="00331D79">
        <w:rPr>
          <w:sz w:val="28"/>
          <w:szCs w:val="28"/>
        </w:rPr>
        <w:t>,</w:t>
      </w:r>
      <w:r w:rsidR="00EA4A6D">
        <w:rPr>
          <w:sz w:val="28"/>
          <w:szCs w:val="28"/>
        </w:rPr>
        <w:t xml:space="preserve"> such as age, developmental level, psychological vulnerability </w:t>
      </w:r>
      <w:r w:rsidR="00061E80">
        <w:rPr>
          <w:sz w:val="28"/>
          <w:szCs w:val="28"/>
        </w:rPr>
        <w:t xml:space="preserve">of the child, the </w:t>
      </w:r>
      <w:r w:rsidR="00061E80">
        <w:rPr>
          <w:sz w:val="28"/>
          <w:szCs w:val="28"/>
        </w:rPr>
        <w:lastRenderedPageBreak/>
        <w:t>behaviours or</w:t>
      </w:r>
      <w:r w:rsidR="0009412A">
        <w:rPr>
          <w:sz w:val="28"/>
          <w:szCs w:val="28"/>
        </w:rPr>
        <w:t xml:space="preserve"> personalities of </w:t>
      </w:r>
      <w:proofErr w:type="gramStart"/>
      <w:r w:rsidR="0009412A">
        <w:rPr>
          <w:sz w:val="28"/>
          <w:szCs w:val="28"/>
        </w:rPr>
        <w:t xml:space="preserve">both </w:t>
      </w:r>
      <w:r w:rsidR="00C37142">
        <w:rPr>
          <w:sz w:val="28"/>
          <w:szCs w:val="28"/>
        </w:rPr>
        <w:t>parents</w:t>
      </w:r>
      <w:proofErr w:type="gramEnd"/>
      <w:r w:rsidR="00C37142">
        <w:rPr>
          <w:sz w:val="28"/>
          <w:szCs w:val="28"/>
        </w:rPr>
        <w:t>,</w:t>
      </w:r>
      <w:r w:rsidR="00EA4A6D">
        <w:rPr>
          <w:sz w:val="28"/>
          <w:szCs w:val="28"/>
        </w:rPr>
        <w:t xml:space="preserve"> sibling dynamics, the re-marriage situation and the adversarial nature of the custody battle to explain why</w:t>
      </w:r>
      <w:r w:rsidR="00983B95">
        <w:rPr>
          <w:sz w:val="28"/>
          <w:szCs w:val="28"/>
        </w:rPr>
        <w:t xml:space="preserve"> some children reject a parent,</w:t>
      </w:r>
      <w:r w:rsidR="000A7CB1">
        <w:rPr>
          <w:sz w:val="28"/>
          <w:szCs w:val="28"/>
        </w:rPr>
        <w:t xml:space="preserve"> </w:t>
      </w:r>
      <w:r w:rsidR="008D03BF">
        <w:rPr>
          <w:sz w:val="28"/>
          <w:szCs w:val="28"/>
        </w:rPr>
        <w:t>Johnston</w:t>
      </w:r>
      <w:r w:rsidR="00BA2226">
        <w:rPr>
          <w:sz w:val="28"/>
          <w:szCs w:val="28"/>
        </w:rPr>
        <w:t xml:space="preserve"> (2003)</w:t>
      </w:r>
      <w:r w:rsidR="008D03BF">
        <w:rPr>
          <w:sz w:val="28"/>
          <w:szCs w:val="28"/>
        </w:rPr>
        <w:t xml:space="preserve"> </w:t>
      </w:r>
    </w:p>
    <w:p w:rsidR="00061E80" w:rsidRDefault="008D03BF" w:rsidP="00B13E49">
      <w:pPr>
        <w:ind w:firstLine="720"/>
        <w:rPr>
          <w:sz w:val="28"/>
          <w:szCs w:val="28"/>
        </w:rPr>
      </w:pPr>
      <w:r>
        <w:rPr>
          <w:sz w:val="28"/>
          <w:szCs w:val="28"/>
        </w:rPr>
        <w:t>It is important to</w:t>
      </w:r>
      <w:r w:rsidR="002778B7">
        <w:rPr>
          <w:sz w:val="28"/>
          <w:szCs w:val="28"/>
        </w:rPr>
        <w:t xml:space="preserve"> </w:t>
      </w:r>
      <w:r w:rsidR="00EA4A6D">
        <w:rPr>
          <w:sz w:val="28"/>
          <w:szCs w:val="28"/>
        </w:rPr>
        <w:t>distinguish alienated children from those who demonstrate differential preferences for one parent, based on expectable, normative reasons</w:t>
      </w:r>
      <w:r>
        <w:rPr>
          <w:sz w:val="28"/>
          <w:szCs w:val="28"/>
        </w:rPr>
        <w:t xml:space="preserve"> (Kelly &amp; Johnson 2001)</w:t>
      </w:r>
    </w:p>
    <w:p w:rsidR="00EE22E1" w:rsidRDefault="00D223E4" w:rsidP="006D1BAF">
      <w:pPr>
        <w:ind w:firstLine="720"/>
        <w:rPr>
          <w:sz w:val="28"/>
          <w:szCs w:val="28"/>
        </w:rPr>
      </w:pPr>
      <w:r>
        <w:rPr>
          <w:sz w:val="28"/>
          <w:szCs w:val="28"/>
        </w:rPr>
        <w:t xml:space="preserve"> S</w:t>
      </w:r>
      <w:r w:rsidR="00EA4A6D">
        <w:rPr>
          <w:sz w:val="28"/>
          <w:szCs w:val="28"/>
        </w:rPr>
        <w:t>ome children have good reasons to be hostile and avoidant towards a parent</w:t>
      </w:r>
      <w:r>
        <w:rPr>
          <w:sz w:val="28"/>
          <w:szCs w:val="28"/>
        </w:rPr>
        <w:t>. T</w:t>
      </w:r>
      <w:r w:rsidR="00EA4A6D">
        <w:rPr>
          <w:sz w:val="28"/>
          <w:szCs w:val="28"/>
        </w:rPr>
        <w:t>his</w:t>
      </w:r>
      <w:r>
        <w:rPr>
          <w:sz w:val="28"/>
          <w:szCs w:val="28"/>
        </w:rPr>
        <w:t xml:space="preserve"> is viewed</w:t>
      </w:r>
      <w:r w:rsidR="00EA4A6D">
        <w:rPr>
          <w:sz w:val="28"/>
          <w:szCs w:val="28"/>
        </w:rPr>
        <w:t xml:space="preserve"> as realistic estran</w:t>
      </w:r>
      <w:r>
        <w:rPr>
          <w:sz w:val="28"/>
          <w:szCs w:val="28"/>
        </w:rPr>
        <w:t>gement, whereas an alienated child is described</w:t>
      </w:r>
      <w:r w:rsidR="007F1DEB">
        <w:rPr>
          <w:sz w:val="28"/>
          <w:szCs w:val="28"/>
        </w:rPr>
        <w:t xml:space="preserve"> as</w:t>
      </w:r>
      <w:r w:rsidR="00EA4A6D">
        <w:rPr>
          <w:sz w:val="28"/>
          <w:szCs w:val="28"/>
        </w:rPr>
        <w:t xml:space="preserve"> expressing</w:t>
      </w:r>
      <w:r>
        <w:rPr>
          <w:sz w:val="28"/>
          <w:szCs w:val="28"/>
        </w:rPr>
        <w:t>,</w:t>
      </w:r>
      <w:r w:rsidR="00EA4A6D">
        <w:rPr>
          <w:sz w:val="28"/>
          <w:szCs w:val="28"/>
        </w:rPr>
        <w:t xml:space="preserve"> freely and persistently</w:t>
      </w:r>
      <w:r w:rsidR="002341C7">
        <w:rPr>
          <w:sz w:val="28"/>
          <w:szCs w:val="28"/>
        </w:rPr>
        <w:t>, unreasonable negative beliefs</w:t>
      </w:r>
      <w:r w:rsidR="006D1BAF">
        <w:rPr>
          <w:sz w:val="28"/>
          <w:szCs w:val="28"/>
        </w:rPr>
        <w:t xml:space="preserve">, which </w:t>
      </w:r>
      <w:r>
        <w:rPr>
          <w:sz w:val="28"/>
          <w:szCs w:val="28"/>
        </w:rPr>
        <w:t xml:space="preserve">are </w:t>
      </w:r>
      <w:r w:rsidR="00402F31">
        <w:rPr>
          <w:sz w:val="28"/>
          <w:szCs w:val="28"/>
        </w:rPr>
        <w:t xml:space="preserve">disproportionate to the child’s actual experience </w:t>
      </w:r>
      <w:r w:rsidR="000A7CB1">
        <w:rPr>
          <w:sz w:val="28"/>
          <w:szCs w:val="28"/>
        </w:rPr>
        <w:t>with that parent.</w:t>
      </w:r>
      <w:r w:rsidR="00EA4A6D">
        <w:rPr>
          <w:sz w:val="28"/>
          <w:szCs w:val="28"/>
        </w:rPr>
        <w:t xml:space="preserve"> </w:t>
      </w:r>
      <w:r w:rsidR="006F58ED">
        <w:rPr>
          <w:sz w:val="28"/>
          <w:szCs w:val="28"/>
        </w:rPr>
        <w:t xml:space="preserve">  </w:t>
      </w:r>
      <w:r w:rsidR="003D5B89">
        <w:rPr>
          <w:sz w:val="28"/>
          <w:szCs w:val="28"/>
        </w:rPr>
        <w:t xml:space="preserve"> </w:t>
      </w:r>
      <w:r w:rsidR="008D03BF">
        <w:rPr>
          <w:sz w:val="28"/>
          <w:szCs w:val="28"/>
        </w:rPr>
        <w:t xml:space="preserve"> </w:t>
      </w:r>
    </w:p>
    <w:p w:rsidR="00B13E49" w:rsidRDefault="00D36B7E" w:rsidP="00893963">
      <w:pPr>
        <w:ind w:firstLine="720"/>
        <w:rPr>
          <w:sz w:val="28"/>
          <w:szCs w:val="28"/>
        </w:rPr>
      </w:pPr>
      <w:r>
        <w:rPr>
          <w:sz w:val="28"/>
          <w:szCs w:val="28"/>
        </w:rPr>
        <w:t>Andre</w:t>
      </w:r>
      <w:r w:rsidR="00893963">
        <w:rPr>
          <w:sz w:val="28"/>
          <w:szCs w:val="28"/>
        </w:rPr>
        <w:t xml:space="preserve"> (2004)</w:t>
      </w:r>
      <w:r w:rsidR="00B13E49" w:rsidRPr="00B13E49">
        <w:rPr>
          <w:sz w:val="28"/>
          <w:szCs w:val="28"/>
        </w:rPr>
        <w:t xml:space="preserve"> p</w:t>
      </w:r>
      <w:r w:rsidR="00893963">
        <w:rPr>
          <w:sz w:val="28"/>
          <w:szCs w:val="28"/>
        </w:rPr>
        <w:t>rovides a checklist to aid</w:t>
      </w:r>
      <w:r>
        <w:rPr>
          <w:sz w:val="28"/>
          <w:szCs w:val="28"/>
        </w:rPr>
        <w:t xml:space="preserve"> in the</w:t>
      </w:r>
      <w:r w:rsidR="00B13E49" w:rsidRPr="00B13E49">
        <w:rPr>
          <w:sz w:val="28"/>
          <w:szCs w:val="28"/>
        </w:rPr>
        <w:t xml:space="preserve"> consider</w:t>
      </w:r>
      <w:r w:rsidR="00893963">
        <w:rPr>
          <w:sz w:val="28"/>
          <w:szCs w:val="28"/>
        </w:rPr>
        <w:t>ation</w:t>
      </w:r>
      <w:r w:rsidR="00857F8B">
        <w:rPr>
          <w:sz w:val="28"/>
          <w:szCs w:val="28"/>
        </w:rPr>
        <w:t xml:space="preserve"> or</w:t>
      </w:r>
      <w:r w:rsidR="00893963">
        <w:rPr>
          <w:sz w:val="28"/>
          <w:szCs w:val="28"/>
        </w:rPr>
        <w:t xml:space="preserve"> elimination</w:t>
      </w:r>
      <w:r w:rsidR="006A0C5B">
        <w:rPr>
          <w:sz w:val="28"/>
          <w:szCs w:val="28"/>
        </w:rPr>
        <w:t xml:space="preserve"> of alienation in a </w:t>
      </w:r>
      <w:r w:rsidR="006D1BAF">
        <w:rPr>
          <w:sz w:val="28"/>
          <w:szCs w:val="28"/>
        </w:rPr>
        <w:t>child.</w:t>
      </w:r>
      <w:r w:rsidR="00B13E49" w:rsidRPr="00B13E49">
        <w:rPr>
          <w:sz w:val="28"/>
          <w:szCs w:val="28"/>
        </w:rPr>
        <w:t xml:space="preserve"> They are</w:t>
      </w:r>
      <w:r w:rsidR="006D1BAF">
        <w:rPr>
          <w:sz w:val="28"/>
          <w:szCs w:val="28"/>
        </w:rPr>
        <w:t>,</w:t>
      </w:r>
    </w:p>
    <w:p w:rsidR="00B13E49" w:rsidRDefault="00B13E49" w:rsidP="00B13E49">
      <w:pPr>
        <w:pStyle w:val="ListParagraph"/>
        <w:numPr>
          <w:ilvl w:val="0"/>
          <w:numId w:val="2"/>
        </w:numPr>
        <w:rPr>
          <w:sz w:val="28"/>
          <w:szCs w:val="28"/>
        </w:rPr>
      </w:pPr>
      <w:r>
        <w:rPr>
          <w:sz w:val="28"/>
          <w:szCs w:val="28"/>
        </w:rPr>
        <w:t>Is there or was there a high conflict divorce / separation or a protracted battle in relation to custody or access?</w:t>
      </w:r>
    </w:p>
    <w:p w:rsidR="00B13E49" w:rsidRDefault="00B13E49" w:rsidP="00B13E49">
      <w:pPr>
        <w:pStyle w:val="ListParagraph"/>
        <w:numPr>
          <w:ilvl w:val="0"/>
          <w:numId w:val="2"/>
        </w:numPr>
        <w:rPr>
          <w:sz w:val="28"/>
          <w:szCs w:val="28"/>
        </w:rPr>
      </w:pPr>
      <w:r>
        <w:rPr>
          <w:sz w:val="28"/>
          <w:szCs w:val="28"/>
        </w:rPr>
        <w:t xml:space="preserve">Is the child’s anger, hatred or rejection disproportionate to any “crime” the parent is accused of? </w:t>
      </w:r>
    </w:p>
    <w:p w:rsidR="00B13E49" w:rsidRDefault="00B13E49" w:rsidP="00B13E49">
      <w:pPr>
        <w:pStyle w:val="ListParagraph"/>
        <w:numPr>
          <w:ilvl w:val="0"/>
          <w:numId w:val="2"/>
        </w:numPr>
        <w:rPr>
          <w:sz w:val="28"/>
          <w:szCs w:val="28"/>
        </w:rPr>
      </w:pPr>
      <w:r>
        <w:rPr>
          <w:sz w:val="28"/>
          <w:szCs w:val="28"/>
        </w:rPr>
        <w:t>Did the child have a loving relationship with the now rejected parent?</w:t>
      </w:r>
    </w:p>
    <w:p w:rsidR="00B13E49" w:rsidRDefault="009930A9" w:rsidP="00B13E49">
      <w:pPr>
        <w:pStyle w:val="ListParagraph"/>
        <w:numPr>
          <w:ilvl w:val="0"/>
          <w:numId w:val="2"/>
        </w:numPr>
        <w:rPr>
          <w:sz w:val="28"/>
          <w:szCs w:val="28"/>
        </w:rPr>
      </w:pPr>
      <w:r>
        <w:rPr>
          <w:sz w:val="28"/>
          <w:szCs w:val="28"/>
        </w:rPr>
        <w:t>Is the rejection accompanied by extreme resistance to visit the rejected parent?</w:t>
      </w:r>
    </w:p>
    <w:p w:rsidR="009930A9" w:rsidRDefault="009930A9" w:rsidP="00B13E49">
      <w:pPr>
        <w:pStyle w:val="ListParagraph"/>
        <w:numPr>
          <w:ilvl w:val="0"/>
          <w:numId w:val="2"/>
        </w:numPr>
        <w:rPr>
          <w:sz w:val="28"/>
          <w:szCs w:val="28"/>
        </w:rPr>
      </w:pPr>
      <w:r>
        <w:rPr>
          <w:sz w:val="28"/>
          <w:szCs w:val="28"/>
        </w:rPr>
        <w:t>Does the child shun the parent in public?</w:t>
      </w:r>
    </w:p>
    <w:p w:rsidR="009930A9" w:rsidRDefault="009930A9" w:rsidP="00B13E49">
      <w:pPr>
        <w:pStyle w:val="ListParagraph"/>
        <w:numPr>
          <w:ilvl w:val="0"/>
          <w:numId w:val="2"/>
        </w:numPr>
        <w:rPr>
          <w:sz w:val="28"/>
          <w:szCs w:val="28"/>
        </w:rPr>
      </w:pPr>
      <w:r>
        <w:rPr>
          <w:sz w:val="28"/>
          <w:szCs w:val="28"/>
        </w:rPr>
        <w:t>Do the child’s perceptions lack duality? Are they black and white?</w:t>
      </w:r>
    </w:p>
    <w:p w:rsidR="009930A9" w:rsidRDefault="009930A9" w:rsidP="00B13E49">
      <w:pPr>
        <w:pStyle w:val="ListParagraph"/>
        <w:numPr>
          <w:ilvl w:val="0"/>
          <w:numId w:val="2"/>
        </w:numPr>
        <w:rPr>
          <w:sz w:val="28"/>
          <w:szCs w:val="28"/>
        </w:rPr>
      </w:pPr>
      <w:r>
        <w:rPr>
          <w:sz w:val="28"/>
          <w:szCs w:val="28"/>
        </w:rPr>
        <w:t>Does it seem there is only “bad” in the parent with no gratitude or affection for the parent?</w:t>
      </w:r>
    </w:p>
    <w:p w:rsidR="009930A9" w:rsidRDefault="009930A9" w:rsidP="00B13E49">
      <w:pPr>
        <w:pStyle w:val="ListParagraph"/>
        <w:numPr>
          <w:ilvl w:val="0"/>
          <w:numId w:val="2"/>
        </w:numPr>
        <w:rPr>
          <w:sz w:val="28"/>
          <w:szCs w:val="28"/>
        </w:rPr>
      </w:pPr>
      <w:r>
        <w:rPr>
          <w:sz w:val="28"/>
          <w:szCs w:val="28"/>
        </w:rPr>
        <w:t>Are the child’s reasons for rejection of a parent scripted, lacking substance and accurate detail?</w:t>
      </w:r>
    </w:p>
    <w:p w:rsidR="009930A9" w:rsidRDefault="009930A9" w:rsidP="00B13E49">
      <w:pPr>
        <w:pStyle w:val="ListParagraph"/>
        <w:numPr>
          <w:ilvl w:val="0"/>
          <w:numId w:val="2"/>
        </w:numPr>
        <w:rPr>
          <w:sz w:val="28"/>
          <w:szCs w:val="28"/>
        </w:rPr>
      </w:pPr>
      <w:r>
        <w:rPr>
          <w:sz w:val="28"/>
          <w:szCs w:val="28"/>
        </w:rPr>
        <w:t>Has the child added to and embellished the script with his or her own contributions to the rejected parent’s badness?</w:t>
      </w:r>
    </w:p>
    <w:p w:rsidR="009930A9" w:rsidRDefault="009930A9" w:rsidP="00B13E49">
      <w:pPr>
        <w:pStyle w:val="ListParagraph"/>
        <w:numPr>
          <w:ilvl w:val="0"/>
          <w:numId w:val="2"/>
        </w:numPr>
        <w:rPr>
          <w:sz w:val="28"/>
          <w:szCs w:val="28"/>
        </w:rPr>
      </w:pPr>
      <w:r>
        <w:rPr>
          <w:sz w:val="28"/>
          <w:szCs w:val="28"/>
        </w:rPr>
        <w:t>Does the child insist he or she has not been influenced by anyone, but that he or she has independently chosen his or her own behaviour and opinions?</w:t>
      </w:r>
    </w:p>
    <w:p w:rsidR="009930A9" w:rsidRDefault="009930A9" w:rsidP="00B13E49">
      <w:pPr>
        <w:pStyle w:val="ListParagraph"/>
        <w:numPr>
          <w:ilvl w:val="0"/>
          <w:numId w:val="2"/>
        </w:numPr>
        <w:rPr>
          <w:sz w:val="28"/>
          <w:szCs w:val="28"/>
        </w:rPr>
      </w:pPr>
      <w:r>
        <w:rPr>
          <w:sz w:val="28"/>
          <w:szCs w:val="28"/>
        </w:rPr>
        <w:t>Does the child protect and idealise the aligned parent</w:t>
      </w:r>
    </w:p>
    <w:p w:rsidR="009930A9" w:rsidRDefault="009930A9" w:rsidP="00B13E49">
      <w:pPr>
        <w:pStyle w:val="ListParagraph"/>
        <w:numPr>
          <w:ilvl w:val="0"/>
          <w:numId w:val="2"/>
        </w:numPr>
        <w:rPr>
          <w:sz w:val="28"/>
          <w:szCs w:val="28"/>
        </w:rPr>
      </w:pPr>
      <w:r>
        <w:rPr>
          <w:sz w:val="28"/>
          <w:szCs w:val="28"/>
        </w:rPr>
        <w:lastRenderedPageBreak/>
        <w:t>Do the actions of the aligned parent suggest an agenda of anger, negativity or destructiveness towards the rejected parent?</w:t>
      </w:r>
    </w:p>
    <w:p w:rsidR="009930A9" w:rsidRDefault="009930A9" w:rsidP="00B13E49">
      <w:pPr>
        <w:pStyle w:val="ListParagraph"/>
        <w:numPr>
          <w:ilvl w:val="0"/>
          <w:numId w:val="2"/>
        </w:numPr>
        <w:rPr>
          <w:sz w:val="28"/>
          <w:szCs w:val="28"/>
        </w:rPr>
      </w:pPr>
      <w:r>
        <w:rPr>
          <w:sz w:val="28"/>
          <w:szCs w:val="28"/>
        </w:rPr>
        <w:t>Does the child appear to be functioning normally in other settings, but upon closer inspection, has other problematic interpersonal relationships?</w:t>
      </w:r>
    </w:p>
    <w:p w:rsidR="00893963" w:rsidRDefault="0039618C" w:rsidP="00B13E49">
      <w:pPr>
        <w:pStyle w:val="ListParagraph"/>
        <w:numPr>
          <w:ilvl w:val="0"/>
          <w:numId w:val="2"/>
        </w:numPr>
        <w:rPr>
          <w:sz w:val="28"/>
          <w:szCs w:val="28"/>
        </w:rPr>
      </w:pPr>
      <w:r>
        <w:rPr>
          <w:sz w:val="28"/>
          <w:szCs w:val="28"/>
        </w:rPr>
        <w:t xml:space="preserve">Is there a distinct outward lack of guilt or remorse </w:t>
      </w:r>
      <w:r w:rsidR="00893963">
        <w:rPr>
          <w:sz w:val="28"/>
          <w:szCs w:val="28"/>
        </w:rPr>
        <w:t>on the part of the child?</w:t>
      </w:r>
    </w:p>
    <w:p w:rsidR="005366F2" w:rsidRDefault="00CD03DF" w:rsidP="00CD03DF">
      <w:pPr>
        <w:rPr>
          <w:sz w:val="28"/>
          <w:szCs w:val="28"/>
        </w:rPr>
      </w:pPr>
      <w:r>
        <w:rPr>
          <w:sz w:val="28"/>
          <w:szCs w:val="28"/>
        </w:rPr>
        <w:t xml:space="preserve">           </w:t>
      </w:r>
      <w:r w:rsidR="007F1DEB">
        <w:rPr>
          <w:sz w:val="28"/>
          <w:szCs w:val="28"/>
        </w:rPr>
        <w:t>Kelly</w:t>
      </w:r>
      <w:r w:rsidR="008B4469">
        <w:rPr>
          <w:sz w:val="28"/>
          <w:szCs w:val="28"/>
        </w:rPr>
        <w:t xml:space="preserve"> &amp; Johnston (2001) prov</w:t>
      </w:r>
      <w:r>
        <w:rPr>
          <w:sz w:val="28"/>
          <w:szCs w:val="28"/>
        </w:rPr>
        <w:t xml:space="preserve">ides us with a typical clinical </w:t>
      </w:r>
      <w:r w:rsidR="008B4469">
        <w:rPr>
          <w:sz w:val="28"/>
          <w:szCs w:val="28"/>
        </w:rPr>
        <w:t>presentation of an al</w:t>
      </w:r>
      <w:r w:rsidR="005366F2">
        <w:rPr>
          <w:sz w:val="28"/>
          <w:szCs w:val="28"/>
        </w:rPr>
        <w:t>ienated child they argue</w:t>
      </w:r>
      <w:r w:rsidR="006357DB">
        <w:rPr>
          <w:sz w:val="28"/>
          <w:szCs w:val="28"/>
        </w:rPr>
        <w:t>,</w:t>
      </w:r>
      <w:r w:rsidR="005366F2">
        <w:rPr>
          <w:sz w:val="28"/>
          <w:szCs w:val="28"/>
        </w:rPr>
        <w:t xml:space="preserve"> this presentation</w:t>
      </w:r>
      <w:r w:rsidR="006357DB">
        <w:rPr>
          <w:sz w:val="28"/>
          <w:szCs w:val="28"/>
        </w:rPr>
        <w:t xml:space="preserve"> is</w:t>
      </w:r>
      <w:r w:rsidR="008B4469">
        <w:rPr>
          <w:sz w:val="28"/>
          <w:szCs w:val="28"/>
        </w:rPr>
        <w:t xml:space="preserve"> consistent with the observations of a child’s behaviours </w:t>
      </w:r>
      <w:r w:rsidR="007A71A9">
        <w:rPr>
          <w:sz w:val="28"/>
          <w:szCs w:val="28"/>
        </w:rPr>
        <w:t>and emotional responses as</w:t>
      </w:r>
      <w:r w:rsidR="008B4469">
        <w:rPr>
          <w:sz w:val="28"/>
          <w:szCs w:val="28"/>
        </w:rPr>
        <w:t xml:space="preserve"> repo</w:t>
      </w:r>
      <w:r w:rsidR="00312EB3">
        <w:rPr>
          <w:sz w:val="28"/>
          <w:szCs w:val="28"/>
        </w:rPr>
        <w:t>rted by others such as Gardner</w:t>
      </w:r>
      <w:r w:rsidR="009B6C2B">
        <w:rPr>
          <w:sz w:val="28"/>
          <w:szCs w:val="28"/>
        </w:rPr>
        <w:t xml:space="preserve"> </w:t>
      </w:r>
      <w:r w:rsidR="00312EB3">
        <w:rPr>
          <w:sz w:val="28"/>
          <w:szCs w:val="28"/>
        </w:rPr>
        <w:t>(</w:t>
      </w:r>
      <w:r w:rsidR="009B6C2B">
        <w:rPr>
          <w:sz w:val="28"/>
          <w:szCs w:val="28"/>
        </w:rPr>
        <w:t>1992</w:t>
      </w:r>
      <w:r w:rsidR="00312EB3">
        <w:rPr>
          <w:sz w:val="28"/>
          <w:szCs w:val="28"/>
        </w:rPr>
        <w:t>)</w:t>
      </w:r>
      <w:r w:rsidR="009B6C2B">
        <w:rPr>
          <w:sz w:val="28"/>
          <w:szCs w:val="28"/>
        </w:rPr>
        <w:t xml:space="preserve"> and </w:t>
      </w:r>
      <w:proofErr w:type="spellStart"/>
      <w:r w:rsidR="009B6C2B">
        <w:rPr>
          <w:sz w:val="28"/>
          <w:szCs w:val="28"/>
        </w:rPr>
        <w:t>Walle</w:t>
      </w:r>
      <w:r w:rsidR="006357DB">
        <w:rPr>
          <w:sz w:val="28"/>
          <w:szCs w:val="28"/>
        </w:rPr>
        <w:t>rstein</w:t>
      </w:r>
      <w:proofErr w:type="spellEnd"/>
      <w:r w:rsidR="006357DB">
        <w:rPr>
          <w:sz w:val="28"/>
          <w:szCs w:val="28"/>
        </w:rPr>
        <w:t xml:space="preserve"> &amp; Kelly, </w:t>
      </w:r>
      <w:r w:rsidR="00312EB3">
        <w:rPr>
          <w:sz w:val="28"/>
          <w:szCs w:val="28"/>
        </w:rPr>
        <w:t>(</w:t>
      </w:r>
      <w:r w:rsidR="006357DB">
        <w:rPr>
          <w:sz w:val="28"/>
          <w:szCs w:val="28"/>
        </w:rPr>
        <w:t>1980</w:t>
      </w:r>
      <w:r w:rsidR="00312EB3">
        <w:rPr>
          <w:sz w:val="28"/>
          <w:szCs w:val="28"/>
        </w:rPr>
        <w:t>)</w:t>
      </w:r>
      <w:r w:rsidR="006357DB">
        <w:rPr>
          <w:sz w:val="28"/>
          <w:szCs w:val="28"/>
        </w:rPr>
        <w:t xml:space="preserve">. </w:t>
      </w:r>
    </w:p>
    <w:p w:rsidR="009B6C2B" w:rsidRDefault="005366F2" w:rsidP="005366F2">
      <w:pPr>
        <w:rPr>
          <w:sz w:val="28"/>
          <w:szCs w:val="28"/>
        </w:rPr>
      </w:pPr>
      <w:r>
        <w:rPr>
          <w:sz w:val="28"/>
          <w:szCs w:val="28"/>
        </w:rPr>
        <w:tab/>
      </w:r>
      <w:r w:rsidR="007A71A9">
        <w:rPr>
          <w:sz w:val="28"/>
          <w:szCs w:val="28"/>
        </w:rPr>
        <w:t>T</w:t>
      </w:r>
      <w:r w:rsidR="009B6C2B">
        <w:rPr>
          <w:sz w:val="28"/>
          <w:szCs w:val="28"/>
        </w:rPr>
        <w:t>here is extreme disproportion between the child’s perception</w:t>
      </w:r>
      <w:r w:rsidR="008D03BF">
        <w:rPr>
          <w:sz w:val="28"/>
          <w:szCs w:val="28"/>
        </w:rPr>
        <w:t>s</w:t>
      </w:r>
      <w:r w:rsidR="00327917">
        <w:rPr>
          <w:sz w:val="28"/>
          <w:szCs w:val="28"/>
        </w:rPr>
        <w:t xml:space="preserve"> or</w:t>
      </w:r>
      <w:r w:rsidR="009B6C2B">
        <w:rPr>
          <w:sz w:val="28"/>
          <w:szCs w:val="28"/>
        </w:rPr>
        <w:t xml:space="preserve"> beliefs about the rejected parent and the actual history of the rejected parent’s behaviours and the parent child relationship. The alienated child freely expresses hatred and an intense dislike for the rejected parent which</w:t>
      </w:r>
      <w:r w:rsidR="00C37142">
        <w:rPr>
          <w:sz w:val="28"/>
          <w:szCs w:val="28"/>
        </w:rPr>
        <w:t>,</w:t>
      </w:r>
      <w:r w:rsidR="009B6C2B">
        <w:rPr>
          <w:sz w:val="28"/>
          <w:szCs w:val="28"/>
        </w:rPr>
        <w:t xml:space="preserve"> contrasts with most estranged children. They demonise and vilify the rejected parent, they frequently point to trivial reasons to justify their hatred and they are usually not shy about broadcasting the perceived failings of the rejected parent to others.</w:t>
      </w:r>
      <w:r w:rsidR="00B13E49">
        <w:rPr>
          <w:sz w:val="28"/>
          <w:szCs w:val="28"/>
        </w:rPr>
        <w:t xml:space="preserve"> The child cannot see duality, is unable to put the good and bad qualities of a parent together. In the child’s mind there is only bad.</w:t>
      </w:r>
    </w:p>
    <w:p w:rsidR="007A71A9" w:rsidRDefault="009341AD">
      <w:pPr>
        <w:rPr>
          <w:sz w:val="28"/>
          <w:szCs w:val="28"/>
        </w:rPr>
      </w:pPr>
      <w:r>
        <w:rPr>
          <w:sz w:val="28"/>
          <w:szCs w:val="28"/>
        </w:rPr>
        <w:tab/>
        <w:t xml:space="preserve"> C</w:t>
      </w:r>
      <w:r w:rsidR="009B6C2B">
        <w:rPr>
          <w:sz w:val="28"/>
          <w:szCs w:val="28"/>
        </w:rPr>
        <w:t>ommon behaviour</w:t>
      </w:r>
      <w:r>
        <w:rPr>
          <w:sz w:val="28"/>
          <w:szCs w:val="28"/>
        </w:rPr>
        <w:t>s</w:t>
      </w:r>
      <w:r w:rsidR="00327917">
        <w:rPr>
          <w:sz w:val="28"/>
          <w:szCs w:val="28"/>
        </w:rPr>
        <w:t>,</w:t>
      </w:r>
      <w:r>
        <w:rPr>
          <w:sz w:val="28"/>
          <w:szCs w:val="28"/>
        </w:rPr>
        <w:t xml:space="preserve"> that have been identified</w:t>
      </w:r>
      <w:r w:rsidR="006357DB">
        <w:rPr>
          <w:sz w:val="28"/>
          <w:szCs w:val="28"/>
        </w:rPr>
        <w:t>, as consistent with</w:t>
      </w:r>
      <w:r w:rsidR="00B13E49">
        <w:rPr>
          <w:sz w:val="28"/>
          <w:szCs w:val="28"/>
        </w:rPr>
        <w:t>,</w:t>
      </w:r>
      <w:r w:rsidR="006357DB">
        <w:rPr>
          <w:sz w:val="28"/>
          <w:szCs w:val="28"/>
        </w:rPr>
        <w:t xml:space="preserve"> that </w:t>
      </w:r>
      <w:r>
        <w:rPr>
          <w:sz w:val="28"/>
          <w:szCs w:val="28"/>
        </w:rPr>
        <w:t>of an alienated child,</w:t>
      </w:r>
      <w:r w:rsidR="009B6C2B">
        <w:rPr>
          <w:sz w:val="28"/>
          <w:szCs w:val="28"/>
        </w:rPr>
        <w:t xml:space="preserve"> is their strong resistance to contact with the rejected parent, their absolute refusal to see the parent in any setting</w:t>
      </w:r>
      <w:r w:rsidR="007A71A9">
        <w:rPr>
          <w:sz w:val="28"/>
          <w:szCs w:val="28"/>
        </w:rPr>
        <w:t xml:space="preserve"> and</w:t>
      </w:r>
      <w:r>
        <w:rPr>
          <w:sz w:val="28"/>
          <w:szCs w:val="28"/>
        </w:rPr>
        <w:t xml:space="preserve"> their determination to terminate the parent</w:t>
      </w:r>
      <w:r w:rsidR="005366F2">
        <w:rPr>
          <w:sz w:val="28"/>
          <w:szCs w:val="28"/>
        </w:rPr>
        <w:t>-</w:t>
      </w:r>
      <w:r>
        <w:rPr>
          <w:sz w:val="28"/>
          <w:szCs w:val="28"/>
        </w:rPr>
        <w:t xml:space="preserve">child relationship. </w:t>
      </w:r>
    </w:p>
    <w:p w:rsidR="007F1DEB" w:rsidRDefault="00983B95" w:rsidP="007A71A9">
      <w:pPr>
        <w:ind w:firstLine="720"/>
        <w:rPr>
          <w:sz w:val="28"/>
          <w:szCs w:val="28"/>
        </w:rPr>
      </w:pPr>
      <w:r>
        <w:rPr>
          <w:sz w:val="28"/>
          <w:szCs w:val="28"/>
        </w:rPr>
        <w:t>These children</w:t>
      </w:r>
      <w:r w:rsidR="009341AD">
        <w:rPr>
          <w:sz w:val="28"/>
          <w:szCs w:val="28"/>
        </w:rPr>
        <w:t xml:space="preserve"> strongly articulate their right to choose</w:t>
      </w:r>
      <w:r w:rsidR="00061E80">
        <w:rPr>
          <w:sz w:val="28"/>
          <w:szCs w:val="28"/>
        </w:rPr>
        <w:t>,</w:t>
      </w:r>
      <w:r w:rsidR="009341AD">
        <w:rPr>
          <w:sz w:val="28"/>
          <w:szCs w:val="28"/>
        </w:rPr>
        <w:t xml:space="preserve"> not to see</w:t>
      </w:r>
      <w:r w:rsidR="00C37142">
        <w:rPr>
          <w:sz w:val="28"/>
          <w:szCs w:val="28"/>
        </w:rPr>
        <w:t>,</w:t>
      </w:r>
      <w:r w:rsidR="009341AD">
        <w:rPr>
          <w:sz w:val="28"/>
          <w:szCs w:val="28"/>
        </w:rPr>
        <w:t xml:space="preserve"> the rejected parent.</w:t>
      </w:r>
      <w:r w:rsidR="009B6C2B">
        <w:rPr>
          <w:sz w:val="28"/>
          <w:szCs w:val="28"/>
        </w:rPr>
        <w:t xml:space="preserve"> </w:t>
      </w:r>
      <w:r w:rsidR="005366F2">
        <w:rPr>
          <w:sz w:val="28"/>
          <w:szCs w:val="28"/>
        </w:rPr>
        <w:t>They insist this decision is theirs and theirs alone.</w:t>
      </w:r>
      <w:r w:rsidR="009B6C2B">
        <w:rPr>
          <w:sz w:val="28"/>
          <w:szCs w:val="28"/>
        </w:rPr>
        <w:t xml:space="preserve">   </w:t>
      </w:r>
    </w:p>
    <w:p w:rsidR="00700817" w:rsidRDefault="006357DB">
      <w:pPr>
        <w:rPr>
          <w:sz w:val="28"/>
          <w:szCs w:val="28"/>
        </w:rPr>
      </w:pPr>
      <w:r>
        <w:rPr>
          <w:sz w:val="28"/>
          <w:szCs w:val="28"/>
        </w:rPr>
        <w:tab/>
        <w:t>O</w:t>
      </w:r>
      <w:r w:rsidR="009341AD">
        <w:rPr>
          <w:sz w:val="28"/>
          <w:szCs w:val="28"/>
        </w:rPr>
        <w:t>ther common behaviour</w:t>
      </w:r>
      <w:r>
        <w:rPr>
          <w:sz w:val="28"/>
          <w:szCs w:val="28"/>
        </w:rPr>
        <w:t>s</w:t>
      </w:r>
      <w:r w:rsidR="00E804D4">
        <w:rPr>
          <w:sz w:val="28"/>
          <w:szCs w:val="28"/>
        </w:rPr>
        <w:t xml:space="preserve"> identified, are</w:t>
      </w:r>
      <w:r w:rsidR="009341AD">
        <w:rPr>
          <w:sz w:val="28"/>
          <w:szCs w:val="28"/>
        </w:rPr>
        <w:t xml:space="preserve"> around the child’s story. Their allegations about the rejected parent are mostly </w:t>
      </w:r>
      <w:r w:rsidR="006C2585">
        <w:rPr>
          <w:sz w:val="28"/>
          <w:szCs w:val="28"/>
        </w:rPr>
        <w:t>identical to that of the aligned</w:t>
      </w:r>
      <w:r w:rsidR="005366F2">
        <w:rPr>
          <w:sz w:val="28"/>
          <w:szCs w:val="28"/>
        </w:rPr>
        <w:t xml:space="preserve"> parent’s</w:t>
      </w:r>
      <w:r w:rsidR="009341AD">
        <w:rPr>
          <w:sz w:val="28"/>
          <w:szCs w:val="28"/>
        </w:rPr>
        <w:t xml:space="preserve"> allegations and stories. The story is scripted and repeated endlessly with little or no underlying detail to support the allegations</w:t>
      </w:r>
      <w:r w:rsidR="00700817">
        <w:rPr>
          <w:sz w:val="28"/>
          <w:szCs w:val="28"/>
        </w:rPr>
        <w:t>, unlike children with true histories of abuse</w:t>
      </w:r>
      <w:r w:rsidR="00327917">
        <w:rPr>
          <w:sz w:val="28"/>
          <w:szCs w:val="28"/>
        </w:rPr>
        <w:t xml:space="preserve"> or neglect.</w:t>
      </w:r>
      <w:r w:rsidR="005366F2">
        <w:rPr>
          <w:sz w:val="28"/>
          <w:szCs w:val="28"/>
        </w:rPr>
        <w:t xml:space="preserve"> </w:t>
      </w:r>
      <w:r w:rsidR="00700817">
        <w:rPr>
          <w:sz w:val="28"/>
          <w:szCs w:val="28"/>
        </w:rPr>
        <w:t>The alienated child has adopted the allegations.</w:t>
      </w:r>
      <w:r w:rsidR="009341AD">
        <w:rPr>
          <w:sz w:val="28"/>
          <w:szCs w:val="28"/>
        </w:rPr>
        <w:t xml:space="preserve"> </w:t>
      </w:r>
      <w:r w:rsidR="00700817">
        <w:rPr>
          <w:sz w:val="28"/>
          <w:szCs w:val="28"/>
        </w:rPr>
        <w:t xml:space="preserve">The alienated child’s story sounds rehearsed with frequent use of </w:t>
      </w:r>
      <w:r w:rsidR="00700817">
        <w:rPr>
          <w:sz w:val="28"/>
          <w:szCs w:val="28"/>
        </w:rPr>
        <w:lastRenderedPageBreak/>
        <w:t>adult phrases and language. There is no obvious guilt</w:t>
      </w:r>
      <w:r w:rsidR="00C37142">
        <w:rPr>
          <w:sz w:val="28"/>
          <w:szCs w:val="28"/>
        </w:rPr>
        <w:t>,</w:t>
      </w:r>
      <w:r w:rsidR="00700817">
        <w:rPr>
          <w:sz w:val="28"/>
          <w:szCs w:val="28"/>
        </w:rPr>
        <w:t xml:space="preserve"> as the child continues to viciously denigrate the rej</w:t>
      </w:r>
      <w:r w:rsidR="00327917">
        <w:rPr>
          <w:sz w:val="28"/>
          <w:szCs w:val="28"/>
        </w:rPr>
        <w:t>ected parent.</w:t>
      </w:r>
    </w:p>
    <w:p w:rsidR="002E1B3A" w:rsidRDefault="00700817" w:rsidP="002E1B3A">
      <w:pPr>
        <w:rPr>
          <w:sz w:val="28"/>
          <w:szCs w:val="28"/>
        </w:rPr>
      </w:pPr>
      <w:r>
        <w:rPr>
          <w:sz w:val="28"/>
          <w:szCs w:val="28"/>
        </w:rPr>
        <w:tab/>
        <w:t xml:space="preserve">Alienated children have been given permission to be powerful, hostile and rude to the rejected parent and his or </w:t>
      </w:r>
      <w:r w:rsidR="00061E80">
        <w:rPr>
          <w:sz w:val="28"/>
          <w:szCs w:val="28"/>
        </w:rPr>
        <w:t>her extended family.</w:t>
      </w:r>
      <w:r w:rsidR="006D1BAF">
        <w:rPr>
          <w:sz w:val="28"/>
          <w:szCs w:val="28"/>
        </w:rPr>
        <w:t xml:space="preserve"> Even p</w:t>
      </w:r>
      <w:r w:rsidR="00061E80">
        <w:rPr>
          <w:sz w:val="28"/>
          <w:szCs w:val="28"/>
        </w:rPr>
        <w:t>reviously cherished pets,</w:t>
      </w:r>
      <w:r>
        <w:rPr>
          <w:sz w:val="28"/>
          <w:szCs w:val="28"/>
        </w:rPr>
        <w:t xml:space="preserve"> living with the rejected parent a</w:t>
      </w:r>
      <w:r w:rsidR="00CC12BA">
        <w:rPr>
          <w:sz w:val="28"/>
          <w:szCs w:val="28"/>
        </w:rPr>
        <w:t>re discarded and denigrated</w:t>
      </w:r>
      <w:r>
        <w:rPr>
          <w:sz w:val="28"/>
          <w:szCs w:val="28"/>
        </w:rPr>
        <w:t xml:space="preserve">, with proud descriptions of </w:t>
      </w:r>
      <w:r w:rsidR="00CC12BA">
        <w:rPr>
          <w:sz w:val="28"/>
          <w:szCs w:val="28"/>
        </w:rPr>
        <w:t>their new perfec</w:t>
      </w:r>
      <w:r w:rsidR="006C2585">
        <w:rPr>
          <w:sz w:val="28"/>
          <w:szCs w:val="28"/>
        </w:rPr>
        <w:t>t replacements provided by the aligned</w:t>
      </w:r>
      <w:r w:rsidR="00327917">
        <w:rPr>
          <w:sz w:val="28"/>
          <w:szCs w:val="28"/>
        </w:rPr>
        <w:t xml:space="preserve"> parent (Kelly &amp; Johnston </w:t>
      </w:r>
      <w:r w:rsidR="0044071C">
        <w:rPr>
          <w:sz w:val="28"/>
          <w:szCs w:val="28"/>
        </w:rPr>
        <w:t>2001)</w:t>
      </w:r>
    </w:p>
    <w:p w:rsidR="000F00CA" w:rsidRDefault="00CC12BA">
      <w:pPr>
        <w:rPr>
          <w:sz w:val="28"/>
          <w:szCs w:val="28"/>
        </w:rPr>
      </w:pPr>
      <w:r>
        <w:rPr>
          <w:sz w:val="28"/>
          <w:szCs w:val="28"/>
        </w:rPr>
        <w:tab/>
        <w:t>The alien</w:t>
      </w:r>
      <w:r w:rsidR="006C2585">
        <w:rPr>
          <w:sz w:val="28"/>
          <w:szCs w:val="28"/>
        </w:rPr>
        <w:t>ated child idealises the aligned</w:t>
      </w:r>
      <w:r>
        <w:rPr>
          <w:sz w:val="28"/>
          <w:szCs w:val="28"/>
        </w:rPr>
        <w:t xml:space="preserve"> parent. They will not contemplate any suggestion to </w:t>
      </w:r>
      <w:r w:rsidR="007A71A9">
        <w:rPr>
          <w:sz w:val="28"/>
          <w:szCs w:val="28"/>
        </w:rPr>
        <w:t>the contrary.</w:t>
      </w:r>
      <w:r>
        <w:rPr>
          <w:sz w:val="28"/>
          <w:szCs w:val="28"/>
        </w:rPr>
        <w:t xml:space="preserve"> T</w:t>
      </w:r>
      <w:r w:rsidR="006C2585">
        <w:rPr>
          <w:sz w:val="28"/>
          <w:szCs w:val="28"/>
        </w:rPr>
        <w:t>hey may describe how the aligned</w:t>
      </w:r>
      <w:r>
        <w:rPr>
          <w:sz w:val="28"/>
          <w:szCs w:val="28"/>
        </w:rPr>
        <w:t xml:space="preserve"> parent has been harmed physically, emotionally or financial</w:t>
      </w:r>
      <w:r w:rsidR="006C2585">
        <w:rPr>
          <w:sz w:val="28"/>
          <w:szCs w:val="28"/>
        </w:rPr>
        <w:t>ly by</w:t>
      </w:r>
      <w:r w:rsidR="002E1B3A">
        <w:rPr>
          <w:sz w:val="28"/>
          <w:szCs w:val="28"/>
        </w:rPr>
        <w:t xml:space="preserve"> the rejected parent.</w:t>
      </w:r>
    </w:p>
    <w:p w:rsidR="00931513" w:rsidRDefault="002E1B3A" w:rsidP="000F00CA">
      <w:pPr>
        <w:ind w:firstLine="720"/>
        <w:rPr>
          <w:sz w:val="28"/>
          <w:szCs w:val="28"/>
        </w:rPr>
      </w:pPr>
      <w:r>
        <w:rPr>
          <w:sz w:val="28"/>
          <w:szCs w:val="28"/>
        </w:rPr>
        <w:t xml:space="preserve"> The aligned parent may believe their child does not need the rejected parent in his or her life. The aligned parent may insist the child is free to visit the rejected parent however attempts to contact or visit the child are viewed as harassment. Phone call</w:t>
      </w:r>
      <w:r w:rsidR="000F00CA">
        <w:rPr>
          <w:sz w:val="28"/>
          <w:szCs w:val="28"/>
        </w:rPr>
        <w:t>s</w:t>
      </w:r>
      <w:r w:rsidR="00C37142">
        <w:rPr>
          <w:sz w:val="28"/>
          <w:szCs w:val="28"/>
        </w:rPr>
        <w:t>, messages or</w:t>
      </w:r>
      <w:r>
        <w:rPr>
          <w:sz w:val="28"/>
          <w:szCs w:val="28"/>
        </w:rPr>
        <w:t xml:space="preserve"> letters are not passed to the child. Information about school, medication, special events or sports days</w:t>
      </w:r>
      <w:r w:rsidR="00C37142">
        <w:rPr>
          <w:sz w:val="28"/>
          <w:szCs w:val="28"/>
        </w:rPr>
        <w:t>, communions, confirmations</w:t>
      </w:r>
      <w:r>
        <w:rPr>
          <w:sz w:val="28"/>
          <w:szCs w:val="28"/>
        </w:rPr>
        <w:t xml:space="preserve"> and such like</w:t>
      </w:r>
      <w:r w:rsidR="00C37142">
        <w:rPr>
          <w:sz w:val="28"/>
          <w:szCs w:val="28"/>
        </w:rPr>
        <w:t>,</w:t>
      </w:r>
      <w:r>
        <w:rPr>
          <w:sz w:val="28"/>
          <w:szCs w:val="28"/>
        </w:rPr>
        <w:t xml:space="preserve"> are not passed on to the rejected parent. All references to the rejected parent are removed from the residence including pictures</w:t>
      </w:r>
      <w:r w:rsidR="000F00CA">
        <w:rPr>
          <w:sz w:val="28"/>
          <w:szCs w:val="28"/>
        </w:rPr>
        <w:t>,</w:t>
      </w:r>
      <w:r>
        <w:rPr>
          <w:sz w:val="28"/>
          <w:szCs w:val="28"/>
        </w:rPr>
        <w:t xml:space="preserve"> which may be torn up in front of the child</w:t>
      </w:r>
      <w:r w:rsidR="000F00CA">
        <w:rPr>
          <w:sz w:val="28"/>
          <w:szCs w:val="28"/>
        </w:rPr>
        <w:t>. Most children quickly learn not to speak of the rejected parent. The rejected parent is effectively shut out of the child’s life. The aligned parent will strongly support their angry child’s right to make their own decisions in relation to contact with the rejected parent.</w:t>
      </w:r>
      <w:r>
        <w:rPr>
          <w:sz w:val="28"/>
          <w:szCs w:val="28"/>
        </w:rPr>
        <w:t xml:space="preserve"> </w:t>
      </w:r>
    </w:p>
    <w:p w:rsidR="00F43624" w:rsidRDefault="00931513">
      <w:pPr>
        <w:rPr>
          <w:sz w:val="28"/>
          <w:szCs w:val="28"/>
        </w:rPr>
      </w:pPr>
      <w:r>
        <w:rPr>
          <w:sz w:val="28"/>
          <w:szCs w:val="28"/>
        </w:rPr>
        <w:tab/>
        <w:t>The alienated child may</w:t>
      </w:r>
      <w:r w:rsidR="007A71A9">
        <w:rPr>
          <w:sz w:val="28"/>
          <w:szCs w:val="28"/>
        </w:rPr>
        <w:t>,</w:t>
      </w:r>
      <w:r>
        <w:rPr>
          <w:sz w:val="28"/>
          <w:szCs w:val="28"/>
        </w:rPr>
        <w:t xml:space="preserve"> present as very distraught and angry and yet appear, at least superficially, to be functioning</w:t>
      </w:r>
      <w:r w:rsidR="006357DB">
        <w:rPr>
          <w:sz w:val="28"/>
          <w:szCs w:val="28"/>
        </w:rPr>
        <w:t xml:space="preserve"> adequately. They</w:t>
      </w:r>
      <w:r>
        <w:rPr>
          <w:sz w:val="28"/>
          <w:szCs w:val="28"/>
        </w:rPr>
        <w:t xml:space="preserve"> present as well adjusted in other settings such as school, sports</w:t>
      </w:r>
      <w:r w:rsidR="00F43624">
        <w:rPr>
          <w:sz w:val="28"/>
          <w:szCs w:val="28"/>
        </w:rPr>
        <w:t>, hobbies</w:t>
      </w:r>
      <w:r w:rsidR="00AE79AF">
        <w:rPr>
          <w:sz w:val="28"/>
          <w:szCs w:val="28"/>
        </w:rPr>
        <w:t xml:space="preserve"> and such like</w:t>
      </w:r>
      <w:r>
        <w:rPr>
          <w:sz w:val="28"/>
          <w:szCs w:val="28"/>
        </w:rPr>
        <w:t xml:space="preserve"> however</w:t>
      </w:r>
      <w:r w:rsidR="00AE79AF">
        <w:rPr>
          <w:sz w:val="28"/>
          <w:szCs w:val="28"/>
        </w:rPr>
        <w:t>,</w:t>
      </w:r>
      <w:r w:rsidR="00F43624">
        <w:rPr>
          <w:sz w:val="28"/>
          <w:szCs w:val="28"/>
        </w:rPr>
        <w:t xml:space="preserve"> the child’s black and white views coupled with harshly strident views and feelings are usually reflected in their dealings with their peers and</w:t>
      </w:r>
      <w:r w:rsidR="00AE79AF">
        <w:rPr>
          <w:sz w:val="28"/>
          <w:szCs w:val="28"/>
        </w:rPr>
        <w:t xml:space="preserve"> with those in authority.</w:t>
      </w:r>
    </w:p>
    <w:p w:rsidR="00A91369" w:rsidRDefault="00F43624">
      <w:pPr>
        <w:rPr>
          <w:sz w:val="28"/>
          <w:szCs w:val="28"/>
        </w:rPr>
      </w:pPr>
      <w:r>
        <w:rPr>
          <w:sz w:val="28"/>
          <w:szCs w:val="28"/>
        </w:rPr>
        <w:tab/>
        <w:t>The behaviour of the alienated child within the home of the rejected parent may be severely problem</w:t>
      </w:r>
      <w:r w:rsidR="00983B95">
        <w:rPr>
          <w:sz w:val="28"/>
          <w:szCs w:val="28"/>
        </w:rPr>
        <w:t>atic. They may destroy property or</w:t>
      </w:r>
      <w:r>
        <w:rPr>
          <w:sz w:val="28"/>
          <w:szCs w:val="28"/>
        </w:rPr>
        <w:t xml:space="preserve"> </w:t>
      </w:r>
      <w:r w:rsidR="009C32AF">
        <w:rPr>
          <w:sz w:val="28"/>
          <w:szCs w:val="28"/>
        </w:rPr>
        <w:t>act in obnoxious ways. They prefer to be in co</w:t>
      </w:r>
      <w:r w:rsidR="006C2585">
        <w:rPr>
          <w:sz w:val="28"/>
          <w:szCs w:val="28"/>
        </w:rPr>
        <w:t xml:space="preserve">ntact constantly with the aligned </w:t>
      </w:r>
      <w:r w:rsidR="009C32AF">
        <w:rPr>
          <w:sz w:val="28"/>
          <w:szCs w:val="28"/>
        </w:rPr>
        <w:lastRenderedPageBreak/>
        <w:t>parent</w:t>
      </w:r>
      <w:r w:rsidR="00A91369">
        <w:rPr>
          <w:sz w:val="28"/>
          <w:szCs w:val="28"/>
        </w:rPr>
        <w:t>,</w:t>
      </w:r>
      <w:r w:rsidR="00794B6D">
        <w:rPr>
          <w:sz w:val="28"/>
          <w:szCs w:val="28"/>
        </w:rPr>
        <w:t xml:space="preserve"> </w:t>
      </w:r>
      <w:r w:rsidR="009C32AF">
        <w:rPr>
          <w:sz w:val="28"/>
          <w:szCs w:val="28"/>
        </w:rPr>
        <w:t>frequently speaking in code and whispering hostile observat</w:t>
      </w:r>
      <w:r w:rsidR="00327917">
        <w:rPr>
          <w:sz w:val="28"/>
          <w:szCs w:val="28"/>
        </w:rPr>
        <w:t>ions about the rejected parents</w:t>
      </w:r>
      <w:r w:rsidR="009C32AF">
        <w:rPr>
          <w:sz w:val="28"/>
          <w:szCs w:val="28"/>
        </w:rPr>
        <w:t xml:space="preserve"> behaviours, meals, personality and words. </w:t>
      </w:r>
    </w:p>
    <w:p w:rsidR="00752E01" w:rsidRDefault="009C32AF" w:rsidP="00A91369">
      <w:pPr>
        <w:ind w:firstLine="720"/>
        <w:rPr>
          <w:sz w:val="28"/>
          <w:szCs w:val="28"/>
        </w:rPr>
      </w:pPr>
      <w:r>
        <w:rPr>
          <w:sz w:val="28"/>
          <w:szCs w:val="28"/>
        </w:rPr>
        <w:t>When the alienated child is refusing contact with the rejected parent, all efforts by the rejected parent to communicate dire</w:t>
      </w:r>
      <w:r w:rsidR="00983B95">
        <w:rPr>
          <w:sz w:val="28"/>
          <w:szCs w:val="28"/>
        </w:rPr>
        <w:t>ctly with the child may be to no avail</w:t>
      </w:r>
      <w:r>
        <w:rPr>
          <w:sz w:val="28"/>
          <w:szCs w:val="28"/>
        </w:rPr>
        <w:t>. The</w:t>
      </w:r>
      <w:r w:rsidR="00983B95">
        <w:rPr>
          <w:sz w:val="28"/>
          <w:szCs w:val="28"/>
        </w:rPr>
        <w:t xml:space="preserve"> alienated child may demand,</w:t>
      </w:r>
      <w:r>
        <w:rPr>
          <w:sz w:val="28"/>
          <w:szCs w:val="28"/>
        </w:rPr>
        <w:t xml:space="preserve"> the</w:t>
      </w:r>
      <w:r w:rsidR="00983B95">
        <w:rPr>
          <w:sz w:val="28"/>
          <w:szCs w:val="28"/>
        </w:rPr>
        <w:t xml:space="preserve"> rejected</w:t>
      </w:r>
      <w:r>
        <w:rPr>
          <w:sz w:val="28"/>
          <w:szCs w:val="28"/>
        </w:rPr>
        <w:t xml:space="preserve"> </w:t>
      </w:r>
      <w:r w:rsidR="007A71A9">
        <w:rPr>
          <w:sz w:val="28"/>
          <w:szCs w:val="28"/>
        </w:rPr>
        <w:t xml:space="preserve">parent never contact them again. They may demand the rejected parent </w:t>
      </w:r>
      <w:r>
        <w:rPr>
          <w:sz w:val="28"/>
          <w:szCs w:val="28"/>
        </w:rPr>
        <w:t xml:space="preserve">stop </w:t>
      </w:r>
      <w:r w:rsidR="007A71A9">
        <w:rPr>
          <w:sz w:val="28"/>
          <w:szCs w:val="28"/>
        </w:rPr>
        <w:t>“</w:t>
      </w:r>
      <w:r>
        <w:rPr>
          <w:sz w:val="28"/>
          <w:szCs w:val="28"/>
        </w:rPr>
        <w:t>harassing</w:t>
      </w:r>
      <w:r w:rsidR="007A71A9">
        <w:rPr>
          <w:sz w:val="28"/>
          <w:szCs w:val="28"/>
        </w:rPr>
        <w:t>”</w:t>
      </w:r>
      <w:r>
        <w:rPr>
          <w:sz w:val="28"/>
          <w:szCs w:val="28"/>
        </w:rPr>
        <w:t xml:space="preserve"> them with pres</w:t>
      </w:r>
      <w:r w:rsidR="00C37142">
        <w:rPr>
          <w:sz w:val="28"/>
          <w:szCs w:val="28"/>
        </w:rPr>
        <w:t xml:space="preserve">ents and cards, which likely, remain </w:t>
      </w:r>
      <w:r w:rsidR="006C2585">
        <w:rPr>
          <w:sz w:val="28"/>
          <w:szCs w:val="28"/>
        </w:rPr>
        <w:t>unopened and are discarded. They may</w:t>
      </w:r>
      <w:r>
        <w:rPr>
          <w:sz w:val="28"/>
          <w:szCs w:val="28"/>
        </w:rPr>
        <w:t xml:space="preserve"> demand that the rejected parent stop their usele</w:t>
      </w:r>
      <w:r w:rsidR="006D7694">
        <w:rPr>
          <w:sz w:val="28"/>
          <w:szCs w:val="28"/>
        </w:rPr>
        <w:t>ss legal efforts and court appeara</w:t>
      </w:r>
      <w:r>
        <w:rPr>
          <w:sz w:val="28"/>
          <w:szCs w:val="28"/>
        </w:rPr>
        <w:t xml:space="preserve">nces. </w:t>
      </w:r>
    </w:p>
    <w:p w:rsidR="00910C32" w:rsidRDefault="00893963" w:rsidP="00893963">
      <w:pPr>
        <w:ind w:firstLine="720"/>
        <w:rPr>
          <w:sz w:val="28"/>
          <w:szCs w:val="28"/>
        </w:rPr>
      </w:pPr>
      <w:r>
        <w:rPr>
          <w:sz w:val="28"/>
          <w:szCs w:val="28"/>
        </w:rPr>
        <w:t>Bone &amp; Walsh (1999) provid</w:t>
      </w:r>
      <w:r w:rsidR="00A91369">
        <w:rPr>
          <w:sz w:val="28"/>
          <w:szCs w:val="28"/>
        </w:rPr>
        <w:t>e</w:t>
      </w:r>
      <w:r w:rsidR="00EA4138">
        <w:rPr>
          <w:sz w:val="28"/>
          <w:szCs w:val="28"/>
        </w:rPr>
        <w:t xml:space="preserve"> us with</w:t>
      </w:r>
      <w:r w:rsidR="00A91369">
        <w:rPr>
          <w:sz w:val="28"/>
          <w:szCs w:val="28"/>
        </w:rPr>
        <w:t xml:space="preserve"> four criteria which</w:t>
      </w:r>
      <w:r w:rsidR="00983B95">
        <w:rPr>
          <w:sz w:val="28"/>
          <w:szCs w:val="28"/>
        </w:rPr>
        <w:t xml:space="preserve"> they suggest,</w:t>
      </w:r>
      <w:r w:rsidR="00A91369">
        <w:rPr>
          <w:sz w:val="28"/>
          <w:szCs w:val="28"/>
        </w:rPr>
        <w:t xml:space="preserve"> may</w:t>
      </w:r>
      <w:r>
        <w:rPr>
          <w:sz w:val="28"/>
          <w:szCs w:val="28"/>
        </w:rPr>
        <w:t xml:space="preserve"> be used</w:t>
      </w:r>
      <w:r w:rsidR="00A91369">
        <w:rPr>
          <w:sz w:val="28"/>
          <w:szCs w:val="28"/>
        </w:rPr>
        <w:t>,</w:t>
      </w:r>
      <w:r>
        <w:rPr>
          <w:sz w:val="28"/>
          <w:szCs w:val="28"/>
        </w:rPr>
        <w:t xml:space="preserve"> as a guide in the process of considering the presence or absence of alienation. The first is around</w:t>
      </w:r>
      <w:r w:rsidR="00F607CD">
        <w:rPr>
          <w:sz w:val="28"/>
          <w:szCs w:val="28"/>
        </w:rPr>
        <w:t>,</w:t>
      </w:r>
      <w:r w:rsidR="001208D4">
        <w:rPr>
          <w:sz w:val="28"/>
          <w:szCs w:val="28"/>
        </w:rPr>
        <w:t xml:space="preserve"> the</w:t>
      </w:r>
      <w:r>
        <w:rPr>
          <w:sz w:val="28"/>
          <w:szCs w:val="28"/>
        </w:rPr>
        <w:t xml:space="preserve"> blocking</w:t>
      </w:r>
      <w:r w:rsidR="001208D4">
        <w:rPr>
          <w:sz w:val="28"/>
          <w:szCs w:val="28"/>
        </w:rPr>
        <w:t xml:space="preserve"> of</w:t>
      </w:r>
      <w:r>
        <w:rPr>
          <w:sz w:val="28"/>
          <w:szCs w:val="28"/>
        </w:rPr>
        <w:t xml:space="preserve"> access and contact</w:t>
      </w:r>
      <w:r w:rsidR="00910C32">
        <w:rPr>
          <w:sz w:val="28"/>
          <w:szCs w:val="28"/>
        </w:rPr>
        <w:t xml:space="preserve"> between th</w:t>
      </w:r>
      <w:r w:rsidR="00F607CD">
        <w:rPr>
          <w:sz w:val="28"/>
          <w:szCs w:val="28"/>
        </w:rPr>
        <w:t>e child and the targeted parent.</w:t>
      </w:r>
      <w:r w:rsidR="00910C32">
        <w:rPr>
          <w:sz w:val="28"/>
          <w:szCs w:val="28"/>
        </w:rPr>
        <w:t xml:space="preserve"> Sometimes </w:t>
      </w:r>
      <w:r w:rsidR="001208D4">
        <w:rPr>
          <w:sz w:val="28"/>
          <w:szCs w:val="28"/>
        </w:rPr>
        <w:t>the aligned parent will cite that</w:t>
      </w:r>
      <w:r w:rsidR="00FF5F63">
        <w:rPr>
          <w:sz w:val="28"/>
          <w:szCs w:val="28"/>
        </w:rPr>
        <w:t xml:space="preserve"> access i</w:t>
      </w:r>
      <w:r w:rsidR="00910C32">
        <w:rPr>
          <w:sz w:val="28"/>
          <w:szCs w:val="28"/>
        </w:rPr>
        <w:t>s “unsettling” on the child</w:t>
      </w:r>
      <w:r w:rsidR="00F607CD">
        <w:rPr>
          <w:sz w:val="28"/>
          <w:szCs w:val="28"/>
        </w:rPr>
        <w:t>.  A</w:t>
      </w:r>
      <w:r w:rsidR="00910C32">
        <w:rPr>
          <w:sz w:val="28"/>
          <w:szCs w:val="28"/>
        </w:rPr>
        <w:t>ny deviation to schedules is used as a</w:t>
      </w:r>
      <w:r w:rsidR="00FF5F63">
        <w:rPr>
          <w:sz w:val="28"/>
          <w:szCs w:val="28"/>
        </w:rPr>
        <w:t xml:space="preserve"> reason to terminate access. </w:t>
      </w:r>
      <w:r w:rsidR="00910C32">
        <w:rPr>
          <w:sz w:val="28"/>
          <w:szCs w:val="28"/>
        </w:rPr>
        <w:t xml:space="preserve"> Bone and Walsh</w:t>
      </w:r>
      <w:r w:rsidR="00FF5F63">
        <w:rPr>
          <w:sz w:val="28"/>
          <w:szCs w:val="28"/>
        </w:rPr>
        <w:t xml:space="preserve"> suggest,</w:t>
      </w:r>
      <w:r w:rsidR="00910C32">
        <w:rPr>
          <w:sz w:val="28"/>
          <w:szCs w:val="28"/>
        </w:rPr>
        <w:t xml:space="preserve"> access</w:t>
      </w:r>
      <w:r w:rsidR="001961B2">
        <w:rPr>
          <w:sz w:val="28"/>
          <w:szCs w:val="28"/>
        </w:rPr>
        <w:t xml:space="preserve"> between the child and</w:t>
      </w:r>
      <w:r w:rsidR="00910C32">
        <w:rPr>
          <w:sz w:val="28"/>
          <w:szCs w:val="28"/>
        </w:rPr>
        <w:t xml:space="preserve"> the targeted parent is relegated to a </w:t>
      </w:r>
      <w:r w:rsidR="00F607CD">
        <w:rPr>
          <w:sz w:val="28"/>
          <w:szCs w:val="28"/>
        </w:rPr>
        <w:t>“</w:t>
      </w:r>
      <w:r w:rsidR="00910C32">
        <w:rPr>
          <w:sz w:val="28"/>
          <w:szCs w:val="28"/>
        </w:rPr>
        <w:t>chore</w:t>
      </w:r>
      <w:r w:rsidR="00F607CD">
        <w:rPr>
          <w:sz w:val="28"/>
          <w:szCs w:val="28"/>
        </w:rPr>
        <w:t>” T</w:t>
      </w:r>
      <w:r w:rsidR="00910C32">
        <w:rPr>
          <w:sz w:val="28"/>
          <w:szCs w:val="28"/>
        </w:rPr>
        <w:t>he absent parent is to be treated less like a key family member. This sends a clear but unspoken message to the child that one parent is “senior” to the other</w:t>
      </w:r>
      <w:r w:rsidR="00F607CD">
        <w:rPr>
          <w:sz w:val="28"/>
          <w:szCs w:val="28"/>
        </w:rPr>
        <w:t>. T</w:t>
      </w:r>
      <w:r w:rsidR="00910C32">
        <w:rPr>
          <w:sz w:val="28"/>
          <w:szCs w:val="28"/>
        </w:rPr>
        <w:t xml:space="preserve">his results in the erosion of the child’s relationship with the absent parent.   </w:t>
      </w:r>
    </w:p>
    <w:p w:rsidR="00F607CD" w:rsidRDefault="00345357" w:rsidP="00F607CD">
      <w:pPr>
        <w:ind w:firstLine="720"/>
        <w:rPr>
          <w:sz w:val="28"/>
          <w:szCs w:val="28"/>
        </w:rPr>
      </w:pPr>
      <w:r>
        <w:rPr>
          <w:sz w:val="28"/>
          <w:szCs w:val="28"/>
        </w:rPr>
        <w:t>The second criteria, is</w:t>
      </w:r>
      <w:r w:rsidR="00910C32">
        <w:rPr>
          <w:sz w:val="28"/>
          <w:szCs w:val="28"/>
        </w:rPr>
        <w:t xml:space="preserve"> aroun</w:t>
      </w:r>
      <w:r>
        <w:rPr>
          <w:sz w:val="28"/>
          <w:szCs w:val="28"/>
        </w:rPr>
        <w:t>d unfoun</w:t>
      </w:r>
      <w:r w:rsidR="00FF5F63">
        <w:rPr>
          <w:sz w:val="28"/>
          <w:szCs w:val="28"/>
        </w:rPr>
        <w:t>ded allegations of emotional</w:t>
      </w:r>
      <w:r>
        <w:rPr>
          <w:sz w:val="28"/>
          <w:szCs w:val="28"/>
        </w:rPr>
        <w:t xml:space="preserve"> abuse. </w:t>
      </w:r>
      <w:r w:rsidR="00D36B7E">
        <w:rPr>
          <w:sz w:val="28"/>
          <w:szCs w:val="28"/>
        </w:rPr>
        <w:t>The authors suggest this may occur as a result of</w:t>
      </w:r>
      <w:r>
        <w:rPr>
          <w:sz w:val="28"/>
          <w:szCs w:val="28"/>
        </w:rPr>
        <w:t xml:space="preserve"> one parent allowing a child to stay up later than the other parent would</w:t>
      </w:r>
      <w:r w:rsidR="00D36B7E">
        <w:rPr>
          <w:sz w:val="28"/>
          <w:szCs w:val="28"/>
        </w:rPr>
        <w:t>. Another example</w:t>
      </w:r>
      <w:r w:rsidR="007A6554">
        <w:rPr>
          <w:sz w:val="28"/>
          <w:szCs w:val="28"/>
        </w:rPr>
        <w:t xml:space="preserve"> is</w:t>
      </w:r>
      <w:r>
        <w:rPr>
          <w:sz w:val="28"/>
          <w:szCs w:val="28"/>
        </w:rPr>
        <w:t xml:space="preserve"> around one parent introducing the child to a “significant other” before the other parent feels they should or one parent</w:t>
      </w:r>
      <w:r w:rsidR="00F607CD">
        <w:rPr>
          <w:sz w:val="28"/>
          <w:szCs w:val="28"/>
        </w:rPr>
        <w:t>,</w:t>
      </w:r>
      <w:r>
        <w:rPr>
          <w:sz w:val="28"/>
          <w:szCs w:val="28"/>
        </w:rPr>
        <w:t xml:space="preserve"> enrols the child in an activity that t</w:t>
      </w:r>
      <w:r w:rsidR="00D36B7E">
        <w:rPr>
          <w:sz w:val="28"/>
          <w:szCs w:val="28"/>
        </w:rPr>
        <w:t>he other parent disagrees with.</w:t>
      </w:r>
    </w:p>
    <w:p w:rsidR="00495032" w:rsidRDefault="00D36B7E" w:rsidP="00F607CD">
      <w:pPr>
        <w:ind w:firstLine="720"/>
        <w:rPr>
          <w:sz w:val="28"/>
          <w:szCs w:val="28"/>
        </w:rPr>
      </w:pPr>
      <w:r>
        <w:rPr>
          <w:sz w:val="28"/>
          <w:szCs w:val="28"/>
        </w:rPr>
        <w:t>The</w:t>
      </w:r>
      <w:r w:rsidR="00794B6D">
        <w:rPr>
          <w:sz w:val="28"/>
          <w:szCs w:val="28"/>
        </w:rPr>
        <w:t>se</w:t>
      </w:r>
      <w:r>
        <w:rPr>
          <w:sz w:val="28"/>
          <w:szCs w:val="28"/>
        </w:rPr>
        <w:t xml:space="preserve"> authors suggest</w:t>
      </w:r>
      <w:r w:rsidR="0009412A">
        <w:rPr>
          <w:sz w:val="28"/>
          <w:szCs w:val="28"/>
        </w:rPr>
        <w:t xml:space="preserve"> </w:t>
      </w:r>
      <w:r>
        <w:rPr>
          <w:sz w:val="28"/>
          <w:szCs w:val="28"/>
        </w:rPr>
        <w:t xml:space="preserve">this is a matter </w:t>
      </w:r>
      <w:r w:rsidR="00345357">
        <w:rPr>
          <w:sz w:val="28"/>
          <w:szCs w:val="28"/>
        </w:rPr>
        <w:t>of</w:t>
      </w:r>
      <w:r w:rsidR="00F607CD">
        <w:rPr>
          <w:sz w:val="28"/>
          <w:szCs w:val="28"/>
        </w:rPr>
        <w:t xml:space="preserve"> simple</w:t>
      </w:r>
      <w:r w:rsidR="00345357">
        <w:rPr>
          <w:sz w:val="28"/>
          <w:szCs w:val="28"/>
        </w:rPr>
        <w:t xml:space="preserve"> differing parental judgement rather than emotional abuse.</w:t>
      </w:r>
      <w:r>
        <w:rPr>
          <w:sz w:val="28"/>
          <w:szCs w:val="28"/>
        </w:rPr>
        <w:t xml:space="preserve"> They suggest it is easier to al</w:t>
      </w:r>
      <w:r w:rsidR="00794B6D">
        <w:rPr>
          <w:sz w:val="28"/>
          <w:szCs w:val="28"/>
        </w:rPr>
        <w:t>lege emotional abuse as there is,</w:t>
      </w:r>
      <w:r>
        <w:rPr>
          <w:sz w:val="28"/>
          <w:szCs w:val="28"/>
        </w:rPr>
        <w:t xml:space="preserve"> no physical evidence or third party witnesses.</w:t>
      </w:r>
      <w:r w:rsidR="007A6554">
        <w:rPr>
          <w:sz w:val="28"/>
          <w:szCs w:val="28"/>
        </w:rPr>
        <w:t xml:space="preserve"> Bone &amp; Walsh caution against a parent who is eager to hurl allegations of abuse rather than a parent who is being cautious, careful and even reluctant to do so. They argue the latter approach</w:t>
      </w:r>
      <w:r w:rsidR="00F607CD">
        <w:rPr>
          <w:sz w:val="28"/>
          <w:szCs w:val="28"/>
        </w:rPr>
        <w:t>,</w:t>
      </w:r>
      <w:r w:rsidR="007A6554">
        <w:rPr>
          <w:sz w:val="28"/>
          <w:szCs w:val="28"/>
        </w:rPr>
        <w:t xml:space="preserve"> is one</w:t>
      </w:r>
      <w:r w:rsidR="00F607CD">
        <w:rPr>
          <w:sz w:val="28"/>
          <w:szCs w:val="28"/>
        </w:rPr>
        <w:t>,</w:t>
      </w:r>
      <w:r w:rsidR="007A6554">
        <w:rPr>
          <w:sz w:val="28"/>
          <w:szCs w:val="28"/>
        </w:rPr>
        <w:t xml:space="preserve"> of a parent who is mindful of, supportive of and encouraging of, a relationship</w:t>
      </w:r>
      <w:r w:rsidR="00F607CD">
        <w:rPr>
          <w:sz w:val="28"/>
          <w:szCs w:val="28"/>
        </w:rPr>
        <w:t xml:space="preserve"> between the child and the absent</w:t>
      </w:r>
      <w:r w:rsidR="007A6554">
        <w:rPr>
          <w:sz w:val="28"/>
          <w:szCs w:val="28"/>
        </w:rPr>
        <w:t xml:space="preserve"> parent.</w:t>
      </w:r>
      <w:r w:rsidR="00F607CD">
        <w:rPr>
          <w:sz w:val="28"/>
          <w:szCs w:val="28"/>
        </w:rPr>
        <w:t xml:space="preserve"> For Bone &amp; Walsh, the responsible parent will only allege abuse </w:t>
      </w:r>
      <w:r w:rsidR="00323428">
        <w:rPr>
          <w:sz w:val="28"/>
          <w:szCs w:val="28"/>
        </w:rPr>
        <w:lastRenderedPageBreak/>
        <w:t>after he or she has tried to rationalise why the issue at hand</w:t>
      </w:r>
      <w:r w:rsidR="001208D4">
        <w:rPr>
          <w:sz w:val="28"/>
          <w:szCs w:val="28"/>
        </w:rPr>
        <w:t>, is not abusive. They conclude</w:t>
      </w:r>
      <w:r w:rsidR="00323428">
        <w:rPr>
          <w:sz w:val="28"/>
          <w:szCs w:val="28"/>
        </w:rPr>
        <w:t xml:space="preserve"> the alienating parent will n</w:t>
      </w:r>
      <w:r w:rsidR="00EA4138">
        <w:rPr>
          <w:sz w:val="28"/>
          <w:szCs w:val="28"/>
        </w:rPr>
        <w:t>ot miss an opportunity to hurl</w:t>
      </w:r>
      <w:r w:rsidR="001208D4">
        <w:rPr>
          <w:sz w:val="28"/>
          <w:szCs w:val="28"/>
        </w:rPr>
        <w:t xml:space="preserve"> allegations against</w:t>
      </w:r>
      <w:r w:rsidR="00323428">
        <w:rPr>
          <w:sz w:val="28"/>
          <w:szCs w:val="28"/>
        </w:rPr>
        <w:t xml:space="preserve"> the absent parent.</w:t>
      </w:r>
      <w:r w:rsidR="007A6554">
        <w:rPr>
          <w:sz w:val="28"/>
          <w:szCs w:val="28"/>
        </w:rPr>
        <w:t xml:space="preserve">  </w:t>
      </w:r>
    </w:p>
    <w:p w:rsidR="00893963" w:rsidRDefault="00495032" w:rsidP="00F607CD">
      <w:pPr>
        <w:ind w:firstLine="720"/>
        <w:rPr>
          <w:sz w:val="28"/>
          <w:szCs w:val="28"/>
        </w:rPr>
      </w:pPr>
      <w:r>
        <w:rPr>
          <w:sz w:val="28"/>
          <w:szCs w:val="28"/>
        </w:rPr>
        <w:t>The third cri</w:t>
      </w:r>
      <w:r w:rsidR="00EA4138">
        <w:rPr>
          <w:sz w:val="28"/>
          <w:szCs w:val="28"/>
        </w:rPr>
        <w:t>teria</w:t>
      </w:r>
      <w:r w:rsidR="00E804D4">
        <w:rPr>
          <w:sz w:val="28"/>
          <w:szCs w:val="28"/>
        </w:rPr>
        <w:t xml:space="preserve"> provided,</w:t>
      </w:r>
      <w:r>
        <w:rPr>
          <w:sz w:val="28"/>
          <w:szCs w:val="28"/>
        </w:rPr>
        <w:t xml:space="preserve"> is referred to as the deterioration of the parent child relationship s</w:t>
      </w:r>
      <w:r w:rsidR="001208D4">
        <w:rPr>
          <w:sz w:val="28"/>
          <w:szCs w:val="28"/>
        </w:rPr>
        <w:t>ince a separation. They</w:t>
      </w:r>
      <w:r>
        <w:rPr>
          <w:sz w:val="28"/>
          <w:szCs w:val="28"/>
        </w:rPr>
        <w:t xml:space="preserve"> advocate</w:t>
      </w:r>
      <w:r w:rsidR="001208D4">
        <w:rPr>
          <w:sz w:val="28"/>
          <w:szCs w:val="28"/>
        </w:rPr>
        <w:t>,</w:t>
      </w:r>
      <w:r>
        <w:rPr>
          <w:sz w:val="28"/>
          <w:szCs w:val="28"/>
        </w:rPr>
        <w:t xml:space="preserve"> for a close evaluation of the pre</w:t>
      </w:r>
      <w:r w:rsidR="00920F3C">
        <w:rPr>
          <w:sz w:val="28"/>
          <w:szCs w:val="28"/>
        </w:rPr>
        <w:t>-</w:t>
      </w:r>
      <w:r>
        <w:rPr>
          <w:sz w:val="28"/>
          <w:szCs w:val="28"/>
        </w:rPr>
        <w:t>separation relationship between the child and now, absent parent. The</w:t>
      </w:r>
      <w:r w:rsidR="001208D4">
        <w:rPr>
          <w:sz w:val="28"/>
          <w:szCs w:val="28"/>
        </w:rPr>
        <w:t>y suggest</w:t>
      </w:r>
      <w:r w:rsidR="00EA4138">
        <w:rPr>
          <w:sz w:val="28"/>
          <w:szCs w:val="28"/>
        </w:rPr>
        <w:t>,</w:t>
      </w:r>
      <w:r w:rsidR="001208D4">
        <w:rPr>
          <w:sz w:val="28"/>
          <w:szCs w:val="28"/>
        </w:rPr>
        <w:t xml:space="preserve"> if this evaluation</w:t>
      </w:r>
      <w:r>
        <w:rPr>
          <w:sz w:val="28"/>
          <w:szCs w:val="28"/>
        </w:rPr>
        <w:t xml:space="preserve"> is omitted</w:t>
      </w:r>
      <w:r w:rsidR="001208D4">
        <w:rPr>
          <w:sz w:val="28"/>
          <w:szCs w:val="28"/>
        </w:rPr>
        <w:t>,</w:t>
      </w:r>
      <w:r>
        <w:rPr>
          <w:sz w:val="28"/>
          <w:szCs w:val="28"/>
        </w:rPr>
        <w:t xml:space="preserve"> there </w:t>
      </w:r>
      <w:r w:rsidR="00983B95">
        <w:rPr>
          <w:sz w:val="28"/>
          <w:szCs w:val="28"/>
        </w:rPr>
        <w:t>may be an assumption made by</w:t>
      </w:r>
      <w:r>
        <w:rPr>
          <w:sz w:val="28"/>
          <w:szCs w:val="28"/>
        </w:rPr>
        <w:t xml:space="preserve"> professional</w:t>
      </w:r>
      <w:r w:rsidR="00983B95">
        <w:rPr>
          <w:sz w:val="28"/>
          <w:szCs w:val="28"/>
        </w:rPr>
        <w:t>s</w:t>
      </w:r>
      <w:r w:rsidR="00357FD5">
        <w:rPr>
          <w:sz w:val="28"/>
          <w:szCs w:val="28"/>
        </w:rPr>
        <w:t>, that</w:t>
      </w:r>
      <w:r w:rsidR="001208D4">
        <w:rPr>
          <w:sz w:val="28"/>
          <w:szCs w:val="28"/>
        </w:rPr>
        <w:t xml:space="preserve"> the</w:t>
      </w:r>
      <w:r w:rsidR="00983B95">
        <w:rPr>
          <w:sz w:val="28"/>
          <w:szCs w:val="28"/>
        </w:rPr>
        <w:t xml:space="preserve"> current</w:t>
      </w:r>
      <w:r>
        <w:rPr>
          <w:sz w:val="28"/>
          <w:szCs w:val="28"/>
        </w:rPr>
        <w:t xml:space="preserve"> child</w:t>
      </w:r>
      <w:r w:rsidR="00EA4138">
        <w:rPr>
          <w:sz w:val="28"/>
          <w:szCs w:val="28"/>
        </w:rPr>
        <w:t>-</w:t>
      </w:r>
      <w:r w:rsidR="00983B95">
        <w:rPr>
          <w:sz w:val="28"/>
          <w:szCs w:val="28"/>
        </w:rPr>
        <w:t>parent</w:t>
      </w:r>
      <w:r>
        <w:rPr>
          <w:sz w:val="28"/>
          <w:szCs w:val="28"/>
        </w:rPr>
        <w:t xml:space="preserve"> relationship is</w:t>
      </w:r>
      <w:r w:rsidR="00EA4138">
        <w:rPr>
          <w:sz w:val="28"/>
          <w:szCs w:val="28"/>
        </w:rPr>
        <w:t xml:space="preserve"> a reflection of the true </w:t>
      </w:r>
      <w:r>
        <w:rPr>
          <w:sz w:val="28"/>
          <w:szCs w:val="28"/>
        </w:rPr>
        <w:t>child</w:t>
      </w:r>
      <w:r w:rsidR="00EA4138">
        <w:rPr>
          <w:sz w:val="28"/>
          <w:szCs w:val="28"/>
        </w:rPr>
        <w:t>-parent</w:t>
      </w:r>
      <w:r>
        <w:rPr>
          <w:sz w:val="28"/>
          <w:szCs w:val="28"/>
        </w:rPr>
        <w:t xml:space="preserve"> relationship. This may result in the professional</w:t>
      </w:r>
      <w:r w:rsidR="00EA4138">
        <w:rPr>
          <w:sz w:val="28"/>
          <w:szCs w:val="28"/>
        </w:rPr>
        <w:t>’</w:t>
      </w:r>
      <w:r w:rsidR="00FF5F63">
        <w:rPr>
          <w:sz w:val="28"/>
          <w:szCs w:val="28"/>
        </w:rPr>
        <w:t>s</w:t>
      </w:r>
      <w:r>
        <w:rPr>
          <w:sz w:val="28"/>
          <w:szCs w:val="28"/>
        </w:rPr>
        <w:t xml:space="preserve"> subsequent</w:t>
      </w:r>
      <w:r w:rsidR="00FD52E8">
        <w:rPr>
          <w:sz w:val="28"/>
          <w:szCs w:val="28"/>
        </w:rPr>
        <w:t>ly</w:t>
      </w:r>
      <w:r w:rsidR="00EA4138">
        <w:rPr>
          <w:sz w:val="28"/>
          <w:szCs w:val="28"/>
        </w:rPr>
        <w:t>,</w:t>
      </w:r>
      <w:r w:rsidR="00FD52E8">
        <w:rPr>
          <w:sz w:val="28"/>
          <w:szCs w:val="28"/>
        </w:rPr>
        <w:t xml:space="preserve"> recommending reduced contact between the absent parent and child. This may add to the alienation process, albeit unwittingly so</w:t>
      </w:r>
      <w:r w:rsidR="001208D4">
        <w:rPr>
          <w:sz w:val="28"/>
          <w:szCs w:val="28"/>
        </w:rPr>
        <w:t>,</w:t>
      </w:r>
      <w:r w:rsidR="00FD52E8">
        <w:rPr>
          <w:sz w:val="28"/>
          <w:szCs w:val="28"/>
        </w:rPr>
        <w:t xml:space="preserve"> on the pa</w:t>
      </w:r>
      <w:r w:rsidR="00983B95">
        <w:rPr>
          <w:sz w:val="28"/>
          <w:szCs w:val="28"/>
        </w:rPr>
        <w:t>rt of the professionals</w:t>
      </w:r>
      <w:r w:rsidR="00FD52E8">
        <w:rPr>
          <w:sz w:val="28"/>
          <w:szCs w:val="28"/>
        </w:rPr>
        <w:t xml:space="preserve">. </w:t>
      </w:r>
      <w:r>
        <w:rPr>
          <w:sz w:val="28"/>
          <w:szCs w:val="28"/>
        </w:rPr>
        <w:t xml:space="preserve">   </w:t>
      </w:r>
      <w:r w:rsidR="007A6554">
        <w:rPr>
          <w:sz w:val="28"/>
          <w:szCs w:val="28"/>
        </w:rPr>
        <w:t xml:space="preserve"> </w:t>
      </w:r>
      <w:r w:rsidR="00345357">
        <w:rPr>
          <w:sz w:val="28"/>
          <w:szCs w:val="28"/>
        </w:rPr>
        <w:t xml:space="preserve"> </w:t>
      </w:r>
      <w:r w:rsidR="00DF737C">
        <w:rPr>
          <w:sz w:val="28"/>
          <w:szCs w:val="28"/>
        </w:rPr>
        <w:tab/>
      </w:r>
    </w:p>
    <w:p w:rsidR="001208D4" w:rsidRDefault="00E804D4" w:rsidP="00F607CD">
      <w:pPr>
        <w:ind w:firstLine="720"/>
        <w:rPr>
          <w:sz w:val="28"/>
          <w:szCs w:val="28"/>
        </w:rPr>
      </w:pPr>
      <w:r>
        <w:rPr>
          <w:sz w:val="28"/>
          <w:szCs w:val="28"/>
        </w:rPr>
        <w:t xml:space="preserve">The </w:t>
      </w:r>
      <w:r w:rsidR="001208D4">
        <w:rPr>
          <w:sz w:val="28"/>
          <w:szCs w:val="28"/>
        </w:rPr>
        <w:t>final cri</w:t>
      </w:r>
      <w:r w:rsidR="00EA4138">
        <w:rPr>
          <w:sz w:val="28"/>
          <w:szCs w:val="28"/>
        </w:rPr>
        <w:t>teria</w:t>
      </w:r>
      <w:r>
        <w:rPr>
          <w:sz w:val="28"/>
          <w:szCs w:val="28"/>
        </w:rPr>
        <w:t xml:space="preserve"> provided, </w:t>
      </w:r>
      <w:r w:rsidR="001208D4">
        <w:rPr>
          <w:sz w:val="28"/>
          <w:szCs w:val="28"/>
        </w:rPr>
        <w:t>is around the child’s intense fear reaction. They suggest the child is frequently being put through loyalty tests, thus forcing the child to choose a parent. They suggest this is characterised by the child who begins to loudly protest when the appointed time of access arrives</w:t>
      </w:r>
      <w:r w:rsidR="00357FD5">
        <w:rPr>
          <w:sz w:val="28"/>
          <w:szCs w:val="28"/>
        </w:rPr>
        <w:t>.</w:t>
      </w:r>
      <w:r w:rsidR="000A4D09">
        <w:rPr>
          <w:sz w:val="28"/>
          <w:szCs w:val="28"/>
        </w:rPr>
        <w:t xml:space="preserve"> The aligned parent presents as bewildered</w:t>
      </w:r>
      <w:r w:rsidR="00357FD5">
        <w:rPr>
          <w:sz w:val="28"/>
          <w:szCs w:val="28"/>
        </w:rPr>
        <w:t>,</w:t>
      </w:r>
      <w:r w:rsidR="000A4D09">
        <w:rPr>
          <w:sz w:val="28"/>
          <w:szCs w:val="28"/>
        </w:rPr>
        <w:t xml:space="preserve"> in relation to the child’s sudden change in feelings. The aligned parent will frequently appear to support the child’s relationship with the absent parent. They conclude this is an example of the child being placed in a position to act out their loyalty to the aligned parent </w:t>
      </w:r>
    </w:p>
    <w:p w:rsidR="00DF737C" w:rsidRDefault="00DF737C" w:rsidP="00893963">
      <w:pPr>
        <w:ind w:firstLine="720"/>
        <w:rPr>
          <w:sz w:val="28"/>
          <w:szCs w:val="28"/>
        </w:rPr>
      </w:pPr>
      <w:r>
        <w:rPr>
          <w:sz w:val="28"/>
          <w:szCs w:val="28"/>
        </w:rPr>
        <w:t xml:space="preserve">The impact of Alienation </w:t>
      </w:r>
      <w:r w:rsidR="00857F8B">
        <w:rPr>
          <w:sz w:val="28"/>
          <w:szCs w:val="28"/>
        </w:rPr>
        <w:t>on the child is well documented in the empirical literature.</w:t>
      </w:r>
      <w:r>
        <w:rPr>
          <w:sz w:val="28"/>
          <w:szCs w:val="28"/>
        </w:rPr>
        <w:t xml:space="preserve"> The inner self of the child</w:t>
      </w:r>
      <w:r w:rsidR="00672BE2">
        <w:rPr>
          <w:sz w:val="28"/>
          <w:szCs w:val="28"/>
        </w:rPr>
        <w:t xml:space="preserve"> may disappear</w:t>
      </w:r>
      <w:r>
        <w:rPr>
          <w:sz w:val="28"/>
          <w:szCs w:val="28"/>
        </w:rPr>
        <w:t xml:space="preserve"> as the child is brought up to ful</w:t>
      </w:r>
      <w:r w:rsidR="00D36B7E">
        <w:rPr>
          <w:sz w:val="28"/>
          <w:szCs w:val="28"/>
        </w:rPr>
        <w:t>fil the needs of the aligned</w:t>
      </w:r>
      <w:r w:rsidR="00327917">
        <w:rPr>
          <w:sz w:val="28"/>
          <w:szCs w:val="28"/>
        </w:rPr>
        <w:t xml:space="preserve"> parent.</w:t>
      </w:r>
      <w:r w:rsidR="00672BE2">
        <w:rPr>
          <w:sz w:val="28"/>
          <w:szCs w:val="28"/>
        </w:rPr>
        <w:t xml:space="preserve"> This may result in the child sacrificing their authentic desires, needs and characteristics.</w:t>
      </w:r>
      <w:r w:rsidR="00327917">
        <w:rPr>
          <w:sz w:val="28"/>
          <w:szCs w:val="28"/>
        </w:rPr>
        <w:t xml:space="preserve"> The</w:t>
      </w:r>
      <w:r>
        <w:rPr>
          <w:sz w:val="28"/>
          <w:szCs w:val="28"/>
        </w:rPr>
        <w:t xml:space="preserve"> inner reality</w:t>
      </w:r>
      <w:r w:rsidR="007D2C62">
        <w:rPr>
          <w:sz w:val="28"/>
          <w:szCs w:val="28"/>
        </w:rPr>
        <w:t xml:space="preserve"> of the child</w:t>
      </w:r>
      <w:r>
        <w:rPr>
          <w:sz w:val="28"/>
          <w:szCs w:val="28"/>
        </w:rPr>
        <w:t xml:space="preserve"> is likened</w:t>
      </w:r>
      <w:r w:rsidR="00393CD1">
        <w:rPr>
          <w:sz w:val="28"/>
          <w:szCs w:val="28"/>
        </w:rPr>
        <w:t xml:space="preserve"> to victims of emotional abuse, b</w:t>
      </w:r>
      <w:r>
        <w:rPr>
          <w:sz w:val="28"/>
          <w:szCs w:val="28"/>
        </w:rPr>
        <w:t>uried beneat</w:t>
      </w:r>
      <w:r w:rsidR="00393CD1">
        <w:rPr>
          <w:sz w:val="28"/>
          <w:szCs w:val="28"/>
        </w:rPr>
        <w:t xml:space="preserve">h the hostility and rejection, </w:t>
      </w:r>
      <w:r>
        <w:rPr>
          <w:sz w:val="28"/>
          <w:szCs w:val="28"/>
        </w:rPr>
        <w:t>the child feels the loss</w:t>
      </w:r>
      <w:r w:rsidR="00357FD5">
        <w:rPr>
          <w:sz w:val="28"/>
          <w:szCs w:val="28"/>
        </w:rPr>
        <w:t>,</w:t>
      </w:r>
      <w:r>
        <w:rPr>
          <w:sz w:val="28"/>
          <w:szCs w:val="28"/>
        </w:rPr>
        <w:t xml:space="preserve"> of a on</w:t>
      </w:r>
      <w:r w:rsidR="00393CD1">
        <w:rPr>
          <w:sz w:val="28"/>
          <w:szCs w:val="28"/>
        </w:rPr>
        <w:t>ce warm and nurturing parent with</w:t>
      </w:r>
      <w:r w:rsidR="00A13AE8">
        <w:rPr>
          <w:sz w:val="28"/>
          <w:szCs w:val="28"/>
        </w:rPr>
        <w:t xml:space="preserve"> guilt over their rejection. (</w:t>
      </w:r>
      <w:r w:rsidR="007A71A9">
        <w:rPr>
          <w:sz w:val="28"/>
          <w:szCs w:val="28"/>
        </w:rPr>
        <w:t>Andre,</w:t>
      </w:r>
      <w:r>
        <w:rPr>
          <w:sz w:val="28"/>
          <w:szCs w:val="28"/>
        </w:rPr>
        <w:t xml:space="preserve"> 2004)</w:t>
      </w:r>
      <w:r w:rsidR="007A71A9">
        <w:rPr>
          <w:sz w:val="28"/>
          <w:szCs w:val="28"/>
        </w:rPr>
        <w:t xml:space="preserve"> Some other</w:t>
      </w:r>
      <w:r w:rsidR="00327917">
        <w:rPr>
          <w:sz w:val="28"/>
          <w:szCs w:val="28"/>
        </w:rPr>
        <w:t xml:space="preserve"> examples</w:t>
      </w:r>
      <w:r w:rsidR="007A71A9">
        <w:rPr>
          <w:sz w:val="28"/>
          <w:szCs w:val="28"/>
        </w:rPr>
        <w:t>,</w:t>
      </w:r>
      <w:r w:rsidR="00327917">
        <w:rPr>
          <w:sz w:val="28"/>
          <w:szCs w:val="28"/>
        </w:rPr>
        <w:t xml:space="preserve"> provided by Baker &amp; Ben Ami (2011) include</w:t>
      </w:r>
      <w:r w:rsidR="00EA4138">
        <w:rPr>
          <w:sz w:val="28"/>
          <w:szCs w:val="28"/>
        </w:rPr>
        <w:t>,</w:t>
      </w:r>
      <w:r w:rsidR="007A71A9">
        <w:rPr>
          <w:sz w:val="28"/>
          <w:szCs w:val="28"/>
        </w:rPr>
        <w:t xml:space="preserve"> </w:t>
      </w:r>
      <w:r w:rsidR="00672BE2">
        <w:rPr>
          <w:sz w:val="28"/>
          <w:szCs w:val="28"/>
        </w:rPr>
        <w:t>Diminish</w:t>
      </w:r>
      <w:r w:rsidR="00EA4138">
        <w:rPr>
          <w:sz w:val="28"/>
          <w:szCs w:val="28"/>
        </w:rPr>
        <w:t>ed self esteem</w:t>
      </w:r>
      <w:r w:rsidR="00E8316C">
        <w:rPr>
          <w:sz w:val="28"/>
          <w:szCs w:val="28"/>
        </w:rPr>
        <w:t xml:space="preserve"> which is associated with</w:t>
      </w:r>
      <w:r w:rsidR="00672BE2">
        <w:rPr>
          <w:sz w:val="28"/>
          <w:szCs w:val="28"/>
        </w:rPr>
        <w:t xml:space="preserve"> overly dependent behaviour,</w:t>
      </w:r>
      <w:r w:rsidR="00393CD1">
        <w:rPr>
          <w:sz w:val="28"/>
          <w:szCs w:val="28"/>
        </w:rPr>
        <w:t xml:space="preserve"> depression, insecure attachment style</w:t>
      </w:r>
      <w:r w:rsidR="00E8316C">
        <w:rPr>
          <w:sz w:val="28"/>
          <w:szCs w:val="28"/>
        </w:rPr>
        <w:t>, difficulties with identity development</w:t>
      </w:r>
      <w:r w:rsidR="00393CD1">
        <w:rPr>
          <w:sz w:val="28"/>
          <w:szCs w:val="28"/>
        </w:rPr>
        <w:t xml:space="preserve"> and psychosomat</w:t>
      </w:r>
      <w:r w:rsidR="0044071C">
        <w:rPr>
          <w:sz w:val="28"/>
          <w:szCs w:val="28"/>
        </w:rPr>
        <w:t>i</w:t>
      </w:r>
      <w:r w:rsidR="00616B06">
        <w:rPr>
          <w:sz w:val="28"/>
          <w:szCs w:val="28"/>
        </w:rPr>
        <w:t>c illness. Children of parents in high conflict divorces</w:t>
      </w:r>
      <w:r w:rsidR="00E8316C">
        <w:rPr>
          <w:sz w:val="28"/>
          <w:szCs w:val="28"/>
        </w:rPr>
        <w:t xml:space="preserve"> experience painful </w:t>
      </w:r>
      <w:r w:rsidR="00616B06">
        <w:rPr>
          <w:sz w:val="28"/>
          <w:szCs w:val="28"/>
        </w:rPr>
        <w:t>loyalty</w:t>
      </w:r>
      <w:r w:rsidR="00E8316C">
        <w:rPr>
          <w:sz w:val="28"/>
          <w:szCs w:val="28"/>
        </w:rPr>
        <w:t xml:space="preserve"> conflicts</w:t>
      </w:r>
      <w:r w:rsidR="00616B06">
        <w:rPr>
          <w:sz w:val="28"/>
          <w:szCs w:val="28"/>
        </w:rPr>
        <w:t xml:space="preserve"> which create</w:t>
      </w:r>
      <w:r w:rsidR="00E8316C">
        <w:rPr>
          <w:sz w:val="28"/>
          <w:szCs w:val="28"/>
        </w:rPr>
        <w:t>s guilt sadness,</w:t>
      </w:r>
      <w:r w:rsidR="00616B06">
        <w:rPr>
          <w:sz w:val="28"/>
          <w:szCs w:val="28"/>
        </w:rPr>
        <w:t xml:space="preserve"> and depression (Baker, 2007 &amp; Buchanan et al, 1991). Triangulation is one of the main elements of marital breakdown that is harmful to the child’s long term adjustment (Emery, 2004)</w:t>
      </w:r>
    </w:p>
    <w:p w:rsidR="00752E01" w:rsidRDefault="00752E01">
      <w:pPr>
        <w:rPr>
          <w:sz w:val="28"/>
          <w:szCs w:val="28"/>
        </w:rPr>
      </w:pPr>
      <w:r>
        <w:rPr>
          <w:sz w:val="28"/>
          <w:szCs w:val="28"/>
        </w:rPr>
        <w:lastRenderedPageBreak/>
        <w:tab/>
        <w:t xml:space="preserve">Critics of this phenomenon </w:t>
      </w:r>
      <w:r w:rsidR="003D0EE4">
        <w:rPr>
          <w:sz w:val="28"/>
          <w:szCs w:val="28"/>
        </w:rPr>
        <w:t>br</w:t>
      </w:r>
      <w:r w:rsidR="0044071C">
        <w:rPr>
          <w:sz w:val="28"/>
          <w:szCs w:val="28"/>
        </w:rPr>
        <w:t xml:space="preserve">oadly fall into two categories, </w:t>
      </w:r>
      <w:r w:rsidR="00357FD5">
        <w:rPr>
          <w:sz w:val="28"/>
          <w:szCs w:val="28"/>
        </w:rPr>
        <w:t xml:space="preserve">(Clarkson &amp; Clarkson, </w:t>
      </w:r>
      <w:r w:rsidR="003D0EE4">
        <w:rPr>
          <w:sz w:val="28"/>
          <w:szCs w:val="28"/>
        </w:rPr>
        <w:t>20</w:t>
      </w:r>
      <w:r w:rsidR="00794B6D">
        <w:rPr>
          <w:sz w:val="28"/>
          <w:szCs w:val="28"/>
        </w:rPr>
        <w:t>0</w:t>
      </w:r>
      <w:r w:rsidR="00CD6180">
        <w:rPr>
          <w:sz w:val="28"/>
          <w:szCs w:val="28"/>
        </w:rPr>
        <w:t>7). The first category,</w:t>
      </w:r>
      <w:r w:rsidR="00794B6D">
        <w:rPr>
          <w:sz w:val="28"/>
          <w:szCs w:val="28"/>
        </w:rPr>
        <w:t xml:space="preserve"> suggest</w:t>
      </w:r>
      <w:r w:rsidR="003D0EE4">
        <w:rPr>
          <w:sz w:val="28"/>
          <w:szCs w:val="28"/>
        </w:rPr>
        <w:t xml:space="preserve"> the concept of alienation has been invented to excuse neglectful</w:t>
      </w:r>
      <w:r w:rsidR="00327917">
        <w:rPr>
          <w:sz w:val="28"/>
          <w:szCs w:val="28"/>
        </w:rPr>
        <w:t xml:space="preserve"> or abusive</w:t>
      </w:r>
      <w:r w:rsidR="003D0EE4">
        <w:rPr>
          <w:sz w:val="28"/>
          <w:szCs w:val="28"/>
        </w:rPr>
        <w:t xml:space="preserve"> parenti</w:t>
      </w:r>
      <w:r w:rsidR="00CD6180">
        <w:rPr>
          <w:sz w:val="28"/>
          <w:szCs w:val="28"/>
        </w:rPr>
        <w:t>ng. The second category</w:t>
      </w:r>
      <w:r w:rsidR="003D0EE4">
        <w:rPr>
          <w:sz w:val="28"/>
          <w:szCs w:val="28"/>
        </w:rPr>
        <w:t xml:space="preserve"> accepts the existence of the phenomenon but disputes the scientific formulation of it.</w:t>
      </w:r>
    </w:p>
    <w:p w:rsidR="003209A6" w:rsidRDefault="003D0EE4">
      <w:pPr>
        <w:rPr>
          <w:sz w:val="28"/>
          <w:szCs w:val="28"/>
        </w:rPr>
      </w:pPr>
      <w:r>
        <w:rPr>
          <w:sz w:val="28"/>
          <w:szCs w:val="28"/>
        </w:rPr>
        <w:tab/>
        <w:t>Supporters of the concept</w:t>
      </w:r>
      <w:r w:rsidR="000745A8">
        <w:rPr>
          <w:sz w:val="28"/>
          <w:szCs w:val="28"/>
        </w:rPr>
        <w:t xml:space="preserve"> of alienation suggest, healthy established parental relationships do not erode on their own, they must be attacked,</w:t>
      </w:r>
      <w:r w:rsidR="009A07E3">
        <w:rPr>
          <w:sz w:val="28"/>
          <w:szCs w:val="28"/>
        </w:rPr>
        <w:t xml:space="preserve"> </w:t>
      </w:r>
      <w:r w:rsidR="007A71A9">
        <w:rPr>
          <w:sz w:val="28"/>
          <w:szCs w:val="28"/>
        </w:rPr>
        <w:t xml:space="preserve">(Bone &amp; Walsh, </w:t>
      </w:r>
      <w:r w:rsidR="0044071C">
        <w:rPr>
          <w:sz w:val="28"/>
          <w:szCs w:val="28"/>
        </w:rPr>
        <w:t>1999)</w:t>
      </w:r>
      <w:r w:rsidR="009A07E3">
        <w:rPr>
          <w:sz w:val="28"/>
          <w:szCs w:val="28"/>
        </w:rPr>
        <w:t>. They</w:t>
      </w:r>
      <w:r w:rsidR="000745A8">
        <w:rPr>
          <w:sz w:val="28"/>
          <w:szCs w:val="28"/>
        </w:rPr>
        <w:t xml:space="preserve"> suggest children do not naturally lose interest in and become distant from their non resident parent simply as a result of </w:t>
      </w:r>
      <w:r w:rsidR="003209A6">
        <w:rPr>
          <w:sz w:val="28"/>
          <w:szCs w:val="28"/>
        </w:rPr>
        <w:t>the absence of that parent. They argue</w:t>
      </w:r>
      <w:r w:rsidR="009A07E3">
        <w:rPr>
          <w:sz w:val="28"/>
          <w:szCs w:val="28"/>
        </w:rPr>
        <w:t xml:space="preserve"> allegations of neglect</w:t>
      </w:r>
      <w:r w:rsidR="00327917">
        <w:rPr>
          <w:sz w:val="28"/>
          <w:szCs w:val="28"/>
        </w:rPr>
        <w:t xml:space="preserve"> or abuse</w:t>
      </w:r>
      <w:r w:rsidR="009A07E3">
        <w:rPr>
          <w:sz w:val="28"/>
          <w:szCs w:val="28"/>
        </w:rPr>
        <w:t xml:space="preserve"> should be fully investigated to ensure the safety of the child</w:t>
      </w:r>
      <w:r w:rsidR="006D7694">
        <w:rPr>
          <w:sz w:val="28"/>
          <w:szCs w:val="28"/>
        </w:rPr>
        <w:t>.</w:t>
      </w:r>
      <w:r w:rsidR="003919B2">
        <w:rPr>
          <w:sz w:val="28"/>
          <w:szCs w:val="28"/>
        </w:rPr>
        <w:t xml:space="preserve"> They suggest</w:t>
      </w:r>
      <w:r w:rsidR="0044071C">
        <w:rPr>
          <w:sz w:val="28"/>
          <w:szCs w:val="28"/>
        </w:rPr>
        <w:t>,</w:t>
      </w:r>
      <w:r w:rsidR="003919B2">
        <w:rPr>
          <w:sz w:val="28"/>
          <w:szCs w:val="28"/>
        </w:rPr>
        <w:t xml:space="preserve"> in cases of alienation</w:t>
      </w:r>
      <w:r w:rsidR="003209A6">
        <w:rPr>
          <w:sz w:val="28"/>
          <w:szCs w:val="28"/>
        </w:rPr>
        <w:t>,</w:t>
      </w:r>
      <w:r w:rsidR="003919B2">
        <w:rPr>
          <w:sz w:val="28"/>
          <w:szCs w:val="28"/>
        </w:rPr>
        <w:t xml:space="preserve"> </w:t>
      </w:r>
      <w:r w:rsidR="00357FD5">
        <w:rPr>
          <w:sz w:val="28"/>
          <w:szCs w:val="28"/>
        </w:rPr>
        <w:t>the allegations will be unsubstantiated</w:t>
      </w:r>
      <w:r w:rsidR="003919B2">
        <w:rPr>
          <w:sz w:val="28"/>
          <w:szCs w:val="28"/>
        </w:rPr>
        <w:t xml:space="preserve">. </w:t>
      </w:r>
      <w:proofErr w:type="gramStart"/>
      <w:r w:rsidR="00093A1B">
        <w:rPr>
          <w:sz w:val="28"/>
          <w:szCs w:val="28"/>
        </w:rPr>
        <w:t>(Ellis</w:t>
      </w:r>
      <w:r w:rsidR="009A07E3">
        <w:rPr>
          <w:sz w:val="28"/>
          <w:szCs w:val="28"/>
        </w:rPr>
        <w:t xml:space="preserve"> &amp; </w:t>
      </w:r>
      <w:proofErr w:type="spellStart"/>
      <w:r w:rsidR="00327917">
        <w:rPr>
          <w:sz w:val="28"/>
          <w:szCs w:val="28"/>
        </w:rPr>
        <w:t>Boyan</w:t>
      </w:r>
      <w:proofErr w:type="spellEnd"/>
      <w:r w:rsidR="00327917">
        <w:rPr>
          <w:sz w:val="28"/>
          <w:szCs w:val="28"/>
        </w:rPr>
        <w:t xml:space="preserve"> </w:t>
      </w:r>
      <w:r w:rsidR="00093A1B">
        <w:rPr>
          <w:sz w:val="28"/>
          <w:szCs w:val="28"/>
        </w:rPr>
        <w:t>2010)</w:t>
      </w:r>
      <w:r w:rsidR="003919B2">
        <w:rPr>
          <w:sz w:val="28"/>
          <w:szCs w:val="28"/>
        </w:rPr>
        <w:t>.</w:t>
      </w:r>
      <w:proofErr w:type="gramEnd"/>
      <w:r w:rsidR="006D7694">
        <w:rPr>
          <w:sz w:val="28"/>
          <w:szCs w:val="28"/>
        </w:rPr>
        <w:t xml:space="preserve"> They argue there is a crucial need to distinguish</w:t>
      </w:r>
      <w:r w:rsidR="003209A6">
        <w:rPr>
          <w:sz w:val="28"/>
          <w:szCs w:val="28"/>
        </w:rPr>
        <w:t xml:space="preserve"> between</w:t>
      </w:r>
      <w:r w:rsidR="006D7694">
        <w:rPr>
          <w:sz w:val="28"/>
          <w:szCs w:val="28"/>
        </w:rPr>
        <w:t xml:space="preserve"> real es</w:t>
      </w:r>
      <w:r w:rsidR="003209A6">
        <w:rPr>
          <w:sz w:val="28"/>
          <w:szCs w:val="28"/>
        </w:rPr>
        <w:t xml:space="preserve">trangement and </w:t>
      </w:r>
      <w:r w:rsidR="003919B2">
        <w:rPr>
          <w:sz w:val="28"/>
          <w:szCs w:val="28"/>
        </w:rPr>
        <w:t>alienation.</w:t>
      </w:r>
    </w:p>
    <w:p w:rsidR="00F5487C" w:rsidRDefault="00D36B7E" w:rsidP="003209A6">
      <w:pPr>
        <w:ind w:firstLine="720"/>
        <w:rPr>
          <w:sz w:val="28"/>
          <w:szCs w:val="28"/>
        </w:rPr>
      </w:pPr>
      <w:r>
        <w:rPr>
          <w:sz w:val="28"/>
          <w:szCs w:val="28"/>
        </w:rPr>
        <w:t xml:space="preserve"> Other s</w:t>
      </w:r>
      <w:r w:rsidR="003919B2">
        <w:rPr>
          <w:sz w:val="28"/>
          <w:szCs w:val="28"/>
        </w:rPr>
        <w:t>upporters</w:t>
      </w:r>
      <w:r>
        <w:rPr>
          <w:sz w:val="28"/>
          <w:szCs w:val="28"/>
        </w:rPr>
        <w:t xml:space="preserve"> suggest</w:t>
      </w:r>
      <w:r w:rsidR="006D7694">
        <w:rPr>
          <w:sz w:val="28"/>
          <w:szCs w:val="28"/>
        </w:rPr>
        <w:t xml:space="preserve"> alienation</w:t>
      </w:r>
      <w:r>
        <w:rPr>
          <w:sz w:val="28"/>
          <w:szCs w:val="28"/>
        </w:rPr>
        <w:t xml:space="preserve"> </w:t>
      </w:r>
      <w:r w:rsidR="00B34187">
        <w:rPr>
          <w:sz w:val="28"/>
          <w:szCs w:val="28"/>
        </w:rPr>
        <w:t xml:space="preserve">is real, has been independently observed </w:t>
      </w:r>
      <w:r w:rsidR="00093A1B">
        <w:rPr>
          <w:sz w:val="28"/>
          <w:szCs w:val="28"/>
        </w:rPr>
        <w:t xml:space="preserve">by many different contributors, </w:t>
      </w:r>
      <w:r w:rsidR="003209A6">
        <w:rPr>
          <w:sz w:val="28"/>
          <w:szCs w:val="28"/>
        </w:rPr>
        <w:t xml:space="preserve">(Rand </w:t>
      </w:r>
      <w:r w:rsidR="00E804D4">
        <w:rPr>
          <w:sz w:val="28"/>
          <w:szCs w:val="28"/>
        </w:rPr>
        <w:t xml:space="preserve">2011). </w:t>
      </w:r>
      <w:r w:rsidR="00093A1B">
        <w:rPr>
          <w:sz w:val="28"/>
          <w:szCs w:val="28"/>
        </w:rPr>
        <w:t>T</w:t>
      </w:r>
      <w:r w:rsidR="00E804D4">
        <w:rPr>
          <w:sz w:val="28"/>
          <w:szCs w:val="28"/>
        </w:rPr>
        <w:t>hey</w:t>
      </w:r>
      <w:r w:rsidR="006D7694">
        <w:rPr>
          <w:sz w:val="28"/>
          <w:szCs w:val="28"/>
        </w:rPr>
        <w:t xml:space="preserve"> argue,</w:t>
      </w:r>
      <w:r w:rsidR="00065BB3">
        <w:rPr>
          <w:sz w:val="28"/>
          <w:szCs w:val="28"/>
        </w:rPr>
        <w:t xml:space="preserve"> systemic research indicates</w:t>
      </w:r>
      <w:r w:rsidR="00BF1504">
        <w:rPr>
          <w:sz w:val="28"/>
          <w:szCs w:val="28"/>
        </w:rPr>
        <w:t xml:space="preserve"> the diagnostic </w:t>
      </w:r>
      <w:r w:rsidR="00065BB3">
        <w:rPr>
          <w:sz w:val="28"/>
          <w:szCs w:val="28"/>
        </w:rPr>
        <w:t>criteria</w:t>
      </w:r>
      <w:r w:rsidR="00BF1504">
        <w:rPr>
          <w:sz w:val="28"/>
          <w:szCs w:val="28"/>
        </w:rPr>
        <w:t>, demonstrates</w:t>
      </w:r>
      <w:r w:rsidR="00065BB3">
        <w:rPr>
          <w:sz w:val="28"/>
          <w:szCs w:val="28"/>
        </w:rPr>
        <w:t xml:space="preserve"> both</w:t>
      </w:r>
      <w:r w:rsidR="006D7694">
        <w:rPr>
          <w:sz w:val="28"/>
          <w:szCs w:val="28"/>
        </w:rPr>
        <w:t xml:space="preserve"> test-retest validity and inter-</w:t>
      </w:r>
      <w:proofErr w:type="spellStart"/>
      <w:r w:rsidR="00065BB3">
        <w:rPr>
          <w:sz w:val="28"/>
          <w:szCs w:val="28"/>
        </w:rPr>
        <w:t>rater</w:t>
      </w:r>
      <w:proofErr w:type="spellEnd"/>
      <w:r w:rsidR="00065BB3">
        <w:rPr>
          <w:sz w:val="28"/>
          <w:szCs w:val="28"/>
        </w:rPr>
        <w:t xml:space="preserve"> reliability</w:t>
      </w:r>
      <w:r w:rsidR="00EA4138">
        <w:rPr>
          <w:sz w:val="28"/>
          <w:szCs w:val="28"/>
        </w:rPr>
        <w:t>,</w:t>
      </w:r>
      <w:r w:rsidR="00E804D4">
        <w:rPr>
          <w:sz w:val="28"/>
          <w:szCs w:val="28"/>
        </w:rPr>
        <w:t xml:space="preserve"> </w:t>
      </w:r>
      <w:r w:rsidR="00EA4138">
        <w:rPr>
          <w:sz w:val="28"/>
          <w:szCs w:val="28"/>
        </w:rPr>
        <w:t>(</w:t>
      </w:r>
      <w:proofErr w:type="spellStart"/>
      <w:r w:rsidR="00EA4138">
        <w:rPr>
          <w:sz w:val="28"/>
          <w:szCs w:val="28"/>
        </w:rPr>
        <w:t>Bernet</w:t>
      </w:r>
      <w:proofErr w:type="spellEnd"/>
      <w:r w:rsidR="00EA4138">
        <w:rPr>
          <w:sz w:val="28"/>
          <w:szCs w:val="28"/>
        </w:rPr>
        <w:t xml:space="preserve"> et al, </w:t>
      </w:r>
      <w:r w:rsidR="00E804D4">
        <w:rPr>
          <w:sz w:val="28"/>
          <w:szCs w:val="28"/>
        </w:rPr>
        <w:t>2010)</w:t>
      </w:r>
      <w:r w:rsidR="00B34187">
        <w:rPr>
          <w:sz w:val="28"/>
          <w:szCs w:val="28"/>
        </w:rPr>
        <w:t xml:space="preserve"> </w:t>
      </w:r>
      <w:r w:rsidR="00EA4138">
        <w:rPr>
          <w:sz w:val="28"/>
          <w:szCs w:val="28"/>
        </w:rPr>
        <w:t>Other</w:t>
      </w:r>
      <w:r w:rsidR="00065BB3">
        <w:rPr>
          <w:sz w:val="28"/>
          <w:szCs w:val="28"/>
        </w:rPr>
        <w:t xml:space="preserve"> supporte</w:t>
      </w:r>
      <w:r w:rsidR="00327917">
        <w:rPr>
          <w:sz w:val="28"/>
          <w:szCs w:val="28"/>
        </w:rPr>
        <w:t>rs</w:t>
      </w:r>
      <w:r w:rsidR="00357FD5">
        <w:rPr>
          <w:sz w:val="28"/>
          <w:szCs w:val="28"/>
        </w:rPr>
        <w:t>, suggest</w:t>
      </w:r>
      <w:r w:rsidR="00065BB3">
        <w:rPr>
          <w:sz w:val="28"/>
          <w:szCs w:val="28"/>
        </w:rPr>
        <w:t xml:space="preserve"> the concept is universally accepted</w:t>
      </w:r>
      <w:r w:rsidR="00357FD5">
        <w:rPr>
          <w:sz w:val="28"/>
          <w:szCs w:val="28"/>
        </w:rPr>
        <w:t>,</w:t>
      </w:r>
      <w:r w:rsidR="00065BB3">
        <w:rPr>
          <w:sz w:val="28"/>
          <w:szCs w:val="28"/>
        </w:rPr>
        <w:t xml:space="preserve"> by health professionals who work with children of high conflict divorces despite controversies in relation to</w:t>
      </w:r>
      <w:r w:rsidR="00F80F0A">
        <w:rPr>
          <w:sz w:val="28"/>
          <w:szCs w:val="28"/>
        </w:rPr>
        <w:t xml:space="preserve"> its terminology and </w:t>
      </w:r>
      <w:proofErr w:type="spellStart"/>
      <w:r w:rsidR="00EA4138">
        <w:rPr>
          <w:sz w:val="28"/>
          <w:szCs w:val="28"/>
        </w:rPr>
        <w:t>e</w:t>
      </w:r>
      <w:r w:rsidR="00F80F0A">
        <w:rPr>
          <w:sz w:val="28"/>
          <w:szCs w:val="28"/>
        </w:rPr>
        <w:t>ti</w:t>
      </w:r>
      <w:r w:rsidR="00357FD5">
        <w:rPr>
          <w:sz w:val="28"/>
          <w:szCs w:val="28"/>
        </w:rPr>
        <w:t>o</w:t>
      </w:r>
      <w:r w:rsidR="00327917">
        <w:rPr>
          <w:sz w:val="28"/>
          <w:szCs w:val="28"/>
        </w:rPr>
        <w:t>logy</w:t>
      </w:r>
      <w:proofErr w:type="spellEnd"/>
      <w:r w:rsidR="00E804D4">
        <w:rPr>
          <w:sz w:val="28"/>
          <w:szCs w:val="28"/>
        </w:rPr>
        <w:t>.</w:t>
      </w:r>
    </w:p>
    <w:p w:rsidR="00E9633E" w:rsidRDefault="00065BB3" w:rsidP="00CF59E3">
      <w:pPr>
        <w:spacing w:before="240"/>
        <w:rPr>
          <w:sz w:val="28"/>
          <w:szCs w:val="28"/>
        </w:rPr>
      </w:pPr>
      <w:r>
        <w:rPr>
          <w:sz w:val="28"/>
          <w:szCs w:val="28"/>
        </w:rPr>
        <w:tab/>
        <w:t>Currently in Ire</w:t>
      </w:r>
      <w:r w:rsidR="006D7694">
        <w:rPr>
          <w:sz w:val="28"/>
          <w:szCs w:val="28"/>
        </w:rPr>
        <w:t>land</w:t>
      </w:r>
      <w:r w:rsidR="009A30CE">
        <w:rPr>
          <w:sz w:val="28"/>
          <w:szCs w:val="28"/>
        </w:rPr>
        <w:t>,</w:t>
      </w:r>
      <w:r w:rsidR="006D7694">
        <w:rPr>
          <w:sz w:val="28"/>
          <w:szCs w:val="28"/>
        </w:rPr>
        <w:t xml:space="preserve"> there is a focus</w:t>
      </w:r>
      <w:r w:rsidR="003209A6">
        <w:rPr>
          <w:sz w:val="28"/>
          <w:szCs w:val="28"/>
        </w:rPr>
        <w:t xml:space="preserve"> to</w:t>
      </w:r>
      <w:r w:rsidR="001147B6">
        <w:rPr>
          <w:sz w:val="28"/>
          <w:szCs w:val="28"/>
        </w:rPr>
        <w:t xml:space="preserve"> give more status to the child’s voice </w:t>
      </w:r>
      <w:r>
        <w:rPr>
          <w:sz w:val="28"/>
          <w:szCs w:val="28"/>
        </w:rPr>
        <w:t xml:space="preserve">in </w:t>
      </w:r>
      <w:r w:rsidR="000D37CB">
        <w:rPr>
          <w:sz w:val="28"/>
          <w:szCs w:val="28"/>
        </w:rPr>
        <w:t>proceedings that affect them</w:t>
      </w:r>
      <w:r w:rsidR="00BF1504">
        <w:rPr>
          <w:sz w:val="28"/>
          <w:szCs w:val="28"/>
        </w:rPr>
        <w:t xml:space="preserve">. If </w:t>
      </w:r>
      <w:r w:rsidR="009A30CE">
        <w:rPr>
          <w:sz w:val="28"/>
          <w:szCs w:val="28"/>
        </w:rPr>
        <w:t>we consider</w:t>
      </w:r>
      <w:r w:rsidR="00CF59E3">
        <w:rPr>
          <w:sz w:val="28"/>
          <w:szCs w:val="28"/>
        </w:rPr>
        <w:t xml:space="preserve"> Baker’s (2006) study of adults</w:t>
      </w:r>
      <w:r w:rsidR="003C1555">
        <w:rPr>
          <w:sz w:val="28"/>
          <w:szCs w:val="28"/>
        </w:rPr>
        <w:t>,</w:t>
      </w:r>
      <w:r w:rsidR="00CF59E3">
        <w:rPr>
          <w:sz w:val="28"/>
          <w:szCs w:val="28"/>
        </w:rPr>
        <w:t xml:space="preserve"> who had been alienated</w:t>
      </w:r>
      <w:r w:rsidR="000D37CB">
        <w:rPr>
          <w:sz w:val="28"/>
          <w:szCs w:val="28"/>
        </w:rPr>
        <w:t>,</w:t>
      </w:r>
      <w:r w:rsidR="00CF59E3">
        <w:rPr>
          <w:sz w:val="28"/>
          <w:szCs w:val="28"/>
        </w:rPr>
        <w:t xml:space="preserve"> as children</w:t>
      </w:r>
      <w:r w:rsidR="00E9633E">
        <w:rPr>
          <w:sz w:val="28"/>
          <w:szCs w:val="28"/>
        </w:rPr>
        <w:t>,</w:t>
      </w:r>
      <w:r w:rsidR="00CF59E3">
        <w:rPr>
          <w:sz w:val="28"/>
          <w:szCs w:val="28"/>
        </w:rPr>
        <w:t xml:space="preserve"> and in particular the participants</w:t>
      </w:r>
      <w:r w:rsidR="00E9633E">
        <w:rPr>
          <w:sz w:val="28"/>
          <w:szCs w:val="28"/>
        </w:rPr>
        <w:t xml:space="preserve"> disclosures, that despite their protestations of hatred toward </w:t>
      </w:r>
      <w:r w:rsidR="00F80F0A">
        <w:rPr>
          <w:sz w:val="28"/>
          <w:szCs w:val="28"/>
        </w:rPr>
        <w:t>one of their parent’s</w:t>
      </w:r>
      <w:r w:rsidR="00EA4138">
        <w:rPr>
          <w:sz w:val="28"/>
          <w:szCs w:val="28"/>
        </w:rPr>
        <w:t>,</w:t>
      </w:r>
      <w:r w:rsidR="00E9633E">
        <w:rPr>
          <w:sz w:val="28"/>
          <w:szCs w:val="28"/>
        </w:rPr>
        <w:t xml:space="preserve"> they still held on to good fee</w:t>
      </w:r>
      <w:r w:rsidR="00857F8B">
        <w:rPr>
          <w:sz w:val="28"/>
          <w:szCs w:val="28"/>
        </w:rPr>
        <w:t>li</w:t>
      </w:r>
      <w:r w:rsidR="004D4372">
        <w:rPr>
          <w:sz w:val="28"/>
          <w:szCs w:val="28"/>
        </w:rPr>
        <w:t>ngs</w:t>
      </w:r>
      <w:r w:rsidR="00EA4138">
        <w:rPr>
          <w:sz w:val="28"/>
          <w:szCs w:val="28"/>
        </w:rPr>
        <w:t>,</w:t>
      </w:r>
      <w:r w:rsidR="004D4372">
        <w:rPr>
          <w:sz w:val="28"/>
          <w:szCs w:val="28"/>
        </w:rPr>
        <w:t xml:space="preserve"> about that parent and</w:t>
      </w:r>
      <w:r w:rsidR="00E9633E">
        <w:rPr>
          <w:sz w:val="28"/>
          <w:szCs w:val="28"/>
        </w:rPr>
        <w:t xml:space="preserve"> the participants</w:t>
      </w:r>
      <w:r w:rsidR="00EA4138">
        <w:rPr>
          <w:sz w:val="28"/>
          <w:szCs w:val="28"/>
        </w:rPr>
        <w:t>, hopes and</w:t>
      </w:r>
      <w:r w:rsidR="00CF59E3">
        <w:rPr>
          <w:sz w:val="28"/>
          <w:szCs w:val="28"/>
        </w:rPr>
        <w:t xml:space="preserve"> </w:t>
      </w:r>
      <w:r w:rsidR="000D37CB">
        <w:rPr>
          <w:sz w:val="28"/>
          <w:szCs w:val="28"/>
        </w:rPr>
        <w:t>wish</w:t>
      </w:r>
      <w:r w:rsidR="004D4372">
        <w:rPr>
          <w:sz w:val="28"/>
          <w:szCs w:val="28"/>
        </w:rPr>
        <w:t>es,</w:t>
      </w:r>
      <w:r w:rsidR="000D37CB">
        <w:rPr>
          <w:sz w:val="28"/>
          <w:szCs w:val="28"/>
        </w:rPr>
        <w:t xml:space="preserve"> that</w:t>
      </w:r>
      <w:r w:rsidR="00CF59E3">
        <w:rPr>
          <w:sz w:val="28"/>
          <w:szCs w:val="28"/>
        </w:rPr>
        <w:t xml:space="preserve"> the targeted parent did not</w:t>
      </w:r>
      <w:r w:rsidR="004D4372">
        <w:rPr>
          <w:sz w:val="28"/>
          <w:szCs w:val="28"/>
        </w:rPr>
        <w:t xml:space="preserve"> or would not</w:t>
      </w:r>
      <w:r w:rsidR="00CF59E3">
        <w:rPr>
          <w:sz w:val="28"/>
          <w:szCs w:val="28"/>
        </w:rPr>
        <w:t xml:space="preserve"> believe the anger</w:t>
      </w:r>
      <w:r w:rsidR="00EA4138">
        <w:rPr>
          <w:sz w:val="28"/>
          <w:szCs w:val="28"/>
        </w:rPr>
        <w:t xml:space="preserve"> and hatred</w:t>
      </w:r>
      <w:r w:rsidR="00E9633E">
        <w:rPr>
          <w:sz w:val="28"/>
          <w:szCs w:val="28"/>
        </w:rPr>
        <w:t xml:space="preserve"> they</w:t>
      </w:r>
      <w:r w:rsidR="00983B95">
        <w:rPr>
          <w:sz w:val="28"/>
          <w:szCs w:val="28"/>
        </w:rPr>
        <w:t>,</w:t>
      </w:r>
      <w:r w:rsidR="00E9633E">
        <w:rPr>
          <w:sz w:val="28"/>
          <w:szCs w:val="28"/>
        </w:rPr>
        <w:t xml:space="preserve"> as children were directing towards the</w:t>
      </w:r>
      <w:r w:rsidR="00E954A3">
        <w:rPr>
          <w:sz w:val="28"/>
          <w:szCs w:val="28"/>
        </w:rPr>
        <w:t xml:space="preserve"> “hated”</w:t>
      </w:r>
      <w:r w:rsidR="00E9633E">
        <w:rPr>
          <w:sz w:val="28"/>
          <w:szCs w:val="28"/>
        </w:rPr>
        <w:t xml:space="preserve"> parent.</w:t>
      </w:r>
      <w:r w:rsidR="00CF59E3">
        <w:rPr>
          <w:sz w:val="28"/>
          <w:szCs w:val="28"/>
        </w:rPr>
        <w:t xml:space="preserve"> </w:t>
      </w:r>
    </w:p>
    <w:p w:rsidR="00D90CF8" w:rsidRDefault="00E9633E" w:rsidP="00E9633E">
      <w:pPr>
        <w:spacing w:before="240"/>
        <w:ind w:firstLine="720"/>
        <w:rPr>
          <w:sz w:val="28"/>
          <w:szCs w:val="28"/>
        </w:rPr>
      </w:pPr>
      <w:r>
        <w:rPr>
          <w:sz w:val="28"/>
          <w:szCs w:val="28"/>
        </w:rPr>
        <w:t>If we refer to</w:t>
      </w:r>
      <w:r w:rsidR="009A30CE">
        <w:rPr>
          <w:sz w:val="28"/>
          <w:szCs w:val="28"/>
        </w:rPr>
        <w:t xml:space="preserve"> </w:t>
      </w:r>
      <w:proofErr w:type="spellStart"/>
      <w:r w:rsidR="009A30CE">
        <w:rPr>
          <w:sz w:val="28"/>
          <w:szCs w:val="28"/>
        </w:rPr>
        <w:t>Bala</w:t>
      </w:r>
      <w:proofErr w:type="spellEnd"/>
      <w:r w:rsidR="009A30CE">
        <w:rPr>
          <w:sz w:val="28"/>
          <w:szCs w:val="28"/>
        </w:rPr>
        <w:t xml:space="preserve"> et al</w:t>
      </w:r>
      <w:r w:rsidR="003209A6">
        <w:rPr>
          <w:sz w:val="28"/>
          <w:szCs w:val="28"/>
        </w:rPr>
        <w:t xml:space="preserve"> (2010) findings in relation to unsubstantiated allegat</w:t>
      </w:r>
      <w:r w:rsidR="009A30CE">
        <w:rPr>
          <w:sz w:val="28"/>
          <w:szCs w:val="28"/>
        </w:rPr>
        <w:t>ions of neglect and abuse with</w:t>
      </w:r>
      <w:r w:rsidR="003209A6">
        <w:rPr>
          <w:sz w:val="28"/>
          <w:szCs w:val="28"/>
        </w:rPr>
        <w:t>in the Canadian</w:t>
      </w:r>
      <w:r w:rsidR="009A30CE">
        <w:rPr>
          <w:sz w:val="28"/>
          <w:szCs w:val="28"/>
        </w:rPr>
        <w:t xml:space="preserve"> Family Law</w:t>
      </w:r>
      <w:r w:rsidR="00CF59E3">
        <w:rPr>
          <w:sz w:val="28"/>
          <w:szCs w:val="28"/>
        </w:rPr>
        <w:t xml:space="preserve"> Courts</w:t>
      </w:r>
      <w:r w:rsidR="009A30CE">
        <w:rPr>
          <w:sz w:val="28"/>
          <w:szCs w:val="28"/>
        </w:rPr>
        <w:t xml:space="preserve">, </w:t>
      </w:r>
      <w:r w:rsidR="003D1ACD">
        <w:rPr>
          <w:sz w:val="28"/>
          <w:szCs w:val="28"/>
        </w:rPr>
        <w:t>coupled</w:t>
      </w:r>
      <w:r w:rsidR="00BF1504">
        <w:rPr>
          <w:sz w:val="28"/>
          <w:szCs w:val="28"/>
        </w:rPr>
        <w:t>,</w:t>
      </w:r>
      <w:r w:rsidR="003D1ACD">
        <w:rPr>
          <w:sz w:val="28"/>
          <w:szCs w:val="28"/>
        </w:rPr>
        <w:t xml:space="preserve"> with the finding</w:t>
      </w:r>
      <w:r w:rsidR="00393CD1">
        <w:rPr>
          <w:sz w:val="28"/>
          <w:szCs w:val="28"/>
        </w:rPr>
        <w:t>s</w:t>
      </w:r>
      <w:r w:rsidR="00093A1B">
        <w:rPr>
          <w:sz w:val="28"/>
          <w:szCs w:val="28"/>
        </w:rPr>
        <w:t xml:space="preserve"> of </w:t>
      </w:r>
      <w:proofErr w:type="spellStart"/>
      <w:r w:rsidR="00093A1B">
        <w:rPr>
          <w:sz w:val="28"/>
          <w:szCs w:val="28"/>
        </w:rPr>
        <w:t>Ceci</w:t>
      </w:r>
      <w:proofErr w:type="spellEnd"/>
      <w:r w:rsidR="00093A1B">
        <w:rPr>
          <w:sz w:val="28"/>
          <w:szCs w:val="28"/>
        </w:rPr>
        <w:t xml:space="preserve"> &amp; </w:t>
      </w:r>
      <w:proofErr w:type="spellStart"/>
      <w:r w:rsidR="00093A1B">
        <w:rPr>
          <w:sz w:val="28"/>
          <w:szCs w:val="28"/>
        </w:rPr>
        <w:t>Bruck</w:t>
      </w:r>
      <w:proofErr w:type="spellEnd"/>
      <w:r w:rsidR="00093A1B">
        <w:rPr>
          <w:sz w:val="28"/>
          <w:szCs w:val="28"/>
        </w:rPr>
        <w:t xml:space="preserve"> </w:t>
      </w:r>
      <w:r w:rsidR="00FA4644">
        <w:rPr>
          <w:sz w:val="28"/>
          <w:szCs w:val="28"/>
        </w:rPr>
        <w:t>(1993</w:t>
      </w:r>
      <w:r w:rsidR="00393CD1">
        <w:rPr>
          <w:sz w:val="28"/>
          <w:szCs w:val="28"/>
        </w:rPr>
        <w:t>)</w:t>
      </w:r>
      <w:r w:rsidR="00BF1504">
        <w:rPr>
          <w:sz w:val="28"/>
          <w:szCs w:val="28"/>
        </w:rPr>
        <w:t>,</w:t>
      </w:r>
      <w:r w:rsidR="00431D52">
        <w:rPr>
          <w:sz w:val="28"/>
          <w:szCs w:val="28"/>
        </w:rPr>
        <w:t xml:space="preserve"> </w:t>
      </w:r>
      <w:proofErr w:type="spellStart"/>
      <w:r w:rsidR="00FA4644">
        <w:rPr>
          <w:sz w:val="28"/>
          <w:szCs w:val="28"/>
        </w:rPr>
        <w:t>Trocme</w:t>
      </w:r>
      <w:proofErr w:type="spellEnd"/>
      <w:r w:rsidR="00FA4644">
        <w:rPr>
          <w:sz w:val="28"/>
          <w:szCs w:val="28"/>
        </w:rPr>
        <w:t xml:space="preserve"> &amp; </w:t>
      </w:r>
      <w:proofErr w:type="spellStart"/>
      <w:r w:rsidR="00FA4644">
        <w:rPr>
          <w:sz w:val="28"/>
          <w:szCs w:val="28"/>
        </w:rPr>
        <w:t>Bala</w:t>
      </w:r>
      <w:proofErr w:type="spellEnd"/>
      <w:r w:rsidR="00FA4644">
        <w:rPr>
          <w:sz w:val="28"/>
          <w:szCs w:val="28"/>
        </w:rPr>
        <w:t xml:space="preserve"> (2005)</w:t>
      </w:r>
      <w:r w:rsidR="009A30CE">
        <w:rPr>
          <w:sz w:val="28"/>
          <w:szCs w:val="28"/>
        </w:rPr>
        <w:t xml:space="preserve"> and </w:t>
      </w:r>
      <w:proofErr w:type="spellStart"/>
      <w:r w:rsidR="009A30CE">
        <w:rPr>
          <w:sz w:val="28"/>
          <w:szCs w:val="28"/>
        </w:rPr>
        <w:t>Lavadera</w:t>
      </w:r>
      <w:proofErr w:type="spellEnd"/>
      <w:r w:rsidR="009A30CE">
        <w:rPr>
          <w:sz w:val="28"/>
          <w:szCs w:val="28"/>
        </w:rPr>
        <w:t xml:space="preserve"> et al (2012)</w:t>
      </w:r>
      <w:r w:rsidR="00EA4138">
        <w:rPr>
          <w:sz w:val="28"/>
          <w:szCs w:val="28"/>
        </w:rPr>
        <w:t xml:space="preserve"> where they conclude</w:t>
      </w:r>
      <w:r w:rsidR="003209A6">
        <w:rPr>
          <w:sz w:val="28"/>
          <w:szCs w:val="28"/>
        </w:rPr>
        <w:t xml:space="preserve">, </w:t>
      </w:r>
      <w:r w:rsidR="00393CD1">
        <w:rPr>
          <w:sz w:val="28"/>
          <w:szCs w:val="28"/>
        </w:rPr>
        <w:t>unsubstantiated</w:t>
      </w:r>
      <w:r w:rsidR="003D1ACD">
        <w:rPr>
          <w:sz w:val="28"/>
          <w:szCs w:val="28"/>
        </w:rPr>
        <w:t xml:space="preserve"> allegations</w:t>
      </w:r>
      <w:r w:rsidR="00393CD1">
        <w:rPr>
          <w:sz w:val="28"/>
          <w:szCs w:val="28"/>
        </w:rPr>
        <w:t xml:space="preserve"> of </w:t>
      </w:r>
      <w:r w:rsidR="00393CD1">
        <w:rPr>
          <w:sz w:val="28"/>
          <w:szCs w:val="28"/>
        </w:rPr>
        <w:lastRenderedPageBreak/>
        <w:t>neglect and abuse</w:t>
      </w:r>
      <w:r w:rsidR="003D1ACD">
        <w:rPr>
          <w:sz w:val="28"/>
          <w:szCs w:val="28"/>
        </w:rPr>
        <w:t xml:space="preserve"> do seem to occur more frequently</w:t>
      </w:r>
      <w:r w:rsidR="00D90CF8">
        <w:rPr>
          <w:sz w:val="28"/>
          <w:szCs w:val="28"/>
        </w:rPr>
        <w:t>,</w:t>
      </w:r>
      <w:r w:rsidR="003D1ACD">
        <w:rPr>
          <w:sz w:val="28"/>
          <w:szCs w:val="28"/>
        </w:rPr>
        <w:t xml:space="preserve"> in ac</w:t>
      </w:r>
      <w:r w:rsidR="00FA4644">
        <w:rPr>
          <w:sz w:val="28"/>
          <w:szCs w:val="28"/>
        </w:rPr>
        <w:t>cess and custo</w:t>
      </w:r>
      <w:r w:rsidR="00A91369">
        <w:rPr>
          <w:sz w:val="28"/>
          <w:szCs w:val="28"/>
        </w:rPr>
        <w:t xml:space="preserve">dy disputes. </w:t>
      </w:r>
    </w:p>
    <w:p w:rsidR="00065BB3" w:rsidRDefault="000D786A" w:rsidP="00D90CF8">
      <w:pPr>
        <w:spacing w:before="240"/>
        <w:rPr>
          <w:sz w:val="28"/>
          <w:szCs w:val="28"/>
        </w:rPr>
      </w:pPr>
      <w:r>
        <w:rPr>
          <w:sz w:val="28"/>
          <w:szCs w:val="28"/>
        </w:rPr>
        <w:t xml:space="preserve"> </w:t>
      </w:r>
      <w:r w:rsidR="00451EA7">
        <w:rPr>
          <w:sz w:val="28"/>
          <w:szCs w:val="28"/>
        </w:rPr>
        <w:t xml:space="preserve">As we place more focus on the voice and opinions of the child in proceedings that effect them. It </w:t>
      </w:r>
      <w:r>
        <w:rPr>
          <w:sz w:val="28"/>
          <w:szCs w:val="28"/>
        </w:rPr>
        <w:t>seems</w:t>
      </w:r>
      <w:r w:rsidR="00A91369">
        <w:rPr>
          <w:sz w:val="28"/>
          <w:szCs w:val="28"/>
        </w:rPr>
        <w:t xml:space="preserve"> the concept of “The Alienated Child”</w:t>
      </w:r>
      <w:r>
        <w:rPr>
          <w:sz w:val="28"/>
          <w:szCs w:val="28"/>
        </w:rPr>
        <w:t xml:space="preserve"> may be helpful in some circumstances to</w:t>
      </w:r>
      <w:r w:rsidR="003C1555">
        <w:rPr>
          <w:sz w:val="28"/>
          <w:szCs w:val="28"/>
        </w:rPr>
        <w:t xml:space="preserve"> provide</w:t>
      </w:r>
      <w:r>
        <w:rPr>
          <w:sz w:val="28"/>
          <w:szCs w:val="28"/>
        </w:rPr>
        <w:t xml:space="preserve"> legal, social an</w:t>
      </w:r>
      <w:r w:rsidR="003C1555">
        <w:rPr>
          <w:sz w:val="28"/>
          <w:szCs w:val="28"/>
        </w:rPr>
        <w:t>d mental health professionals with</w:t>
      </w:r>
      <w:r>
        <w:rPr>
          <w:sz w:val="28"/>
          <w:szCs w:val="28"/>
        </w:rPr>
        <w:t xml:space="preserve"> a more inclusive view of a child</w:t>
      </w:r>
      <w:r w:rsidR="00A91369">
        <w:rPr>
          <w:sz w:val="28"/>
          <w:szCs w:val="28"/>
        </w:rPr>
        <w:t>’s strident</w:t>
      </w:r>
      <w:r>
        <w:rPr>
          <w:sz w:val="28"/>
          <w:szCs w:val="28"/>
        </w:rPr>
        <w:t xml:space="preserve"> rejecti</w:t>
      </w:r>
      <w:r w:rsidR="00A91369">
        <w:rPr>
          <w:sz w:val="28"/>
          <w:szCs w:val="28"/>
        </w:rPr>
        <w:t>on of</w:t>
      </w:r>
      <w:r>
        <w:rPr>
          <w:sz w:val="28"/>
          <w:szCs w:val="28"/>
        </w:rPr>
        <w:t xml:space="preserve"> a</w:t>
      </w:r>
      <w:r w:rsidR="00A91369">
        <w:rPr>
          <w:sz w:val="28"/>
          <w:szCs w:val="28"/>
        </w:rPr>
        <w:t xml:space="preserve"> previously loved</w:t>
      </w:r>
      <w:r>
        <w:rPr>
          <w:sz w:val="28"/>
          <w:szCs w:val="28"/>
        </w:rPr>
        <w:t xml:space="preserve"> parent</w:t>
      </w:r>
      <w:r w:rsidR="004738E0">
        <w:rPr>
          <w:sz w:val="28"/>
          <w:szCs w:val="28"/>
        </w:rPr>
        <w:t>.</w:t>
      </w:r>
    </w:p>
    <w:p w:rsidR="00F80F0A" w:rsidRDefault="00F80F0A" w:rsidP="00F80F0A">
      <w:pPr>
        <w:spacing w:before="240"/>
        <w:rPr>
          <w:sz w:val="28"/>
          <w:szCs w:val="28"/>
        </w:rPr>
      </w:pPr>
      <w:r>
        <w:rPr>
          <w:b/>
          <w:sz w:val="28"/>
          <w:szCs w:val="28"/>
        </w:rPr>
        <w:t>Author’s note:</w:t>
      </w:r>
    </w:p>
    <w:p w:rsidR="00F80F0A" w:rsidRPr="00F80F0A" w:rsidRDefault="004D4372" w:rsidP="00F80F0A">
      <w:pPr>
        <w:spacing w:before="240"/>
        <w:rPr>
          <w:sz w:val="28"/>
          <w:szCs w:val="28"/>
        </w:rPr>
      </w:pPr>
      <w:r>
        <w:rPr>
          <w:sz w:val="28"/>
          <w:szCs w:val="28"/>
        </w:rPr>
        <w:t xml:space="preserve"> T</w:t>
      </w:r>
      <w:r w:rsidR="00F80F0A">
        <w:rPr>
          <w:sz w:val="28"/>
          <w:szCs w:val="28"/>
        </w:rPr>
        <w:t>he</w:t>
      </w:r>
      <w:r w:rsidR="00CD03DF">
        <w:rPr>
          <w:sz w:val="28"/>
          <w:szCs w:val="28"/>
        </w:rPr>
        <w:t xml:space="preserve"> term Alienated Child</w:t>
      </w:r>
      <w:r>
        <w:rPr>
          <w:sz w:val="28"/>
          <w:szCs w:val="28"/>
        </w:rPr>
        <w:t xml:space="preserve"> is chosen</w:t>
      </w:r>
      <w:r w:rsidR="00D90CF8">
        <w:rPr>
          <w:sz w:val="28"/>
          <w:szCs w:val="28"/>
        </w:rPr>
        <w:t xml:space="preserve"> as,</w:t>
      </w:r>
      <w:r w:rsidR="0004265A">
        <w:rPr>
          <w:sz w:val="28"/>
          <w:szCs w:val="28"/>
        </w:rPr>
        <w:t xml:space="preserve"> this places the focus on the child, his or her obse</w:t>
      </w:r>
      <w:r w:rsidR="00E954A3">
        <w:rPr>
          <w:sz w:val="28"/>
          <w:szCs w:val="28"/>
        </w:rPr>
        <w:t>rvable behaviours and the</w:t>
      </w:r>
      <w:r w:rsidR="0004265A">
        <w:rPr>
          <w:sz w:val="28"/>
          <w:szCs w:val="28"/>
        </w:rPr>
        <w:t xml:space="preserve"> child</w:t>
      </w:r>
      <w:r w:rsidR="00E954A3">
        <w:rPr>
          <w:sz w:val="28"/>
          <w:szCs w:val="28"/>
        </w:rPr>
        <w:t>-parent</w:t>
      </w:r>
      <w:r w:rsidR="0004265A">
        <w:rPr>
          <w:sz w:val="28"/>
          <w:szCs w:val="28"/>
        </w:rPr>
        <w:t xml:space="preserve"> relationship. This facilitates a neutral and more inclusive framework for understanding why the child is now rejecting a parent and refusing contact. I can be contacted at </w:t>
      </w:r>
      <w:hyperlink r:id="rId5" w:history="1">
        <w:r w:rsidR="0004265A" w:rsidRPr="005E0E1A">
          <w:rPr>
            <w:rStyle w:val="Hyperlink"/>
            <w:sz w:val="28"/>
            <w:szCs w:val="28"/>
          </w:rPr>
          <w:t>brian@changes.ie</w:t>
        </w:r>
      </w:hyperlink>
      <w:r w:rsidR="0004265A">
        <w:rPr>
          <w:sz w:val="28"/>
          <w:szCs w:val="28"/>
        </w:rPr>
        <w:t xml:space="preserve"> in relation to this article.</w:t>
      </w:r>
    </w:p>
    <w:p w:rsidR="00F80F0A" w:rsidRDefault="00F80F0A" w:rsidP="00E9633E">
      <w:pPr>
        <w:spacing w:before="240"/>
        <w:ind w:firstLine="720"/>
        <w:rPr>
          <w:sz w:val="28"/>
          <w:szCs w:val="28"/>
        </w:rPr>
      </w:pPr>
    </w:p>
    <w:p w:rsidR="00F80F0A" w:rsidRDefault="00F80F0A" w:rsidP="00E9633E">
      <w:pPr>
        <w:spacing w:before="240"/>
        <w:ind w:firstLine="720"/>
        <w:rPr>
          <w:sz w:val="28"/>
          <w:szCs w:val="28"/>
        </w:rPr>
      </w:pPr>
    </w:p>
    <w:p w:rsidR="00BF22BA" w:rsidRDefault="00BF22BA" w:rsidP="00BF22BA">
      <w:pPr>
        <w:spacing w:before="240"/>
        <w:rPr>
          <w:sz w:val="28"/>
          <w:szCs w:val="28"/>
        </w:rPr>
      </w:pPr>
    </w:p>
    <w:p w:rsidR="00BF22BA" w:rsidRDefault="00BF22BA" w:rsidP="00BF1504">
      <w:pPr>
        <w:spacing w:before="240"/>
        <w:ind w:firstLine="720"/>
        <w:rPr>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E954A3" w:rsidRDefault="00E954A3" w:rsidP="00E954A3">
      <w:pPr>
        <w:rPr>
          <w:i/>
          <w:sz w:val="28"/>
          <w:szCs w:val="28"/>
        </w:rPr>
      </w:pPr>
    </w:p>
    <w:p w:rsidR="005A1D03" w:rsidRDefault="005A1D03" w:rsidP="00D90CF8">
      <w:pPr>
        <w:ind w:left="2160" w:firstLine="720"/>
        <w:rPr>
          <w:b/>
          <w:sz w:val="32"/>
          <w:szCs w:val="32"/>
        </w:rPr>
      </w:pPr>
      <w:r>
        <w:rPr>
          <w:b/>
          <w:sz w:val="32"/>
          <w:szCs w:val="32"/>
        </w:rPr>
        <w:lastRenderedPageBreak/>
        <w:t>REFERENCES.</w:t>
      </w:r>
    </w:p>
    <w:p w:rsidR="00451EA7" w:rsidRPr="00E51CD8" w:rsidRDefault="00451EA7" w:rsidP="00E954A3">
      <w:pPr>
        <w:ind w:left="2160" w:firstLine="720"/>
        <w:rPr>
          <w:sz w:val="28"/>
          <w:szCs w:val="28"/>
        </w:rPr>
      </w:pPr>
    </w:p>
    <w:p w:rsidR="00AB7A09" w:rsidRPr="00820C56" w:rsidRDefault="00AB7A09">
      <w:pPr>
        <w:rPr>
          <w:sz w:val="32"/>
          <w:szCs w:val="32"/>
          <w:vertAlign w:val="subscript"/>
        </w:rPr>
      </w:pPr>
      <w:r>
        <w:rPr>
          <w:b/>
          <w:sz w:val="32"/>
          <w:szCs w:val="32"/>
        </w:rPr>
        <w:t xml:space="preserve">Andre. K. (2004) </w:t>
      </w:r>
      <w:r w:rsidR="00820C56">
        <w:rPr>
          <w:sz w:val="32"/>
          <w:szCs w:val="32"/>
        </w:rPr>
        <w:t xml:space="preserve">Parental Alienation Syndrome, </w:t>
      </w:r>
      <w:r w:rsidR="00820C56">
        <w:rPr>
          <w:i/>
          <w:sz w:val="32"/>
          <w:szCs w:val="32"/>
        </w:rPr>
        <w:t xml:space="preserve">Annals of the </w:t>
      </w:r>
      <w:r w:rsidR="00820C56">
        <w:rPr>
          <w:i/>
          <w:sz w:val="32"/>
          <w:szCs w:val="32"/>
        </w:rPr>
        <w:tab/>
        <w:t xml:space="preserve">American Psychotherapy Association, </w:t>
      </w:r>
      <w:r w:rsidR="00820C56">
        <w:rPr>
          <w:sz w:val="32"/>
          <w:szCs w:val="32"/>
        </w:rPr>
        <w:t>7:4:7</w:t>
      </w:r>
      <w:r w:rsidR="00820C56">
        <w:rPr>
          <w:sz w:val="32"/>
          <w:szCs w:val="32"/>
          <w:vertAlign w:val="subscript"/>
        </w:rPr>
        <w:t>+</w:t>
      </w:r>
    </w:p>
    <w:p w:rsidR="00820C56" w:rsidRDefault="00CD6180">
      <w:pPr>
        <w:rPr>
          <w:sz w:val="32"/>
          <w:szCs w:val="32"/>
        </w:rPr>
      </w:pPr>
      <w:proofErr w:type="gramStart"/>
      <w:r>
        <w:rPr>
          <w:b/>
          <w:sz w:val="32"/>
          <w:szCs w:val="32"/>
        </w:rPr>
        <w:t>Baker.</w:t>
      </w:r>
      <w:proofErr w:type="gramEnd"/>
      <w:r>
        <w:rPr>
          <w:b/>
          <w:sz w:val="32"/>
          <w:szCs w:val="32"/>
        </w:rPr>
        <w:t xml:space="preserve"> A.J. (2010)</w:t>
      </w:r>
      <w:r w:rsidR="00820C56">
        <w:rPr>
          <w:b/>
          <w:sz w:val="32"/>
          <w:szCs w:val="32"/>
        </w:rPr>
        <w:t xml:space="preserve"> </w:t>
      </w:r>
      <w:r w:rsidR="00820C56">
        <w:rPr>
          <w:sz w:val="32"/>
          <w:szCs w:val="32"/>
        </w:rPr>
        <w:t xml:space="preserve">Adult recall of parental alienation in a community </w:t>
      </w:r>
      <w:r w:rsidR="00820C56">
        <w:rPr>
          <w:sz w:val="32"/>
          <w:szCs w:val="32"/>
        </w:rPr>
        <w:tab/>
        <w:t xml:space="preserve">sample: Prevalence and associations with psychological </w:t>
      </w:r>
      <w:r w:rsidR="00820C56">
        <w:rPr>
          <w:sz w:val="32"/>
          <w:szCs w:val="32"/>
        </w:rPr>
        <w:tab/>
        <w:t xml:space="preserve">maltreatment, </w:t>
      </w:r>
      <w:r w:rsidR="00820C56">
        <w:rPr>
          <w:i/>
          <w:sz w:val="32"/>
          <w:szCs w:val="32"/>
        </w:rPr>
        <w:t>Journal of Divorce and Remarraige</w:t>
      </w:r>
      <w:proofErr w:type="gramStart"/>
      <w:r w:rsidR="00820C56">
        <w:rPr>
          <w:i/>
          <w:sz w:val="32"/>
          <w:szCs w:val="32"/>
        </w:rPr>
        <w:t>:</w:t>
      </w:r>
      <w:r w:rsidR="00820C56">
        <w:rPr>
          <w:sz w:val="32"/>
          <w:szCs w:val="32"/>
        </w:rPr>
        <w:t>51:16</w:t>
      </w:r>
      <w:proofErr w:type="gramEnd"/>
      <w:r w:rsidR="00820C56">
        <w:rPr>
          <w:sz w:val="32"/>
          <w:szCs w:val="32"/>
        </w:rPr>
        <w:t>-35.</w:t>
      </w:r>
    </w:p>
    <w:p w:rsidR="00820C56" w:rsidRDefault="00820C56">
      <w:pPr>
        <w:rPr>
          <w:i/>
          <w:sz w:val="32"/>
          <w:szCs w:val="32"/>
        </w:rPr>
      </w:pPr>
      <w:proofErr w:type="gramStart"/>
      <w:r>
        <w:rPr>
          <w:b/>
          <w:sz w:val="32"/>
          <w:szCs w:val="32"/>
        </w:rPr>
        <w:t>Baker.</w:t>
      </w:r>
      <w:proofErr w:type="gramEnd"/>
      <w:r>
        <w:rPr>
          <w:b/>
          <w:sz w:val="32"/>
          <w:szCs w:val="32"/>
        </w:rPr>
        <w:t xml:space="preserve"> </w:t>
      </w:r>
      <w:proofErr w:type="gramStart"/>
      <w:r>
        <w:rPr>
          <w:b/>
          <w:sz w:val="32"/>
          <w:szCs w:val="32"/>
        </w:rPr>
        <w:t xml:space="preserve">A.J. &amp; Ben </w:t>
      </w:r>
      <w:proofErr w:type="spellStart"/>
      <w:r>
        <w:rPr>
          <w:b/>
          <w:sz w:val="32"/>
          <w:szCs w:val="32"/>
        </w:rPr>
        <w:t>Ami.N</w:t>
      </w:r>
      <w:proofErr w:type="spellEnd"/>
      <w:r>
        <w:rPr>
          <w:b/>
          <w:sz w:val="32"/>
          <w:szCs w:val="32"/>
        </w:rPr>
        <w:t>.</w:t>
      </w:r>
      <w:proofErr w:type="gramEnd"/>
      <w:r>
        <w:rPr>
          <w:b/>
          <w:sz w:val="32"/>
          <w:szCs w:val="32"/>
        </w:rPr>
        <w:t xml:space="preserve"> (2011) </w:t>
      </w:r>
      <w:proofErr w:type="gramStart"/>
      <w:r w:rsidR="00CD6180">
        <w:rPr>
          <w:sz w:val="32"/>
          <w:szCs w:val="32"/>
        </w:rPr>
        <w:t>To</w:t>
      </w:r>
      <w:proofErr w:type="gramEnd"/>
      <w:r w:rsidR="00CD6180">
        <w:rPr>
          <w:sz w:val="32"/>
          <w:szCs w:val="32"/>
        </w:rPr>
        <w:t xml:space="preserve"> </w:t>
      </w:r>
      <w:r>
        <w:rPr>
          <w:sz w:val="32"/>
          <w:szCs w:val="32"/>
        </w:rPr>
        <w:t xml:space="preserve">turn a child against a parent </w:t>
      </w:r>
      <w:r w:rsidR="00376336">
        <w:rPr>
          <w:sz w:val="32"/>
          <w:szCs w:val="32"/>
        </w:rPr>
        <w:t xml:space="preserve">is to </w:t>
      </w:r>
      <w:r w:rsidR="00376336">
        <w:rPr>
          <w:sz w:val="32"/>
          <w:szCs w:val="32"/>
        </w:rPr>
        <w:tab/>
        <w:t xml:space="preserve">turn a child against himself: The direct and indirect effects of </w:t>
      </w:r>
      <w:r w:rsidR="00376336">
        <w:rPr>
          <w:sz w:val="32"/>
          <w:szCs w:val="32"/>
        </w:rPr>
        <w:tab/>
        <w:t xml:space="preserve">exposure to parental alienation strategies on self esteem and </w:t>
      </w:r>
      <w:r w:rsidR="00376336">
        <w:rPr>
          <w:sz w:val="32"/>
          <w:szCs w:val="32"/>
        </w:rPr>
        <w:tab/>
        <w:t xml:space="preserve">well being: </w:t>
      </w:r>
      <w:r w:rsidR="00376336">
        <w:rPr>
          <w:i/>
          <w:sz w:val="32"/>
          <w:szCs w:val="32"/>
        </w:rPr>
        <w:t xml:space="preserve">Journal of Divorce &amp; </w:t>
      </w:r>
      <w:proofErr w:type="spellStart"/>
      <w:r w:rsidR="00376336">
        <w:rPr>
          <w:i/>
          <w:sz w:val="32"/>
          <w:szCs w:val="32"/>
        </w:rPr>
        <w:t>Remarraige</w:t>
      </w:r>
      <w:proofErr w:type="spellEnd"/>
      <w:r w:rsidR="00376336">
        <w:rPr>
          <w:i/>
          <w:sz w:val="32"/>
          <w:szCs w:val="32"/>
        </w:rPr>
        <w:t>, 52:472-489.</w:t>
      </w:r>
    </w:p>
    <w:p w:rsidR="00376336" w:rsidRDefault="00376336">
      <w:pPr>
        <w:rPr>
          <w:i/>
          <w:sz w:val="32"/>
          <w:szCs w:val="32"/>
        </w:rPr>
      </w:pPr>
      <w:proofErr w:type="spellStart"/>
      <w:r>
        <w:rPr>
          <w:b/>
          <w:sz w:val="32"/>
          <w:szCs w:val="32"/>
        </w:rPr>
        <w:t>Bala.N</w:t>
      </w:r>
      <w:proofErr w:type="spellEnd"/>
      <w:r>
        <w:rPr>
          <w:b/>
          <w:sz w:val="32"/>
          <w:szCs w:val="32"/>
        </w:rPr>
        <w:t xml:space="preserve">. et al (2010) </w:t>
      </w:r>
      <w:r w:rsidR="00DC5DF6">
        <w:rPr>
          <w:sz w:val="32"/>
          <w:szCs w:val="32"/>
        </w:rPr>
        <w:t>Parental A</w:t>
      </w:r>
      <w:r>
        <w:rPr>
          <w:sz w:val="32"/>
          <w:szCs w:val="32"/>
        </w:rPr>
        <w:t>lienation: Canadian Court Cases,</w:t>
      </w:r>
      <w:r w:rsidR="00CD6180">
        <w:rPr>
          <w:sz w:val="32"/>
          <w:szCs w:val="32"/>
        </w:rPr>
        <w:t xml:space="preserve"> </w:t>
      </w:r>
      <w:r>
        <w:rPr>
          <w:sz w:val="32"/>
          <w:szCs w:val="32"/>
        </w:rPr>
        <w:t>1989-</w:t>
      </w:r>
      <w:r>
        <w:rPr>
          <w:sz w:val="32"/>
          <w:szCs w:val="32"/>
        </w:rPr>
        <w:tab/>
        <w:t xml:space="preserve">2008, </w:t>
      </w:r>
      <w:r>
        <w:rPr>
          <w:i/>
          <w:sz w:val="32"/>
          <w:szCs w:val="32"/>
        </w:rPr>
        <w:t>Family Court Review,</w:t>
      </w:r>
      <w:r w:rsidR="00CD6180">
        <w:rPr>
          <w:i/>
          <w:sz w:val="32"/>
          <w:szCs w:val="32"/>
        </w:rPr>
        <w:t xml:space="preserve"> </w:t>
      </w:r>
      <w:r>
        <w:rPr>
          <w:i/>
          <w:sz w:val="32"/>
          <w:szCs w:val="32"/>
        </w:rPr>
        <w:t>48:1:164-179.</w:t>
      </w:r>
    </w:p>
    <w:p w:rsidR="00376336" w:rsidRDefault="00376336">
      <w:pPr>
        <w:rPr>
          <w:sz w:val="32"/>
          <w:szCs w:val="32"/>
        </w:rPr>
      </w:pPr>
      <w:proofErr w:type="spellStart"/>
      <w:r>
        <w:rPr>
          <w:b/>
          <w:sz w:val="32"/>
          <w:szCs w:val="32"/>
        </w:rPr>
        <w:t>Bernet</w:t>
      </w:r>
      <w:proofErr w:type="spellEnd"/>
      <w:r>
        <w:rPr>
          <w:b/>
          <w:sz w:val="32"/>
          <w:szCs w:val="32"/>
        </w:rPr>
        <w:t xml:space="preserve"> et al (2010) </w:t>
      </w:r>
      <w:r w:rsidR="00DC5DF6">
        <w:rPr>
          <w:sz w:val="32"/>
          <w:szCs w:val="32"/>
        </w:rPr>
        <w:t>Parental A</w:t>
      </w:r>
      <w:r>
        <w:rPr>
          <w:sz w:val="32"/>
          <w:szCs w:val="32"/>
        </w:rPr>
        <w:t xml:space="preserve">lienation D.S.M. V &amp; I.C.D. 11, </w:t>
      </w:r>
      <w:r>
        <w:rPr>
          <w:i/>
          <w:sz w:val="32"/>
          <w:szCs w:val="32"/>
        </w:rPr>
        <w:t xml:space="preserve">The </w:t>
      </w:r>
      <w:r>
        <w:rPr>
          <w:i/>
          <w:sz w:val="32"/>
          <w:szCs w:val="32"/>
        </w:rPr>
        <w:tab/>
        <w:t>American Journal of Family Therapy,</w:t>
      </w:r>
      <w:r>
        <w:rPr>
          <w:sz w:val="32"/>
          <w:szCs w:val="32"/>
        </w:rPr>
        <w:t xml:space="preserve"> 38:2:76-187.</w:t>
      </w:r>
    </w:p>
    <w:p w:rsidR="00376336" w:rsidRDefault="00376336">
      <w:pPr>
        <w:rPr>
          <w:sz w:val="32"/>
          <w:szCs w:val="32"/>
        </w:rPr>
      </w:pPr>
      <w:proofErr w:type="spellStart"/>
      <w:proofErr w:type="gramStart"/>
      <w:r>
        <w:rPr>
          <w:b/>
          <w:sz w:val="32"/>
          <w:szCs w:val="32"/>
        </w:rPr>
        <w:t>Bone.M</w:t>
      </w:r>
      <w:proofErr w:type="spellEnd"/>
      <w:r>
        <w:rPr>
          <w:b/>
          <w:sz w:val="32"/>
          <w:szCs w:val="32"/>
        </w:rPr>
        <w:t>. &amp; Walsh.</w:t>
      </w:r>
      <w:proofErr w:type="gramEnd"/>
      <w:r>
        <w:rPr>
          <w:b/>
          <w:sz w:val="32"/>
          <w:szCs w:val="32"/>
        </w:rPr>
        <w:t xml:space="preserve"> M. (1999) </w:t>
      </w:r>
      <w:r w:rsidR="00DC5DF6">
        <w:rPr>
          <w:sz w:val="32"/>
          <w:szCs w:val="32"/>
        </w:rPr>
        <w:t xml:space="preserve">Parental Alienation Syndrome, How to </w:t>
      </w:r>
      <w:r w:rsidR="00DC5DF6">
        <w:rPr>
          <w:sz w:val="32"/>
          <w:szCs w:val="32"/>
        </w:rPr>
        <w:tab/>
      </w:r>
      <w:proofErr w:type="gramStart"/>
      <w:r w:rsidR="00DC5DF6">
        <w:rPr>
          <w:sz w:val="32"/>
          <w:szCs w:val="32"/>
        </w:rPr>
        <w:t>Detect</w:t>
      </w:r>
      <w:proofErr w:type="gramEnd"/>
      <w:r w:rsidR="00DC5DF6">
        <w:rPr>
          <w:sz w:val="32"/>
          <w:szCs w:val="32"/>
        </w:rPr>
        <w:t xml:space="preserve"> it And What to Do A</w:t>
      </w:r>
      <w:r>
        <w:rPr>
          <w:sz w:val="32"/>
          <w:szCs w:val="32"/>
        </w:rPr>
        <w:t xml:space="preserve">bout it, </w:t>
      </w:r>
      <w:r>
        <w:rPr>
          <w:i/>
          <w:sz w:val="32"/>
          <w:szCs w:val="32"/>
        </w:rPr>
        <w:t xml:space="preserve">The Florida Bar Journal, </w:t>
      </w:r>
      <w:r>
        <w:rPr>
          <w:sz w:val="32"/>
          <w:szCs w:val="32"/>
        </w:rPr>
        <w:tab/>
        <w:t>73:3:44-48.</w:t>
      </w:r>
    </w:p>
    <w:p w:rsidR="00E8316C" w:rsidRPr="00DD1A59" w:rsidRDefault="00E8316C">
      <w:pPr>
        <w:rPr>
          <w:sz w:val="28"/>
          <w:szCs w:val="28"/>
        </w:rPr>
      </w:pPr>
      <w:proofErr w:type="spellStart"/>
      <w:r>
        <w:rPr>
          <w:b/>
          <w:sz w:val="32"/>
          <w:szCs w:val="32"/>
        </w:rPr>
        <w:t>Baker.A.J.L</w:t>
      </w:r>
      <w:proofErr w:type="spellEnd"/>
      <w:r>
        <w:rPr>
          <w:b/>
          <w:sz w:val="32"/>
          <w:szCs w:val="32"/>
        </w:rPr>
        <w:t>. (2007)</w:t>
      </w:r>
      <w:r>
        <w:rPr>
          <w:sz w:val="32"/>
          <w:szCs w:val="32"/>
        </w:rPr>
        <w:t xml:space="preserve"> </w:t>
      </w:r>
      <w:r w:rsidR="00DC5DF6">
        <w:rPr>
          <w:sz w:val="28"/>
          <w:szCs w:val="28"/>
        </w:rPr>
        <w:t xml:space="preserve">Adult Children of Parental Alienation Syndrome: </w:t>
      </w:r>
      <w:r w:rsidR="00DC5DF6">
        <w:rPr>
          <w:sz w:val="28"/>
          <w:szCs w:val="28"/>
        </w:rPr>
        <w:tab/>
        <w:t>Breaking the Ties that B</w:t>
      </w:r>
      <w:r w:rsidR="00DD1A59">
        <w:rPr>
          <w:sz w:val="28"/>
          <w:szCs w:val="28"/>
        </w:rPr>
        <w:t xml:space="preserve">ond, </w:t>
      </w:r>
      <w:r w:rsidR="00DD1A59">
        <w:rPr>
          <w:i/>
          <w:sz w:val="28"/>
          <w:szCs w:val="28"/>
        </w:rPr>
        <w:t xml:space="preserve">New York, Norton. </w:t>
      </w:r>
      <w:r w:rsidR="00DD1A59">
        <w:rPr>
          <w:sz w:val="28"/>
          <w:szCs w:val="28"/>
        </w:rPr>
        <w:t xml:space="preserve">In </w:t>
      </w:r>
      <w:proofErr w:type="spellStart"/>
      <w:r w:rsidR="00DD1A59">
        <w:rPr>
          <w:sz w:val="28"/>
          <w:szCs w:val="28"/>
        </w:rPr>
        <w:t>Lavadera</w:t>
      </w:r>
      <w:proofErr w:type="spellEnd"/>
      <w:r w:rsidR="00DD1A59">
        <w:rPr>
          <w:sz w:val="28"/>
          <w:szCs w:val="28"/>
        </w:rPr>
        <w:t xml:space="preserve"> et al (2012), </w:t>
      </w:r>
      <w:r w:rsidR="00DD1A59">
        <w:rPr>
          <w:i/>
          <w:sz w:val="28"/>
          <w:szCs w:val="28"/>
        </w:rPr>
        <w:tab/>
      </w:r>
      <w:r w:rsidR="00DC5DF6">
        <w:rPr>
          <w:sz w:val="28"/>
          <w:szCs w:val="28"/>
        </w:rPr>
        <w:t>Parental Alienation S</w:t>
      </w:r>
      <w:r w:rsidR="00DD1A59">
        <w:rPr>
          <w:sz w:val="28"/>
          <w:szCs w:val="28"/>
        </w:rPr>
        <w:t xml:space="preserve">yndrome in Italian legal judgements: An exploratory </w:t>
      </w:r>
      <w:r w:rsidR="00DD1A59">
        <w:rPr>
          <w:sz w:val="28"/>
          <w:szCs w:val="28"/>
        </w:rPr>
        <w:tab/>
        <w:t xml:space="preserve">study, </w:t>
      </w:r>
      <w:r w:rsidR="00DD1A59">
        <w:rPr>
          <w:i/>
          <w:sz w:val="28"/>
          <w:szCs w:val="28"/>
        </w:rPr>
        <w:t>International Journal of Law and Psychiatry</w:t>
      </w:r>
      <w:r w:rsidR="00DD1A59">
        <w:rPr>
          <w:sz w:val="28"/>
          <w:szCs w:val="28"/>
        </w:rPr>
        <w:t xml:space="preserve"> 35:334-342.</w:t>
      </w:r>
    </w:p>
    <w:p w:rsidR="00376336" w:rsidRDefault="00376336">
      <w:pPr>
        <w:rPr>
          <w:sz w:val="32"/>
          <w:szCs w:val="32"/>
        </w:rPr>
      </w:pPr>
      <w:proofErr w:type="spellStart"/>
      <w:proofErr w:type="gramStart"/>
      <w:r>
        <w:rPr>
          <w:b/>
          <w:sz w:val="32"/>
          <w:szCs w:val="32"/>
        </w:rPr>
        <w:t>Ceci</w:t>
      </w:r>
      <w:proofErr w:type="spellEnd"/>
      <w:r>
        <w:rPr>
          <w:b/>
          <w:sz w:val="32"/>
          <w:szCs w:val="32"/>
        </w:rPr>
        <w:t>.</w:t>
      </w:r>
      <w:proofErr w:type="gramEnd"/>
      <w:r>
        <w:rPr>
          <w:b/>
          <w:sz w:val="32"/>
          <w:szCs w:val="32"/>
        </w:rPr>
        <w:t xml:space="preserve"> </w:t>
      </w:r>
      <w:proofErr w:type="gramStart"/>
      <w:r>
        <w:rPr>
          <w:b/>
          <w:sz w:val="32"/>
          <w:szCs w:val="32"/>
        </w:rPr>
        <w:t xml:space="preserve">S.J. &amp; </w:t>
      </w:r>
      <w:proofErr w:type="spellStart"/>
      <w:r>
        <w:rPr>
          <w:b/>
          <w:sz w:val="32"/>
          <w:szCs w:val="32"/>
        </w:rPr>
        <w:t>Bruck</w:t>
      </w:r>
      <w:proofErr w:type="spellEnd"/>
      <w:r>
        <w:rPr>
          <w:b/>
          <w:sz w:val="32"/>
          <w:szCs w:val="32"/>
        </w:rPr>
        <w:t>.</w:t>
      </w:r>
      <w:proofErr w:type="gramEnd"/>
      <w:r>
        <w:rPr>
          <w:b/>
          <w:sz w:val="32"/>
          <w:szCs w:val="32"/>
        </w:rPr>
        <w:t xml:space="preserve"> M. (1993) </w:t>
      </w:r>
      <w:proofErr w:type="gramStart"/>
      <w:r w:rsidR="00DC5DF6">
        <w:rPr>
          <w:sz w:val="32"/>
          <w:szCs w:val="32"/>
        </w:rPr>
        <w:t>The</w:t>
      </w:r>
      <w:proofErr w:type="gramEnd"/>
      <w:r w:rsidR="00DC5DF6">
        <w:rPr>
          <w:sz w:val="32"/>
          <w:szCs w:val="32"/>
        </w:rPr>
        <w:t xml:space="preserve"> S</w:t>
      </w:r>
      <w:r w:rsidR="00195503">
        <w:rPr>
          <w:sz w:val="32"/>
          <w:szCs w:val="32"/>
        </w:rPr>
        <w:t>uggesti</w:t>
      </w:r>
      <w:r w:rsidR="00DC5DF6">
        <w:rPr>
          <w:sz w:val="32"/>
          <w:szCs w:val="32"/>
        </w:rPr>
        <w:t>bility of the Child W</w:t>
      </w:r>
      <w:r>
        <w:rPr>
          <w:sz w:val="32"/>
          <w:szCs w:val="32"/>
        </w:rPr>
        <w:t>itness:</w:t>
      </w:r>
      <w:r w:rsidR="00195503">
        <w:rPr>
          <w:sz w:val="32"/>
          <w:szCs w:val="32"/>
        </w:rPr>
        <w:t xml:space="preserve"> </w:t>
      </w:r>
      <w:r>
        <w:rPr>
          <w:sz w:val="32"/>
          <w:szCs w:val="32"/>
        </w:rPr>
        <w:t xml:space="preserve"> </w:t>
      </w:r>
      <w:r w:rsidR="00195503">
        <w:rPr>
          <w:sz w:val="32"/>
          <w:szCs w:val="32"/>
        </w:rPr>
        <w:tab/>
        <w:t xml:space="preserve">A </w:t>
      </w:r>
      <w:r w:rsidR="00DC5DF6">
        <w:rPr>
          <w:sz w:val="32"/>
          <w:szCs w:val="32"/>
        </w:rPr>
        <w:t>Historical Review and S</w:t>
      </w:r>
      <w:r>
        <w:rPr>
          <w:sz w:val="32"/>
          <w:szCs w:val="32"/>
        </w:rPr>
        <w:t>ynthesis</w:t>
      </w:r>
      <w:r w:rsidR="00195503">
        <w:rPr>
          <w:sz w:val="32"/>
          <w:szCs w:val="32"/>
        </w:rPr>
        <w:t xml:space="preserve">, </w:t>
      </w:r>
      <w:r w:rsidR="00195503">
        <w:rPr>
          <w:i/>
          <w:sz w:val="32"/>
          <w:szCs w:val="32"/>
        </w:rPr>
        <w:t xml:space="preserve">Psychological Bulletin, </w:t>
      </w:r>
      <w:r w:rsidR="00195503">
        <w:rPr>
          <w:sz w:val="32"/>
          <w:szCs w:val="32"/>
        </w:rPr>
        <w:tab/>
        <w:t>113:403-439.</w:t>
      </w:r>
    </w:p>
    <w:p w:rsidR="002A7624" w:rsidRDefault="002A7624">
      <w:pPr>
        <w:rPr>
          <w:sz w:val="32"/>
          <w:szCs w:val="32"/>
        </w:rPr>
      </w:pPr>
      <w:proofErr w:type="gramStart"/>
      <w:r>
        <w:rPr>
          <w:b/>
          <w:sz w:val="32"/>
          <w:szCs w:val="32"/>
        </w:rPr>
        <w:t>Central Statistics Office.</w:t>
      </w:r>
      <w:proofErr w:type="gramEnd"/>
      <w:r>
        <w:rPr>
          <w:b/>
          <w:sz w:val="32"/>
          <w:szCs w:val="32"/>
        </w:rPr>
        <w:t xml:space="preserve"> </w:t>
      </w:r>
      <w:proofErr w:type="gramStart"/>
      <w:r>
        <w:rPr>
          <w:sz w:val="32"/>
          <w:szCs w:val="32"/>
        </w:rPr>
        <w:t xml:space="preserve">Retrieved from </w:t>
      </w:r>
      <w:hyperlink r:id="rId6" w:history="1">
        <w:r w:rsidRPr="00046469">
          <w:rPr>
            <w:rStyle w:val="Hyperlink"/>
            <w:sz w:val="32"/>
            <w:szCs w:val="32"/>
          </w:rPr>
          <w:t>http://cso.ie/</w:t>
        </w:r>
      </w:hyperlink>
      <w:r>
        <w:rPr>
          <w:sz w:val="32"/>
          <w:szCs w:val="32"/>
        </w:rPr>
        <w:t xml:space="preserve"> accessed on </w:t>
      </w:r>
      <w:r>
        <w:rPr>
          <w:sz w:val="32"/>
          <w:szCs w:val="32"/>
        </w:rPr>
        <w:tab/>
        <w:t>12/8/12.</w:t>
      </w:r>
      <w:proofErr w:type="gramEnd"/>
    </w:p>
    <w:p w:rsidR="002A7624" w:rsidRPr="002A7624" w:rsidRDefault="002A7624">
      <w:pPr>
        <w:rPr>
          <w:sz w:val="32"/>
          <w:szCs w:val="32"/>
        </w:rPr>
      </w:pPr>
      <w:proofErr w:type="gramStart"/>
      <w:r>
        <w:rPr>
          <w:b/>
          <w:sz w:val="32"/>
          <w:szCs w:val="32"/>
        </w:rPr>
        <w:lastRenderedPageBreak/>
        <w:t>Courts Service of Ireland.</w:t>
      </w:r>
      <w:proofErr w:type="gramEnd"/>
      <w:r>
        <w:rPr>
          <w:b/>
          <w:sz w:val="32"/>
          <w:szCs w:val="32"/>
        </w:rPr>
        <w:t xml:space="preserve"> </w:t>
      </w:r>
      <w:r>
        <w:rPr>
          <w:sz w:val="32"/>
          <w:szCs w:val="32"/>
        </w:rPr>
        <w:t xml:space="preserve">Retrieved from </w:t>
      </w:r>
      <w:hyperlink r:id="rId7" w:history="1">
        <w:r w:rsidRPr="00046469">
          <w:rPr>
            <w:rStyle w:val="Hyperlink"/>
            <w:sz w:val="32"/>
            <w:szCs w:val="32"/>
          </w:rPr>
          <w:t>http://courts.ie/</w:t>
        </w:r>
      </w:hyperlink>
      <w:r>
        <w:rPr>
          <w:sz w:val="32"/>
          <w:szCs w:val="32"/>
        </w:rPr>
        <w:t xml:space="preserve"> accessed </w:t>
      </w:r>
      <w:r>
        <w:rPr>
          <w:sz w:val="32"/>
          <w:szCs w:val="32"/>
        </w:rPr>
        <w:tab/>
        <w:t>on 12/8/12</w:t>
      </w:r>
    </w:p>
    <w:p w:rsidR="00195503" w:rsidRDefault="00195503">
      <w:pPr>
        <w:rPr>
          <w:sz w:val="32"/>
          <w:szCs w:val="32"/>
        </w:rPr>
      </w:pPr>
      <w:proofErr w:type="gramStart"/>
      <w:r>
        <w:rPr>
          <w:b/>
          <w:sz w:val="32"/>
          <w:szCs w:val="32"/>
        </w:rPr>
        <w:t>Clarkson.</w:t>
      </w:r>
      <w:proofErr w:type="gramEnd"/>
      <w:r>
        <w:rPr>
          <w:b/>
          <w:sz w:val="32"/>
          <w:szCs w:val="32"/>
        </w:rPr>
        <w:t xml:space="preserve"> </w:t>
      </w:r>
      <w:proofErr w:type="gramStart"/>
      <w:r>
        <w:rPr>
          <w:b/>
          <w:sz w:val="32"/>
          <w:szCs w:val="32"/>
        </w:rPr>
        <w:t>H. &amp; Clarkson.</w:t>
      </w:r>
      <w:proofErr w:type="gramEnd"/>
      <w:r>
        <w:rPr>
          <w:b/>
          <w:sz w:val="32"/>
          <w:szCs w:val="32"/>
        </w:rPr>
        <w:t xml:space="preserve"> D. (2007) </w:t>
      </w:r>
      <w:r w:rsidR="00DC5DF6">
        <w:rPr>
          <w:sz w:val="32"/>
          <w:szCs w:val="32"/>
        </w:rPr>
        <w:t xml:space="preserve">Confusion and Controversy in </w:t>
      </w:r>
      <w:r w:rsidR="00DC5DF6">
        <w:rPr>
          <w:sz w:val="32"/>
          <w:szCs w:val="32"/>
        </w:rPr>
        <w:tab/>
        <w:t>Parental A</w:t>
      </w:r>
      <w:r>
        <w:rPr>
          <w:sz w:val="32"/>
          <w:szCs w:val="32"/>
        </w:rPr>
        <w:t xml:space="preserve">lienation, </w:t>
      </w:r>
      <w:r>
        <w:rPr>
          <w:i/>
          <w:sz w:val="32"/>
          <w:szCs w:val="32"/>
        </w:rPr>
        <w:t xml:space="preserve">Journal of Social Welfare and Family </w:t>
      </w:r>
      <w:r>
        <w:rPr>
          <w:i/>
          <w:sz w:val="32"/>
          <w:szCs w:val="32"/>
        </w:rPr>
        <w:tab/>
        <w:t xml:space="preserve">law, </w:t>
      </w:r>
      <w:r>
        <w:rPr>
          <w:sz w:val="32"/>
          <w:szCs w:val="32"/>
        </w:rPr>
        <w:t>29:3/4:265-275.</w:t>
      </w:r>
    </w:p>
    <w:p w:rsidR="00195503" w:rsidRDefault="00195503">
      <w:pPr>
        <w:rPr>
          <w:sz w:val="32"/>
          <w:szCs w:val="32"/>
        </w:rPr>
      </w:pPr>
      <w:r>
        <w:rPr>
          <w:b/>
          <w:sz w:val="32"/>
          <w:szCs w:val="32"/>
        </w:rPr>
        <w:t xml:space="preserve">Ellis. </w:t>
      </w:r>
      <w:proofErr w:type="gramStart"/>
      <w:r>
        <w:rPr>
          <w:b/>
          <w:sz w:val="32"/>
          <w:szCs w:val="32"/>
        </w:rPr>
        <w:t xml:space="preserve">E. &amp; </w:t>
      </w:r>
      <w:proofErr w:type="spellStart"/>
      <w:r>
        <w:rPr>
          <w:b/>
          <w:sz w:val="32"/>
          <w:szCs w:val="32"/>
        </w:rPr>
        <w:t>Boyan</w:t>
      </w:r>
      <w:proofErr w:type="spellEnd"/>
      <w:r>
        <w:rPr>
          <w:b/>
          <w:sz w:val="32"/>
          <w:szCs w:val="32"/>
        </w:rPr>
        <w:t>.</w:t>
      </w:r>
      <w:proofErr w:type="gramEnd"/>
      <w:r>
        <w:rPr>
          <w:b/>
          <w:sz w:val="32"/>
          <w:szCs w:val="32"/>
        </w:rPr>
        <w:t xml:space="preserve"> S. (2010) </w:t>
      </w:r>
      <w:r w:rsidR="00DC5DF6">
        <w:rPr>
          <w:sz w:val="32"/>
          <w:szCs w:val="32"/>
        </w:rPr>
        <w:t xml:space="preserve">Intervention Strategies for Parent </w:t>
      </w:r>
      <w:r w:rsidR="00DC5DF6">
        <w:rPr>
          <w:sz w:val="32"/>
          <w:szCs w:val="32"/>
        </w:rPr>
        <w:tab/>
        <w:t>Coordinators in Parental Alienation C</w:t>
      </w:r>
      <w:r>
        <w:rPr>
          <w:sz w:val="32"/>
          <w:szCs w:val="32"/>
        </w:rPr>
        <w:t>ases,</w:t>
      </w:r>
      <w:r w:rsidR="00DC5DF6">
        <w:rPr>
          <w:i/>
          <w:sz w:val="32"/>
          <w:szCs w:val="32"/>
        </w:rPr>
        <w:t xml:space="preserve"> American Journal </w:t>
      </w:r>
      <w:r w:rsidR="00DC5DF6">
        <w:rPr>
          <w:i/>
          <w:sz w:val="32"/>
          <w:szCs w:val="32"/>
        </w:rPr>
        <w:tab/>
        <w:t xml:space="preserve">of                  </w:t>
      </w:r>
      <w:r w:rsidR="00DC5DF6">
        <w:rPr>
          <w:i/>
          <w:sz w:val="32"/>
          <w:szCs w:val="32"/>
        </w:rPr>
        <w:tab/>
        <w:t>F</w:t>
      </w:r>
      <w:r>
        <w:rPr>
          <w:i/>
          <w:sz w:val="32"/>
          <w:szCs w:val="32"/>
        </w:rPr>
        <w:t xml:space="preserve">amily Therapy, </w:t>
      </w:r>
      <w:r>
        <w:rPr>
          <w:sz w:val="32"/>
          <w:szCs w:val="32"/>
        </w:rPr>
        <w:t>38:218-236.</w:t>
      </w:r>
    </w:p>
    <w:p w:rsidR="00DD1A59" w:rsidRPr="005F703F" w:rsidRDefault="00DD1A59">
      <w:pPr>
        <w:rPr>
          <w:i/>
          <w:sz w:val="28"/>
          <w:szCs w:val="28"/>
        </w:rPr>
      </w:pPr>
      <w:proofErr w:type="gramStart"/>
      <w:r>
        <w:rPr>
          <w:b/>
          <w:sz w:val="32"/>
          <w:szCs w:val="32"/>
        </w:rPr>
        <w:t>Emery.</w:t>
      </w:r>
      <w:proofErr w:type="gramEnd"/>
      <w:r>
        <w:rPr>
          <w:b/>
          <w:sz w:val="32"/>
          <w:szCs w:val="32"/>
        </w:rPr>
        <w:t xml:space="preserve"> R.E. (2004) </w:t>
      </w:r>
      <w:r w:rsidR="00DC5DF6">
        <w:rPr>
          <w:sz w:val="28"/>
          <w:szCs w:val="28"/>
        </w:rPr>
        <w:t>The T</w:t>
      </w:r>
      <w:r>
        <w:rPr>
          <w:sz w:val="28"/>
          <w:szCs w:val="28"/>
        </w:rPr>
        <w:t xml:space="preserve">ruth </w:t>
      </w:r>
      <w:r w:rsidR="00DC5DF6">
        <w:rPr>
          <w:sz w:val="28"/>
          <w:szCs w:val="28"/>
        </w:rPr>
        <w:t>about Children and D</w:t>
      </w:r>
      <w:r>
        <w:rPr>
          <w:sz w:val="28"/>
          <w:szCs w:val="28"/>
        </w:rPr>
        <w:t>ivorce</w:t>
      </w:r>
      <w:r w:rsidR="005F703F">
        <w:rPr>
          <w:sz w:val="28"/>
          <w:szCs w:val="28"/>
        </w:rPr>
        <w:t xml:space="preserve">: Dealing with the </w:t>
      </w:r>
      <w:r w:rsidR="005F703F">
        <w:rPr>
          <w:sz w:val="28"/>
          <w:szCs w:val="28"/>
        </w:rPr>
        <w:tab/>
        <w:t>emotions</w:t>
      </w:r>
      <w:r w:rsidR="00DC5DF6">
        <w:rPr>
          <w:sz w:val="28"/>
          <w:szCs w:val="28"/>
        </w:rPr>
        <w:t>,</w:t>
      </w:r>
      <w:r w:rsidR="005F703F">
        <w:rPr>
          <w:sz w:val="28"/>
          <w:szCs w:val="28"/>
        </w:rPr>
        <w:t xml:space="preserve"> you and your children can thrive.</w:t>
      </w:r>
      <w:r w:rsidR="005F703F">
        <w:rPr>
          <w:i/>
          <w:sz w:val="28"/>
          <w:szCs w:val="28"/>
        </w:rPr>
        <w:t xml:space="preserve"> </w:t>
      </w:r>
      <w:proofErr w:type="gramStart"/>
      <w:r w:rsidR="005F703F">
        <w:rPr>
          <w:i/>
          <w:sz w:val="28"/>
          <w:szCs w:val="28"/>
        </w:rPr>
        <w:t>New York, Viking/penguin.</w:t>
      </w:r>
      <w:proofErr w:type="gramEnd"/>
    </w:p>
    <w:p w:rsidR="00195503" w:rsidRDefault="00195503" w:rsidP="00DC5DF6">
      <w:pPr>
        <w:rPr>
          <w:sz w:val="32"/>
          <w:szCs w:val="32"/>
        </w:rPr>
      </w:pPr>
      <w:proofErr w:type="spellStart"/>
      <w:proofErr w:type="gramStart"/>
      <w:r>
        <w:rPr>
          <w:b/>
          <w:sz w:val="32"/>
          <w:szCs w:val="32"/>
        </w:rPr>
        <w:t>Fidler.B.J</w:t>
      </w:r>
      <w:proofErr w:type="spellEnd"/>
      <w:r>
        <w:rPr>
          <w:b/>
          <w:sz w:val="32"/>
          <w:szCs w:val="32"/>
        </w:rPr>
        <w:t xml:space="preserve">. &amp; </w:t>
      </w:r>
      <w:proofErr w:type="spellStart"/>
      <w:r>
        <w:rPr>
          <w:b/>
          <w:sz w:val="32"/>
          <w:szCs w:val="32"/>
        </w:rPr>
        <w:t>Bala</w:t>
      </w:r>
      <w:proofErr w:type="spellEnd"/>
      <w:r>
        <w:rPr>
          <w:b/>
          <w:sz w:val="32"/>
          <w:szCs w:val="32"/>
        </w:rPr>
        <w:t>.</w:t>
      </w:r>
      <w:proofErr w:type="gramEnd"/>
      <w:r>
        <w:rPr>
          <w:b/>
          <w:sz w:val="32"/>
          <w:szCs w:val="32"/>
        </w:rPr>
        <w:t xml:space="preserve"> </w:t>
      </w:r>
      <w:proofErr w:type="gramStart"/>
      <w:r>
        <w:rPr>
          <w:b/>
          <w:sz w:val="32"/>
          <w:szCs w:val="32"/>
        </w:rPr>
        <w:t xml:space="preserve">N. (2010a) </w:t>
      </w:r>
      <w:r>
        <w:rPr>
          <w:sz w:val="32"/>
          <w:szCs w:val="32"/>
        </w:rPr>
        <w:t>Guest ed</w:t>
      </w:r>
      <w:r w:rsidR="00233FA9">
        <w:rPr>
          <w:sz w:val="32"/>
          <w:szCs w:val="32"/>
        </w:rPr>
        <w:t>itors, Introduction to S</w:t>
      </w:r>
      <w:r>
        <w:rPr>
          <w:sz w:val="32"/>
          <w:szCs w:val="32"/>
        </w:rPr>
        <w:t xml:space="preserve">pecial </w:t>
      </w:r>
      <w:r w:rsidR="00233FA9">
        <w:rPr>
          <w:sz w:val="32"/>
          <w:szCs w:val="32"/>
        </w:rPr>
        <w:tab/>
        <w:t>Issue on Alienated Children in D</w:t>
      </w:r>
      <w:r>
        <w:rPr>
          <w:sz w:val="32"/>
          <w:szCs w:val="32"/>
        </w:rPr>
        <w:t>ivorce</w:t>
      </w:r>
      <w:r w:rsidR="00233FA9">
        <w:rPr>
          <w:sz w:val="32"/>
          <w:szCs w:val="32"/>
        </w:rPr>
        <w:t xml:space="preserve"> and S</w:t>
      </w:r>
      <w:r>
        <w:rPr>
          <w:sz w:val="32"/>
          <w:szCs w:val="32"/>
        </w:rPr>
        <w:t>eparation</w:t>
      </w:r>
      <w:r w:rsidR="00DC5DF6">
        <w:rPr>
          <w:sz w:val="32"/>
          <w:szCs w:val="32"/>
        </w:rPr>
        <w:t xml:space="preserve">, </w:t>
      </w:r>
      <w:r w:rsidR="00DC5DF6">
        <w:rPr>
          <w:sz w:val="32"/>
          <w:szCs w:val="32"/>
        </w:rPr>
        <w:tab/>
        <w:t>E</w:t>
      </w:r>
      <w:r w:rsidR="00233FA9">
        <w:rPr>
          <w:sz w:val="32"/>
          <w:szCs w:val="32"/>
        </w:rPr>
        <w:t>merging Approaches for Families and C</w:t>
      </w:r>
      <w:r>
        <w:rPr>
          <w:sz w:val="32"/>
          <w:szCs w:val="32"/>
        </w:rPr>
        <w:t>ourts.</w:t>
      </w:r>
      <w:proofErr w:type="gramEnd"/>
      <w:r>
        <w:rPr>
          <w:sz w:val="32"/>
          <w:szCs w:val="32"/>
        </w:rPr>
        <w:t xml:space="preserve"> </w:t>
      </w:r>
      <w:r>
        <w:rPr>
          <w:i/>
          <w:sz w:val="32"/>
          <w:szCs w:val="32"/>
        </w:rPr>
        <w:t xml:space="preserve">Family Court </w:t>
      </w:r>
      <w:r w:rsidR="00DC5DF6">
        <w:rPr>
          <w:i/>
          <w:sz w:val="32"/>
          <w:szCs w:val="32"/>
        </w:rPr>
        <w:tab/>
        <w:t>R</w:t>
      </w:r>
      <w:r>
        <w:rPr>
          <w:i/>
          <w:sz w:val="32"/>
          <w:szCs w:val="32"/>
        </w:rPr>
        <w:t xml:space="preserve">eview, </w:t>
      </w:r>
      <w:r>
        <w:rPr>
          <w:sz w:val="32"/>
          <w:szCs w:val="32"/>
        </w:rPr>
        <w:t>48:6-9.</w:t>
      </w:r>
    </w:p>
    <w:p w:rsidR="00195503" w:rsidRDefault="00195503">
      <w:pPr>
        <w:rPr>
          <w:sz w:val="32"/>
          <w:szCs w:val="32"/>
        </w:rPr>
      </w:pPr>
      <w:proofErr w:type="gramStart"/>
      <w:r>
        <w:rPr>
          <w:b/>
          <w:sz w:val="32"/>
          <w:szCs w:val="32"/>
        </w:rPr>
        <w:t>Friedlander.</w:t>
      </w:r>
      <w:proofErr w:type="gramEnd"/>
      <w:r>
        <w:rPr>
          <w:b/>
          <w:sz w:val="32"/>
          <w:szCs w:val="32"/>
        </w:rPr>
        <w:t xml:space="preserve"> </w:t>
      </w:r>
      <w:proofErr w:type="gramStart"/>
      <w:r>
        <w:rPr>
          <w:b/>
          <w:sz w:val="32"/>
          <w:szCs w:val="32"/>
        </w:rPr>
        <w:t>S. &amp; Walters.</w:t>
      </w:r>
      <w:proofErr w:type="gramEnd"/>
      <w:r>
        <w:rPr>
          <w:b/>
          <w:sz w:val="32"/>
          <w:szCs w:val="32"/>
        </w:rPr>
        <w:t xml:space="preserve"> M. (2010) </w:t>
      </w:r>
      <w:r>
        <w:rPr>
          <w:sz w:val="32"/>
          <w:szCs w:val="32"/>
        </w:rPr>
        <w:t xml:space="preserve">When </w:t>
      </w:r>
      <w:r w:rsidR="00F5134D">
        <w:rPr>
          <w:sz w:val="32"/>
          <w:szCs w:val="32"/>
        </w:rPr>
        <w:t>a Child Rejects a P</w:t>
      </w:r>
      <w:r>
        <w:rPr>
          <w:sz w:val="32"/>
          <w:szCs w:val="32"/>
        </w:rPr>
        <w:t xml:space="preserve">arent: </w:t>
      </w:r>
      <w:r>
        <w:rPr>
          <w:sz w:val="32"/>
          <w:szCs w:val="32"/>
        </w:rPr>
        <w:tab/>
        <w:t>T</w:t>
      </w:r>
      <w:r w:rsidR="00F5134D">
        <w:rPr>
          <w:sz w:val="32"/>
          <w:szCs w:val="32"/>
        </w:rPr>
        <w:t>ailoring the I</w:t>
      </w:r>
      <w:r>
        <w:rPr>
          <w:sz w:val="32"/>
          <w:szCs w:val="32"/>
        </w:rPr>
        <w:t>nterventions</w:t>
      </w:r>
      <w:r w:rsidR="00DC5DF6">
        <w:rPr>
          <w:sz w:val="32"/>
          <w:szCs w:val="32"/>
        </w:rPr>
        <w:t xml:space="preserve"> to F</w:t>
      </w:r>
      <w:r w:rsidR="00F5134D">
        <w:rPr>
          <w:sz w:val="32"/>
          <w:szCs w:val="32"/>
        </w:rPr>
        <w:t xml:space="preserve">it the Problem, </w:t>
      </w:r>
      <w:r w:rsidR="00F5134D">
        <w:rPr>
          <w:i/>
          <w:sz w:val="32"/>
          <w:szCs w:val="32"/>
        </w:rPr>
        <w:t xml:space="preserve">Family Court </w:t>
      </w:r>
      <w:r w:rsidR="00F5134D">
        <w:rPr>
          <w:i/>
          <w:sz w:val="32"/>
          <w:szCs w:val="32"/>
        </w:rPr>
        <w:tab/>
        <w:t>Review</w:t>
      </w:r>
      <w:r w:rsidR="00F5134D">
        <w:rPr>
          <w:sz w:val="32"/>
          <w:szCs w:val="32"/>
        </w:rPr>
        <w:t>, 48:98-110.</w:t>
      </w:r>
    </w:p>
    <w:p w:rsidR="00F5134D" w:rsidRDefault="00F5134D">
      <w:pPr>
        <w:rPr>
          <w:i/>
          <w:sz w:val="32"/>
          <w:szCs w:val="32"/>
        </w:rPr>
      </w:pPr>
      <w:r>
        <w:rPr>
          <w:b/>
          <w:sz w:val="32"/>
          <w:szCs w:val="32"/>
        </w:rPr>
        <w:t xml:space="preserve">Gardner. R.A. (1992) </w:t>
      </w:r>
      <w:r>
        <w:rPr>
          <w:sz w:val="32"/>
          <w:szCs w:val="32"/>
        </w:rPr>
        <w:t xml:space="preserve">Parental Alienation Syndrome, a Guide for </w:t>
      </w:r>
      <w:r>
        <w:rPr>
          <w:sz w:val="32"/>
          <w:szCs w:val="32"/>
        </w:rPr>
        <w:tab/>
        <w:t xml:space="preserve">Mental Health and Legal Professionals: </w:t>
      </w:r>
      <w:r>
        <w:rPr>
          <w:i/>
          <w:sz w:val="32"/>
          <w:szCs w:val="32"/>
        </w:rPr>
        <w:t xml:space="preserve">Cresskill, N.J. Creative </w:t>
      </w:r>
      <w:r>
        <w:rPr>
          <w:i/>
          <w:sz w:val="32"/>
          <w:szCs w:val="32"/>
        </w:rPr>
        <w:tab/>
        <w:t>Therapeutics.</w:t>
      </w:r>
    </w:p>
    <w:p w:rsidR="00F5134D" w:rsidRDefault="00F5134D">
      <w:pPr>
        <w:rPr>
          <w:sz w:val="32"/>
          <w:szCs w:val="32"/>
        </w:rPr>
      </w:pPr>
      <w:r>
        <w:rPr>
          <w:b/>
          <w:sz w:val="32"/>
          <w:szCs w:val="32"/>
        </w:rPr>
        <w:t xml:space="preserve">Johnston. J. (2003) </w:t>
      </w:r>
      <w:r>
        <w:rPr>
          <w:sz w:val="32"/>
          <w:szCs w:val="32"/>
        </w:rPr>
        <w:t xml:space="preserve">Parental Alignments and Rejection, an Empirical </w:t>
      </w:r>
      <w:r>
        <w:rPr>
          <w:sz w:val="32"/>
          <w:szCs w:val="32"/>
        </w:rPr>
        <w:tab/>
        <w:t xml:space="preserve">Study of Alienation in Children of Divorce: </w:t>
      </w:r>
      <w:r w:rsidR="00DC5DF6">
        <w:rPr>
          <w:i/>
          <w:sz w:val="32"/>
          <w:szCs w:val="32"/>
        </w:rPr>
        <w:t xml:space="preserve">The Journal of </w:t>
      </w:r>
      <w:r>
        <w:rPr>
          <w:i/>
          <w:sz w:val="32"/>
          <w:szCs w:val="32"/>
        </w:rPr>
        <w:t xml:space="preserve"> </w:t>
      </w:r>
      <w:r>
        <w:rPr>
          <w:i/>
          <w:sz w:val="32"/>
          <w:szCs w:val="32"/>
        </w:rPr>
        <w:tab/>
        <w:t xml:space="preserve">American Academy of Psychiatry and the Law, </w:t>
      </w:r>
      <w:r>
        <w:rPr>
          <w:sz w:val="32"/>
          <w:szCs w:val="32"/>
        </w:rPr>
        <w:t>31:158-170.</w:t>
      </w:r>
    </w:p>
    <w:p w:rsidR="00F5134D" w:rsidRPr="00F5134D" w:rsidRDefault="00F5134D">
      <w:pPr>
        <w:rPr>
          <w:sz w:val="32"/>
          <w:szCs w:val="32"/>
        </w:rPr>
      </w:pPr>
      <w:r>
        <w:rPr>
          <w:b/>
          <w:sz w:val="32"/>
          <w:szCs w:val="32"/>
        </w:rPr>
        <w:t xml:space="preserve">Kelly. </w:t>
      </w:r>
      <w:proofErr w:type="gramStart"/>
      <w:r>
        <w:rPr>
          <w:b/>
          <w:sz w:val="32"/>
          <w:szCs w:val="32"/>
        </w:rPr>
        <w:t>J.B. &amp; Johnston.</w:t>
      </w:r>
      <w:proofErr w:type="gramEnd"/>
      <w:r>
        <w:rPr>
          <w:b/>
          <w:sz w:val="32"/>
          <w:szCs w:val="32"/>
        </w:rPr>
        <w:t xml:space="preserve"> J.R. (2001) </w:t>
      </w:r>
      <w:proofErr w:type="gramStart"/>
      <w:r>
        <w:rPr>
          <w:sz w:val="32"/>
          <w:szCs w:val="32"/>
        </w:rPr>
        <w:t>The</w:t>
      </w:r>
      <w:proofErr w:type="gramEnd"/>
      <w:r>
        <w:rPr>
          <w:sz w:val="32"/>
          <w:szCs w:val="32"/>
        </w:rPr>
        <w:t xml:space="preserve"> Alienated Child, a</w:t>
      </w:r>
      <w:r>
        <w:rPr>
          <w:sz w:val="32"/>
          <w:szCs w:val="32"/>
        </w:rPr>
        <w:tab/>
        <w:t xml:space="preserve">Reformulation of Parental Alienation Syndrome, </w:t>
      </w:r>
      <w:r>
        <w:rPr>
          <w:i/>
          <w:sz w:val="32"/>
          <w:szCs w:val="32"/>
        </w:rPr>
        <w:t xml:space="preserve">Family Court </w:t>
      </w:r>
      <w:r>
        <w:rPr>
          <w:i/>
          <w:sz w:val="32"/>
          <w:szCs w:val="32"/>
        </w:rPr>
        <w:tab/>
        <w:t xml:space="preserve">Review, </w:t>
      </w:r>
      <w:r>
        <w:rPr>
          <w:sz w:val="32"/>
          <w:szCs w:val="32"/>
        </w:rPr>
        <w:t>39: 249-266.</w:t>
      </w:r>
    </w:p>
    <w:p w:rsidR="005A1D03" w:rsidRDefault="005A1D03">
      <w:pPr>
        <w:rPr>
          <w:sz w:val="28"/>
          <w:szCs w:val="28"/>
        </w:rPr>
      </w:pPr>
      <w:proofErr w:type="spellStart"/>
      <w:r>
        <w:rPr>
          <w:b/>
          <w:sz w:val="32"/>
          <w:szCs w:val="32"/>
        </w:rPr>
        <w:lastRenderedPageBreak/>
        <w:t>Lavandera</w:t>
      </w:r>
      <w:proofErr w:type="spellEnd"/>
      <w:r>
        <w:rPr>
          <w:b/>
          <w:sz w:val="32"/>
          <w:szCs w:val="32"/>
        </w:rPr>
        <w:t xml:space="preserve"> et al (2012) </w:t>
      </w:r>
      <w:r>
        <w:rPr>
          <w:i/>
          <w:sz w:val="32"/>
          <w:szCs w:val="32"/>
        </w:rPr>
        <w:t xml:space="preserve">Parental Alienation in Italian Legal    </w:t>
      </w:r>
      <w:r>
        <w:rPr>
          <w:i/>
          <w:sz w:val="32"/>
          <w:szCs w:val="32"/>
        </w:rPr>
        <w:tab/>
        <w:t>Judgements: An Exploratory Study</w:t>
      </w:r>
      <w:r w:rsidR="00AB7A09">
        <w:rPr>
          <w:i/>
          <w:sz w:val="32"/>
          <w:szCs w:val="32"/>
        </w:rPr>
        <w:t>.</w:t>
      </w:r>
      <w:r w:rsidR="00AB7A09">
        <w:rPr>
          <w:sz w:val="32"/>
          <w:szCs w:val="32"/>
        </w:rPr>
        <w:t xml:space="preserve"> International Journal of Law  </w:t>
      </w:r>
      <w:r w:rsidR="00AB7A09">
        <w:rPr>
          <w:sz w:val="32"/>
          <w:szCs w:val="32"/>
        </w:rPr>
        <w:tab/>
        <w:t>&amp; Psychiatry</w:t>
      </w:r>
      <w:r w:rsidR="00AB7A09">
        <w:rPr>
          <w:sz w:val="28"/>
          <w:szCs w:val="28"/>
        </w:rPr>
        <w:t>, 35:334-342.</w:t>
      </w:r>
    </w:p>
    <w:p w:rsidR="00F5134D" w:rsidRDefault="00233FA9">
      <w:pPr>
        <w:rPr>
          <w:sz w:val="28"/>
          <w:szCs w:val="28"/>
        </w:rPr>
      </w:pPr>
      <w:proofErr w:type="gramStart"/>
      <w:r>
        <w:rPr>
          <w:b/>
          <w:sz w:val="28"/>
          <w:szCs w:val="28"/>
        </w:rPr>
        <w:t>Lowenstein.</w:t>
      </w:r>
      <w:proofErr w:type="gramEnd"/>
      <w:r>
        <w:rPr>
          <w:b/>
          <w:sz w:val="28"/>
          <w:szCs w:val="28"/>
        </w:rPr>
        <w:t xml:space="preserve"> L. (2010) </w:t>
      </w:r>
      <w:r>
        <w:rPr>
          <w:sz w:val="28"/>
          <w:szCs w:val="28"/>
        </w:rPr>
        <w:t xml:space="preserve">Attachment Theory and Parental Alienation, </w:t>
      </w:r>
      <w:r>
        <w:rPr>
          <w:i/>
          <w:sz w:val="28"/>
          <w:szCs w:val="28"/>
        </w:rPr>
        <w:t xml:space="preserve">Journal of </w:t>
      </w:r>
      <w:r>
        <w:rPr>
          <w:i/>
          <w:sz w:val="28"/>
          <w:szCs w:val="28"/>
        </w:rPr>
        <w:tab/>
        <w:t xml:space="preserve">Divorce and Remarriage, </w:t>
      </w:r>
      <w:r>
        <w:rPr>
          <w:sz w:val="28"/>
          <w:szCs w:val="28"/>
        </w:rPr>
        <w:t>51:157-168.</w:t>
      </w:r>
    </w:p>
    <w:p w:rsidR="00233FA9" w:rsidRDefault="00233FA9">
      <w:pPr>
        <w:rPr>
          <w:sz w:val="28"/>
          <w:szCs w:val="28"/>
        </w:rPr>
      </w:pPr>
      <w:r>
        <w:rPr>
          <w:b/>
          <w:sz w:val="28"/>
          <w:szCs w:val="28"/>
        </w:rPr>
        <w:t xml:space="preserve">Rand. D. (2011) </w:t>
      </w:r>
      <w:r>
        <w:rPr>
          <w:sz w:val="28"/>
          <w:szCs w:val="28"/>
        </w:rPr>
        <w:t xml:space="preserve">Parental Alienation, Critics and the Politics of Science, </w:t>
      </w:r>
      <w:r>
        <w:rPr>
          <w:i/>
          <w:sz w:val="28"/>
          <w:szCs w:val="28"/>
        </w:rPr>
        <w:tab/>
        <w:t xml:space="preserve">American Journal of Family Therapy, </w:t>
      </w:r>
      <w:r>
        <w:rPr>
          <w:sz w:val="28"/>
          <w:szCs w:val="28"/>
        </w:rPr>
        <w:t>39:48-71.</w:t>
      </w:r>
    </w:p>
    <w:p w:rsidR="00233FA9" w:rsidRDefault="00233FA9">
      <w:pPr>
        <w:rPr>
          <w:sz w:val="28"/>
          <w:szCs w:val="28"/>
        </w:rPr>
      </w:pPr>
      <w:proofErr w:type="spellStart"/>
      <w:proofErr w:type="gramStart"/>
      <w:r>
        <w:rPr>
          <w:b/>
          <w:sz w:val="28"/>
          <w:szCs w:val="28"/>
        </w:rPr>
        <w:t>Trocme</w:t>
      </w:r>
      <w:proofErr w:type="spellEnd"/>
      <w:r>
        <w:rPr>
          <w:b/>
          <w:sz w:val="28"/>
          <w:szCs w:val="28"/>
        </w:rPr>
        <w:t>.</w:t>
      </w:r>
      <w:proofErr w:type="gramEnd"/>
      <w:r>
        <w:rPr>
          <w:b/>
          <w:sz w:val="28"/>
          <w:szCs w:val="28"/>
        </w:rPr>
        <w:t xml:space="preserve"> </w:t>
      </w:r>
      <w:proofErr w:type="gramStart"/>
      <w:r>
        <w:rPr>
          <w:b/>
          <w:sz w:val="28"/>
          <w:szCs w:val="28"/>
        </w:rPr>
        <w:t xml:space="preserve">N. &amp; </w:t>
      </w:r>
      <w:proofErr w:type="spellStart"/>
      <w:r>
        <w:rPr>
          <w:b/>
          <w:sz w:val="28"/>
          <w:szCs w:val="28"/>
        </w:rPr>
        <w:t>Bala</w:t>
      </w:r>
      <w:proofErr w:type="spellEnd"/>
      <w:r>
        <w:rPr>
          <w:b/>
          <w:sz w:val="28"/>
          <w:szCs w:val="28"/>
        </w:rPr>
        <w:t>.</w:t>
      </w:r>
      <w:proofErr w:type="gramEnd"/>
      <w:r>
        <w:rPr>
          <w:b/>
          <w:sz w:val="28"/>
          <w:szCs w:val="28"/>
        </w:rPr>
        <w:t xml:space="preserve"> N. (2005) </w:t>
      </w:r>
      <w:r>
        <w:rPr>
          <w:sz w:val="28"/>
          <w:szCs w:val="28"/>
        </w:rPr>
        <w:t xml:space="preserve">False Allegations of Abuse and Neglect, when </w:t>
      </w:r>
      <w:r>
        <w:rPr>
          <w:sz w:val="28"/>
          <w:szCs w:val="28"/>
        </w:rPr>
        <w:tab/>
        <w:t xml:space="preserve">Parents Separate, </w:t>
      </w:r>
      <w:r>
        <w:rPr>
          <w:i/>
          <w:sz w:val="28"/>
          <w:szCs w:val="28"/>
        </w:rPr>
        <w:t xml:space="preserve">Child Abuse and Neglect, </w:t>
      </w:r>
      <w:r>
        <w:rPr>
          <w:sz w:val="28"/>
          <w:szCs w:val="28"/>
        </w:rPr>
        <w:t>29:1333-1345.</w:t>
      </w:r>
    </w:p>
    <w:p w:rsidR="00233FA9" w:rsidRDefault="00233FA9">
      <w:pPr>
        <w:rPr>
          <w:i/>
          <w:sz w:val="28"/>
          <w:szCs w:val="28"/>
        </w:rPr>
      </w:pPr>
      <w:proofErr w:type="spellStart"/>
      <w:proofErr w:type="gramStart"/>
      <w:r>
        <w:rPr>
          <w:b/>
          <w:sz w:val="28"/>
          <w:szCs w:val="28"/>
        </w:rPr>
        <w:t>Wallerstein</w:t>
      </w:r>
      <w:proofErr w:type="spellEnd"/>
      <w:r>
        <w:rPr>
          <w:b/>
          <w:sz w:val="28"/>
          <w:szCs w:val="28"/>
        </w:rPr>
        <w:t>.</w:t>
      </w:r>
      <w:proofErr w:type="gramEnd"/>
      <w:r>
        <w:rPr>
          <w:b/>
          <w:sz w:val="28"/>
          <w:szCs w:val="28"/>
        </w:rPr>
        <w:t xml:space="preserve"> </w:t>
      </w:r>
      <w:proofErr w:type="gramStart"/>
      <w:r>
        <w:rPr>
          <w:b/>
          <w:sz w:val="28"/>
          <w:szCs w:val="28"/>
        </w:rPr>
        <w:t>J.S.</w:t>
      </w:r>
      <w:proofErr w:type="gramEnd"/>
      <w:r>
        <w:rPr>
          <w:b/>
          <w:sz w:val="28"/>
          <w:szCs w:val="28"/>
        </w:rPr>
        <w:t xml:space="preserve">  </w:t>
      </w:r>
      <w:proofErr w:type="gramStart"/>
      <w:r>
        <w:rPr>
          <w:b/>
          <w:sz w:val="28"/>
          <w:szCs w:val="28"/>
        </w:rPr>
        <w:t>&amp; Kelly.</w:t>
      </w:r>
      <w:proofErr w:type="gramEnd"/>
      <w:r>
        <w:rPr>
          <w:b/>
          <w:sz w:val="28"/>
          <w:szCs w:val="28"/>
        </w:rPr>
        <w:t xml:space="preserve"> J.B. (1980) </w:t>
      </w:r>
      <w:r>
        <w:rPr>
          <w:sz w:val="28"/>
          <w:szCs w:val="28"/>
        </w:rPr>
        <w:t>Survi</w:t>
      </w:r>
      <w:r w:rsidR="00DC5DF6">
        <w:rPr>
          <w:sz w:val="28"/>
          <w:szCs w:val="28"/>
        </w:rPr>
        <w:t xml:space="preserve">ving the Breakup, How Children and </w:t>
      </w:r>
      <w:r w:rsidR="00DC5DF6">
        <w:rPr>
          <w:sz w:val="28"/>
          <w:szCs w:val="28"/>
        </w:rPr>
        <w:tab/>
        <w:t>Parents cope with D</w:t>
      </w:r>
      <w:r>
        <w:rPr>
          <w:sz w:val="28"/>
          <w:szCs w:val="28"/>
        </w:rPr>
        <w:t xml:space="preserve">ivorce, </w:t>
      </w:r>
      <w:r>
        <w:rPr>
          <w:i/>
          <w:sz w:val="28"/>
          <w:szCs w:val="28"/>
        </w:rPr>
        <w:t>New York, Basic Books.</w:t>
      </w:r>
    </w:p>
    <w:p w:rsidR="00233FA9" w:rsidRDefault="00DC5DF6">
      <w:pPr>
        <w:rPr>
          <w:sz w:val="28"/>
          <w:szCs w:val="28"/>
        </w:rPr>
      </w:pPr>
      <w:r>
        <w:rPr>
          <w:b/>
          <w:sz w:val="28"/>
          <w:szCs w:val="28"/>
        </w:rPr>
        <w:t>Walters &amp; Olsen (2005</w:t>
      </w:r>
      <w:r w:rsidR="00233FA9">
        <w:rPr>
          <w:b/>
          <w:sz w:val="28"/>
          <w:szCs w:val="28"/>
        </w:rPr>
        <w:t xml:space="preserve">) </w:t>
      </w:r>
      <w:r w:rsidR="00233FA9">
        <w:rPr>
          <w:sz w:val="28"/>
          <w:szCs w:val="28"/>
        </w:rPr>
        <w:t>Psychological Functio</w:t>
      </w:r>
      <w:r>
        <w:rPr>
          <w:sz w:val="28"/>
          <w:szCs w:val="28"/>
        </w:rPr>
        <w:t xml:space="preserve">ning of Alienated Children in </w:t>
      </w:r>
      <w:r>
        <w:rPr>
          <w:sz w:val="28"/>
          <w:szCs w:val="28"/>
        </w:rPr>
        <w:tab/>
        <w:t>C</w:t>
      </w:r>
      <w:r w:rsidR="00CF1EDE">
        <w:rPr>
          <w:sz w:val="28"/>
          <w:szCs w:val="28"/>
        </w:rPr>
        <w:t xml:space="preserve">ustody Disputes, </w:t>
      </w:r>
      <w:proofErr w:type="gramStart"/>
      <w:r w:rsidR="00CF1EDE">
        <w:rPr>
          <w:sz w:val="28"/>
          <w:szCs w:val="28"/>
        </w:rPr>
        <w:t>A</w:t>
      </w:r>
      <w:r w:rsidR="00233FA9">
        <w:rPr>
          <w:sz w:val="28"/>
          <w:szCs w:val="28"/>
        </w:rPr>
        <w:t>n</w:t>
      </w:r>
      <w:proofErr w:type="gramEnd"/>
      <w:r w:rsidR="00233FA9">
        <w:rPr>
          <w:sz w:val="28"/>
          <w:szCs w:val="28"/>
        </w:rPr>
        <w:t xml:space="preserve"> Exploratory</w:t>
      </w:r>
      <w:r w:rsidR="002A7624">
        <w:rPr>
          <w:sz w:val="28"/>
          <w:szCs w:val="28"/>
        </w:rPr>
        <w:t xml:space="preserve"> Study. </w:t>
      </w:r>
      <w:r w:rsidR="002A7624">
        <w:rPr>
          <w:i/>
          <w:sz w:val="28"/>
          <w:szCs w:val="28"/>
        </w:rPr>
        <w:t xml:space="preserve">The American Journal of </w:t>
      </w:r>
      <w:r w:rsidR="002A7624">
        <w:rPr>
          <w:i/>
          <w:sz w:val="28"/>
          <w:szCs w:val="28"/>
        </w:rPr>
        <w:tab/>
        <w:t xml:space="preserve">Forensic Psychology, </w:t>
      </w:r>
      <w:r w:rsidR="002A7624">
        <w:rPr>
          <w:sz w:val="28"/>
          <w:szCs w:val="28"/>
        </w:rPr>
        <w:t>39:3:39-64.</w:t>
      </w:r>
    </w:p>
    <w:p w:rsidR="00D13B83" w:rsidRPr="003D5B89" w:rsidRDefault="002A7624">
      <w:pPr>
        <w:rPr>
          <w:sz w:val="28"/>
          <w:szCs w:val="28"/>
        </w:rPr>
      </w:pPr>
      <w:proofErr w:type="spellStart"/>
      <w:r>
        <w:rPr>
          <w:b/>
          <w:sz w:val="28"/>
          <w:szCs w:val="28"/>
        </w:rPr>
        <w:t>Warskak.R</w:t>
      </w:r>
      <w:proofErr w:type="spellEnd"/>
      <w:r>
        <w:rPr>
          <w:b/>
          <w:sz w:val="28"/>
          <w:szCs w:val="28"/>
        </w:rPr>
        <w:t xml:space="preserve">. (2010) </w:t>
      </w:r>
      <w:r>
        <w:rPr>
          <w:sz w:val="28"/>
          <w:szCs w:val="28"/>
        </w:rPr>
        <w:t xml:space="preserve">Family Bridges, Using Insights from Social Science to </w:t>
      </w:r>
      <w:r>
        <w:rPr>
          <w:sz w:val="28"/>
          <w:szCs w:val="28"/>
        </w:rPr>
        <w:tab/>
        <w:t xml:space="preserve">Reconnect Parents and Alienated Children, </w:t>
      </w:r>
      <w:r>
        <w:rPr>
          <w:i/>
          <w:sz w:val="28"/>
          <w:szCs w:val="28"/>
        </w:rPr>
        <w:t xml:space="preserve">Family Court Review, </w:t>
      </w:r>
      <w:r>
        <w:rPr>
          <w:sz w:val="28"/>
          <w:szCs w:val="28"/>
        </w:rPr>
        <w:t>48:48-8</w:t>
      </w:r>
      <w:r>
        <w:rPr>
          <w:sz w:val="28"/>
          <w:szCs w:val="28"/>
        </w:rPr>
        <w:tab/>
        <w:t>80</w:t>
      </w:r>
    </w:p>
    <w:sectPr w:rsidR="00D13B83" w:rsidRPr="003D5B89" w:rsidSect="00C770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1183"/>
    <w:multiLevelType w:val="hybridMultilevel"/>
    <w:tmpl w:val="082010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476D5555"/>
    <w:multiLevelType w:val="hybridMultilevel"/>
    <w:tmpl w:val="A83470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5B89"/>
    <w:rsid w:val="00037C33"/>
    <w:rsid w:val="0004265A"/>
    <w:rsid w:val="00061E80"/>
    <w:rsid w:val="00065BB3"/>
    <w:rsid w:val="00073B59"/>
    <w:rsid w:val="000745A8"/>
    <w:rsid w:val="00074A57"/>
    <w:rsid w:val="00093A1B"/>
    <w:rsid w:val="0009412A"/>
    <w:rsid w:val="000954E5"/>
    <w:rsid w:val="000A4D09"/>
    <w:rsid w:val="000A7CB1"/>
    <w:rsid w:val="000C22C8"/>
    <w:rsid w:val="000D37CB"/>
    <w:rsid w:val="000D4AD2"/>
    <w:rsid w:val="000D786A"/>
    <w:rsid w:val="000F00CA"/>
    <w:rsid w:val="00105ACE"/>
    <w:rsid w:val="001147B6"/>
    <w:rsid w:val="001208D4"/>
    <w:rsid w:val="00123C1A"/>
    <w:rsid w:val="00140496"/>
    <w:rsid w:val="00144774"/>
    <w:rsid w:val="0014747B"/>
    <w:rsid w:val="00187DE0"/>
    <w:rsid w:val="00190FB6"/>
    <w:rsid w:val="00195503"/>
    <w:rsid w:val="001961B2"/>
    <w:rsid w:val="001A1BD8"/>
    <w:rsid w:val="002042B1"/>
    <w:rsid w:val="00216FDF"/>
    <w:rsid w:val="00233FA9"/>
    <w:rsid w:val="002341C7"/>
    <w:rsid w:val="00262827"/>
    <w:rsid w:val="002778B7"/>
    <w:rsid w:val="002A7624"/>
    <w:rsid w:val="002C0B37"/>
    <w:rsid w:val="002E1B3A"/>
    <w:rsid w:val="00312EB3"/>
    <w:rsid w:val="00320017"/>
    <w:rsid w:val="003209A6"/>
    <w:rsid w:val="00323428"/>
    <w:rsid w:val="00327917"/>
    <w:rsid w:val="00331D79"/>
    <w:rsid w:val="00345357"/>
    <w:rsid w:val="00357FD5"/>
    <w:rsid w:val="00376336"/>
    <w:rsid w:val="003919B2"/>
    <w:rsid w:val="00393CD1"/>
    <w:rsid w:val="0039618C"/>
    <w:rsid w:val="003B251A"/>
    <w:rsid w:val="003C1555"/>
    <w:rsid w:val="003D0EE4"/>
    <w:rsid w:val="003D1ACD"/>
    <w:rsid w:val="003D5B89"/>
    <w:rsid w:val="003E42E1"/>
    <w:rsid w:val="00402F31"/>
    <w:rsid w:val="00427A2A"/>
    <w:rsid w:val="00431D52"/>
    <w:rsid w:val="0044071C"/>
    <w:rsid w:val="00451EA7"/>
    <w:rsid w:val="004738E0"/>
    <w:rsid w:val="0047590A"/>
    <w:rsid w:val="0048718D"/>
    <w:rsid w:val="00495032"/>
    <w:rsid w:val="004D4372"/>
    <w:rsid w:val="005062D6"/>
    <w:rsid w:val="005366F2"/>
    <w:rsid w:val="00545E51"/>
    <w:rsid w:val="005A1D03"/>
    <w:rsid w:val="005B307C"/>
    <w:rsid w:val="005C0154"/>
    <w:rsid w:val="005E512A"/>
    <w:rsid w:val="005E7B31"/>
    <w:rsid w:val="005F703F"/>
    <w:rsid w:val="00616B06"/>
    <w:rsid w:val="00616F99"/>
    <w:rsid w:val="006357DB"/>
    <w:rsid w:val="00672BE2"/>
    <w:rsid w:val="006769B0"/>
    <w:rsid w:val="006869DC"/>
    <w:rsid w:val="006870C0"/>
    <w:rsid w:val="006A0C5B"/>
    <w:rsid w:val="006C2585"/>
    <w:rsid w:val="006D1BAF"/>
    <w:rsid w:val="006D4861"/>
    <w:rsid w:val="006D7694"/>
    <w:rsid w:val="006F58ED"/>
    <w:rsid w:val="00700817"/>
    <w:rsid w:val="00747DF2"/>
    <w:rsid w:val="00750FF9"/>
    <w:rsid w:val="00752E01"/>
    <w:rsid w:val="00760F1B"/>
    <w:rsid w:val="00794B6D"/>
    <w:rsid w:val="007A6554"/>
    <w:rsid w:val="007A71A9"/>
    <w:rsid w:val="007C196B"/>
    <w:rsid w:val="007D2C62"/>
    <w:rsid w:val="007F1DEB"/>
    <w:rsid w:val="00820C56"/>
    <w:rsid w:val="00855BD6"/>
    <w:rsid w:val="00857F8B"/>
    <w:rsid w:val="0086573E"/>
    <w:rsid w:val="00892FCF"/>
    <w:rsid w:val="00893963"/>
    <w:rsid w:val="008B4469"/>
    <w:rsid w:val="008D03BF"/>
    <w:rsid w:val="008D21D5"/>
    <w:rsid w:val="008F0A57"/>
    <w:rsid w:val="00910C32"/>
    <w:rsid w:val="0091135B"/>
    <w:rsid w:val="00920F3C"/>
    <w:rsid w:val="00931513"/>
    <w:rsid w:val="009341AD"/>
    <w:rsid w:val="00955FAE"/>
    <w:rsid w:val="00972C03"/>
    <w:rsid w:val="00983B95"/>
    <w:rsid w:val="009930A9"/>
    <w:rsid w:val="009963D6"/>
    <w:rsid w:val="009A07E3"/>
    <w:rsid w:val="009A30CE"/>
    <w:rsid w:val="009B6C2B"/>
    <w:rsid w:val="009C0B53"/>
    <w:rsid w:val="009C32AF"/>
    <w:rsid w:val="009D6FB0"/>
    <w:rsid w:val="009D74F4"/>
    <w:rsid w:val="00A1170C"/>
    <w:rsid w:val="00A13AE8"/>
    <w:rsid w:val="00A228E3"/>
    <w:rsid w:val="00A31F9E"/>
    <w:rsid w:val="00A555F2"/>
    <w:rsid w:val="00A7691C"/>
    <w:rsid w:val="00A80C6A"/>
    <w:rsid w:val="00A91369"/>
    <w:rsid w:val="00AB7A09"/>
    <w:rsid w:val="00AD1528"/>
    <w:rsid w:val="00AD3281"/>
    <w:rsid w:val="00AE79AF"/>
    <w:rsid w:val="00AF657B"/>
    <w:rsid w:val="00B13E49"/>
    <w:rsid w:val="00B304DA"/>
    <w:rsid w:val="00B34187"/>
    <w:rsid w:val="00B64EFC"/>
    <w:rsid w:val="00BA2226"/>
    <w:rsid w:val="00BB7715"/>
    <w:rsid w:val="00BF1504"/>
    <w:rsid w:val="00BF22BA"/>
    <w:rsid w:val="00C37142"/>
    <w:rsid w:val="00C770CD"/>
    <w:rsid w:val="00CB1BBD"/>
    <w:rsid w:val="00CC12BA"/>
    <w:rsid w:val="00CD03DF"/>
    <w:rsid w:val="00CD6180"/>
    <w:rsid w:val="00CE157D"/>
    <w:rsid w:val="00CF1EDE"/>
    <w:rsid w:val="00CF59E3"/>
    <w:rsid w:val="00D05E2F"/>
    <w:rsid w:val="00D13B83"/>
    <w:rsid w:val="00D223E4"/>
    <w:rsid w:val="00D36B7E"/>
    <w:rsid w:val="00D90CF8"/>
    <w:rsid w:val="00D95CBF"/>
    <w:rsid w:val="00DC3C0F"/>
    <w:rsid w:val="00DC5DF6"/>
    <w:rsid w:val="00DD1A59"/>
    <w:rsid w:val="00DE195D"/>
    <w:rsid w:val="00DF737C"/>
    <w:rsid w:val="00E23BA6"/>
    <w:rsid w:val="00E51CD8"/>
    <w:rsid w:val="00E804D4"/>
    <w:rsid w:val="00E8316C"/>
    <w:rsid w:val="00E954A3"/>
    <w:rsid w:val="00E9633E"/>
    <w:rsid w:val="00EA4138"/>
    <w:rsid w:val="00EA4A6D"/>
    <w:rsid w:val="00EC16F5"/>
    <w:rsid w:val="00EC4CBA"/>
    <w:rsid w:val="00EC51C3"/>
    <w:rsid w:val="00EE22E1"/>
    <w:rsid w:val="00F07F9B"/>
    <w:rsid w:val="00F43624"/>
    <w:rsid w:val="00F5134D"/>
    <w:rsid w:val="00F5487C"/>
    <w:rsid w:val="00F5534D"/>
    <w:rsid w:val="00F607CD"/>
    <w:rsid w:val="00F80F0A"/>
    <w:rsid w:val="00F957DE"/>
    <w:rsid w:val="00FA4644"/>
    <w:rsid w:val="00FD52E8"/>
    <w:rsid w:val="00FF0AF2"/>
    <w:rsid w:val="00FF5F6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624"/>
    <w:rPr>
      <w:color w:val="0000FF" w:themeColor="hyperlink"/>
      <w:u w:val="single"/>
    </w:rPr>
  </w:style>
  <w:style w:type="paragraph" w:styleId="ListParagraph">
    <w:name w:val="List Paragraph"/>
    <w:basedOn w:val="Normal"/>
    <w:uiPriority w:val="34"/>
    <w:qFormat/>
    <w:rsid w:val="00B13E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ts.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o.ie/" TargetMode="External"/><Relationship Id="rId5" Type="http://schemas.openxmlformats.org/officeDocument/2006/relationships/hyperlink" Target="mailto:brian@changes.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1</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o sullivan</dc:creator>
  <cp:lastModifiedBy>Brian o sullivan</cp:lastModifiedBy>
  <cp:revision>106</cp:revision>
  <cp:lastPrinted>2012-09-21T11:45:00Z</cp:lastPrinted>
  <dcterms:created xsi:type="dcterms:W3CDTF">2012-08-25T12:48:00Z</dcterms:created>
  <dcterms:modified xsi:type="dcterms:W3CDTF">2012-10-13T19:08:00Z</dcterms:modified>
</cp:coreProperties>
</file>