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6375" w14:textId="791A6EAE" w:rsidR="00DB5B1D" w:rsidRPr="00DB5B1D" w:rsidRDefault="00DB5B1D" w:rsidP="00DB5B1D">
      <w:pPr>
        <w:shd w:val="clear" w:color="auto" w:fill="FFFFFF"/>
        <w:spacing w:after="0" w:line="240" w:lineRule="auto"/>
        <w:jc w:val="center"/>
        <w:rPr>
          <w:rFonts w:ascii="Arial" w:eastAsia="Times New Roman" w:hAnsi="Arial" w:cs="Times New Roman"/>
          <w:b/>
          <w:bCs/>
          <w:color w:val="000000"/>
          <w:sz w:val="40"/>
          <w:szCs w:val="40"/>
          <w:lang w:eastAsia="en-IN"/>
        </w:rPr>
      </w:pPr>
      <w:r w:rsidRPr="00DB5B1D">
        <w:rPr>
          <w:rFonts w:ascii="Arial" w:eastAsia="Times New Roman" w:hAnsi="Arial" w:cs="Times New Roman"/>
          <w:b/>
          <w:bCs/>
          <w:color w:val="333333"/>
          <w:sz w:val="44"/>
          <w:szCs w:val="44"/>
          <w:lang w:eastAsia="en-IN"/>
        </w:rPr>
        <w:t>AUTOMATION ANALYTICS</w:t>
      </w:r>
      <w:r w:rsidRPr="00DB5B1D">
        <w:rPr>
          <w:rFonts w:ascii="Arial" w:eastAsia="Times New Roman" w:hAnsi="Arial" w:cs="Times New Roman"/>
          <w:b/>
          <w:bCs/>
          <w:color w:val="333333"/>
          <w:sz w:val="40"/>
          <w:szCs w:val="40"/>
          <w:lang w:eastAsia="en-IN"/>
        </w:rPr>
        <w:fldChar w:fldCharType="begin"/>
      </w:r>
      <w:r w:rsidRPr="00DB5B1D">
        <w:rPr>
          <w:rFonts w:ascii="Arial" w:eastAsia="Times New Roman" w:hAnsi="Arial" w:cs="Times New Roman"/>
          <w:b/>
          <w:bCs/>
          <w:color w:val="333333"/>
          <w:sz w:val="40"/>
          <w:szCs w:val="40"/>
          <w:lang w:eastAsia="en-IN"/>
        </w:rPr>
        <w:instrText xml:space="preserve"> HYPERLINK "https://www.ansible.com/blog" </w:instrText>
      </w:r>
      <w:r w:rsidRPr="00DB5B1D">
        <w:rPr>
          <w:rFonts w:ascii="Arial" w:eastAsia="Times New Roman" w:hAnsi="Arial" w:cs="Times New Roman"/>
          <w:b/>
          <w:bCs/>
          <w:color w:val="333333"/>
          <w:sz w:val="40"/>
          <w:szCs w:val="40"/>
          <w:lang w:eastAsia="en-IN"/>
        </w:rPr>
        <w:fldChar w:fldCharType="separate"/>
      </w:r>
    </w:p>
    <w:p w14:paraId="61F036E0" w14:textId="77777777" w:rsidR="00DB5B1D" w:rsidRPr="00DB5B1D" w:rsidRDefault="00DB5B1D" w:rsidP="00DB5B1D">
      <w:pPr>
        <w:shd w:val="clear" w:color="auto" w:fill="FFFFFF"/>
        <w:spacing w:before="300" w:after="300" w:line="240" w:lineRule="auto"/>
        <w:outlineLvl w:val="1"/>
        <w:rPr>
          <w:rFonts w:ascii="Times New Roman" w:eastAsia="Times New Roman" w:hAnsi="Times New Roman" w:cs="Times New Roman"/>
          <w:b/>
          <w:bCs/>
          <w:sz w:val="40"/>
          <w:szCs w:val="40"/>
          <w:lang w:eastAsia="en-IN"/>
        </w:rPr>
      </w:pPr>
      <w:r w:rsidRPr="00DB5B1D">
        <w:rPr>
          <w:rFonts w:ascii="Arial" w:eastAsia="Times New Roman" w:hAnsi="Arial" w:cs="Times New Roman"/>
          <w:b/>
          <w:bCs/>
          <w:color w:val="000000"/>
          <w:sz w:val="40"/>
          <w:szCs w:val="40"/>
          <w:lang w:eastAsia="en-IN"/>
        </w:rPr>
        <w:t>The Inside Playbook</w:t>
      </w:r>
    </w:p>
    <w:p w14:paraId="57761221" w14:textId="77777777" w:rsidR="00DB5B1D" w:rsidRPr="00DB5B1D" w:rsidRDefault="00DB5B1D" w:rsidP="00DB5B1D">
      <w:pPr>
        <w:shd w:val="clear" w:color="auto" w:fill="FFFFFF"/>
        <w:spacing w:after="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40"/>
          <w:szCs w:val="40"/>
          <w:lang w:eastAsia="en-IN"/>
        </w:rPr>
        <w:fldChar w:fldCharType="end"/>
      </w:r>
    </w:p>
    <w:p w14:paraId="67A26543" w14:textId="77777777" w:rsidR="00DB5B1D" w:rsidRPr="00DB5B1D" w:rsidRDefault="00DB5B1D" w:rsidP="00DB5B1D">
      <w:pPr>
        <w:shd w:val="clear" w:color="auto" w:fill="FFFFFF"/>
        <w:spacing w:before="300" w:after="300" w:line="240" w:lineRule="auto"/>
        <w:outlineLvl w:val="0"/>
        <w:rPr>
          <w:rFonts w:ascii="Arial" w:eastAsia="Times New Roman" w:hAnsi="Arial" w:cs="Times New Roman"/>
          <w:color w:val="333333"/>
          <w:kern w:val="36"/>
          <w:sz w:val="36"/>
          <w:szCs w:val="36"/>
          <w:lang w:eastAsia="en-IN"/>
        </w:rPr>
      </w:pPr>
      <w:r w:rsidRPr="00DB5B1D">
        <w:rPr>
          <w:rFonts w:ascii="Arial" w:eastAsia="Times New Roman" w:hAnsi="Arial" w:cs="Times New Roman"/>
          <w:color w:val="333333"/>
          <w:kern w:val="36"/>
          <w:sz w:val="36"/>
          <w:szCs w:val="36"/>
          <w:lang w:eastAsia="en-IN"/>
        </w:rPr>
        <w:t xml:space="preserve">Getting Started </w:t>
      </w:r>
      <w:proofErr w:type="gramStart"/>
      <w:r w:rsidRPr="00DB5B1D">
        <w:rPr>
          <w:rFonts w:ascii="Arial" w:eastAsia="Times New Roman" w:hAnsi="Arial" w:cs="Times New Roman"/>
          <w:color w:val="333333"/>
          <w:kern w:val="36"/>
          <w:sz w:val="36"/>
          <w:szCs w:val="36"/>
          <w:lang w:eastAsia="en-IN"/>
        </w:rPr>
        <w:t>With</w:t>
      </w:r>
      <w:proofErr w:type="gramEnd"/>
      <w:r w:rsidRPr="00DB5B1D">
        <w:rPr>
          <w:rFonts w:ascii="Arial" w:eastAsia="Times New Roman" w:hAnsi="Arial" w:cs="Times New Roman"/>
          <w:color w:val="333333"/>
          <w:kern w:val="36"/>
          <w:sz w:val="36"/>
          <w:szCs w:val="36"/>
          <w:lang w:eastAsia="en-IN"/>
        </w:rPr>
        <w:t xml:space="preserve"> Automation Analytics</w:t>
      </w:r>
    </w:p>
    <w:p w14:paraId="5C139D0C"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 xml:space="preserve">November 14, </w:t>
      </w:r>
      <w:proofErr w:type="gramStart"/>
      <w:r w:rsidRPr="00DB5B1D">
        <w:rPr>
          <w:rFonts w:ascii="Arial" w:eastAsia="Times New Roman" w:hAnsi="Arial" w:cs="Times New Roman"/>
          <w:color w:val="333333"/>
          <w:sz w:val="27"/>
          <w:szCs w:val="27"/>
          <w:lang w:eastAsia="en-IN"/>
        </w:rPr>
        <w:t>2019</w:t>
      </w:r>
      <w:proofErr w:type="gramEnd"/>
      <w:r w:rsidRPr="00DB5B1D">
        <w:rPr>
          <w:rFonts w:ascii="Arial" w:eastAsia="Times New Roman" w:hAnsi="Arial" w:cs="Times New Roman"/>
          <w:color w:val="333333"/>
          <w:sz w:val="27"/>
          <w:szCs w:val="27"/>
          <w:lang w:eastAsia="en-IN"/>
        </w:rPr>
        <w:t> by </w:t>
      </w:r>
      <w:hyperlink r:id="rId5" w:history="1">
        <w:r w:rsidRPr="00DB5B1D">
          <w:rPr>
            <w:rFonts w:ascii="Arial" w:eastAsia="Times New Roman" w:hAnsi="Arial" w:cs="Times New Roman"/>
            <w:color w:val="337AB7"/>
            <w:sz w:val="27"/>
            <w:szCs w:val="27"/>
            <w:u w:val="single"/>
            <w:lang w:eastAsia="en-IN"/>
          </w:rPr>
          <w:t>Sean Cavanaugh</w:t>
        </w:r>
      </w:hyperlink>
    </w:p>
    <w:p w14:paraId="777CA9CD" w14:textId="5D7B18DB"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7A115218" wp14:editId="3FDEB2B8">
            <wp:extent cx="5731510" cy="2995295"/>
            <wp:effectExtent l="0" t="0" r="2540" b="0"/>
            <wp:docPr id="12" name="Picture 12" descr="blog_getting-started_automation-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_getting-started_automation-analy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048B1284"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With the upcoming release of the Red Hat Ansible Automation Platform there are now included Software as a Service (SaaS) offerings, one of which is </w:t>
      </w:r>
      <w:hyperlink r:id="rId7" w:history="1">
        <w:r w:rsidRPr="00DB5B1D">
          <w:rPr>
            <w:rFonts w:ascii="Arial" w:eastAsia="Times New Roman" w:hAnsi="Arial" w:cs="Times New Roman"/>
            <w:color w:val="337AB7"/>
            <w:sz w:val="27"/>
            <w:szCs w:val="27"/>
            <w:u w:val="single"/>
            <w:lang w:eastAsia="en-IN"/>
          </w:rPr>
          <w:t>Automation Analytics</w:t>
        </w:r>
      </w:hyperlink>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This application provides a visual dashboard, health notifications and organization statistics for your Ansible Automation. Automation Analytics works across multiple Ansible Tower clusters allowing holistic analytics across your entire infrastructure.</w:t>
      </w:r>
    </w:p>
    <w:p w14:paraId="6651FAF0"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When talking to the community and our customers, a question that often comes up is: “How do we measure success?”</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Automation Analytics provides key data on Job Template usage, Ansible Module usage, organizational comparisons across your enterprise, and much more</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This data can be used to assess usage, success criteria, and even charge backs between different groups. This blog post will outline how to get started with Automation Analytics and start collecting data right away.</w:t>
      </w:r>
    </w:p>
    <w:p w14:paraId="7214B0BC"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 </w:t>
      </w:r>
    </w:p>
    <w:p w14:paraId="1ECD1D8D"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lastRenderedPageBreak/>
        <w:t>What you need to get started:</w:t>
      </w:r>
    </w:p>
    <w:p w14:paraId="3DF36A70" w14:textId="77777777" w:rsidR="00DB5B1D" w:rsidRPr="00DB5B1D" w:rsidRDefault="00DB5B1D" w:rsidP="00DB5B1D">
      <w:pPr>
        <w:numPr>
          <w:ilvl w:val="0"/>
          <w:numId w:val="1"/>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Red Hat Ansible Tower 3.5.3 or newer</w:t>
      </w:r>
    </w:p>
    <w:p w14:paraId="3E4717B7" w14:textId="77777777" w:rsidR="00DB5B1D" w:rsidRPr="00DB5B1D" w:rsidRDefault="00DB5B1D" w:rsidP="00DB5B1D">
      <w:pPr>
        <w:numPr>
          <w:ilvl w:val="1"/>
          <w:numId w:val="1"/>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hyperlink r:id="rId8" w:history="1">
        <w:r w:rsidRPr="00DB5B1D">
          <w:rPr>
            <w:rFonts w:ascii="Arial" w:eastAsia="Times New Roman" w:hAnsi="Arial" w:cs="Times New Roman"/>
            <w:color w:val="337AB7"/>
            <w:sz w:val="27"/>
            <w:szCs w:val="27"/>
            <w:u w:val="single"/>
            <w:lang w:eastAsia="en-IN"/>
          </w:rPr>
          <w:t>Download Red Hat Ansible Tower</w:t>
        </w:r>
      </w:hyperlink>
    </w:p>
    <w:p w14:paraId="486596D4" w14:textId="77777777" w:rsidR="00DB5B1D" w:rsidRPr="00DB5B1D" w:rsidRDefault="00DB5B1D" w:rsidP="00DB5B1D">
      <w:pPr>
        <w:numPr>
          <w:ilvl w:val="1"/>
          <w:numId w:val="1"/>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hyperlink r:id="rId9" w:history="1">
        <w:r w:rsidRPr="00DB5B1D">
          <w:rPr>
            <w:rFonts w:ascii="Arial" w:eastAsia="Times New Roman" w:hAnsi="Arial" w:cs="Times New Roman"/>
            <w:color w:val="337AB7"/>
            <w:sz w:val="27"/>
            <w:szCs w:val="27"/>
            <w:u w:val="single"/>
            <w:lang w:eastAsia="en-IN"/>
          </w:rPr>
          <w:t>Documentation for how to upgrade</w:t>
        </w:r>
      </w:hyperlink>
    </w:p>
    <w:p w14:paraId="7C582A90" w14:textId="77777777" w:rsidR="00DB5B1D" w:rsidRPr="00DB5B1D" w:rsidRDefault="00DB5B1D" w:rsidP="00DB5B1D">
      <w:pPr>
        <w:numPr>
          <w:ilvl w:val="0"/>
          <w:numId w:val="1"/>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An active </w:t>
      </w:r>
      <w:hyperlink r:id="rId10" w:history="1">
        <w:r w:rsidRPr="00DB5B1D">
          <w:rPr>
            <w:rFonts w:ascii="Arial" w:eastAsia="Times New Roman" w:hAnsi="Arial" w:cs="Times New Roman"/>
            <w:color w:val="337AB7"/>
            <w:sz w:val="27"/>
            <w:szCs w:val="27"/>
            <w:u w:val="single"/>
            <w:lang w:eastAsia="en-IN"/>
          </w:rPr>
          <w:t>Red Hat Ansible Automation Platform subscription</w:t>
        </w:r>
      </w:hyperlink>
    </w:p>
    <w:p w14:paraId="5D65D790" w14:textId="77777777" w:rsidR="00DB5B1D" w:rsidRPr="00DB5B1D" w:rsidRDefault="00DB5B1D" w:rsidP="00DB5B1D">
      <w:pPr>
        <w:numPr>
          <w:ilvl w:val="0"/>
          <w:numId w:val="1"/>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A Red Hat Ansible Tower instance that can reach https://cloud.redhat.com </w:t>
      </w:r>
    </w:p>
    <w:p w14:paraId="270B95E4"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 </w:t>
      </w:r>
    </w:p>
    <w:p w14:paraId="028218DC"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Ansible Automation Platform terminology</w:t>
      </w:r>
    </w:p>
    <w:p w14:paraId="540058E8"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There are some terms used in this blog post that may be unfamiliar for folks new to the Red Hat Ansible Automation Platform</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In addition to the </w:t>
      </w:r>
      <w:hyperlink r:id="rId11" w:history="1">
        <w:r w:rsidRPr="00DB5B1D">
          <w:rPr>
            <w:rFonts w:ascii="Arial" w:eastAsia="Times New Roman" w:hAnsi="Arial" w:cs="Times New Roman"/>
            <w:color w:val="337AB7"/>
            <w:sz w:val="27"/>
            <w:szCs w:val="27"/>
            <w:u w:val="single"/>
            <w:lang w:eastAsia="en-IN"/>
          </w:rPr>
          <w:t>Ansible Engine glossary</w:t>
        </w:r>
      </w:hyperlink>
      <w:r w:rsidRPr="00DB5B1D">
        <w:rPr>
          <w:rFonts w:ascii="Arial" w:eastAsia="Times New Roman" w:hAnsi="Arial" w:cs="Times New Roman"/>
          <w:color w:val="333333"/>
          <w:sz w:val="27"/>
          <w:szCs w:val="27"/>
          <w:lang w:eastAsia="en-IN"/>
        </w:rPr>
        <w:t> and the </w:t>
      </w:r>
      <w:hyperlink r:id="rId12" w:anchor="glossary" w:history="1">
        <w:r w:rsidRPr="00DB5B1D">
          <w:rPr>
            <w:rFonts w:ascii="Arial" w:eastAsia="Times New Roman" w:hAnsi="Arial" w:cs="Times New Roman"/>
            <w:color w:val="337AB7"/>
            <w:sz w:val="27"/>
            <w:szCs w:val="27"/>
            <w:u w:val="single"/>
            <w:lang w:eastAsia="en-IN"/>
          </w:rPr>
          <w:t>Ansible Tower glossary</w:t>
        </w:r>
      </w:hyperlink>
      <w:r w:rsidRPr="00DB5B1D">
        <w:rPr>
          <w:rFonts w:ascii="Arial" w:eastAsia="Times New Roman" w:hAnsi="Arial" w:cs="Times New Roman"/>
          <w:color w:val="333333"/>
          <w:sz w:val="27"/>
          <w:szCs w:val="27"/>
          <w:lang w:eastAsia="en-IN"/>
        </w:rPr>
        <w:t> I want to outline some quick terms to help folks understand this post:</w:t>
      </w:r>
      <w:r w:rsidRPr="00DB5B1D">
        <w:rPr>
          <w:rFonts w:ascii="Arial" w:eastAsia="Times New Roman" w:hAnsi="Arial" w:cs="Times New Roman"/>
          <w:color w:val="333333"/>
          <w:sz w:val="27"/>
          <w:szCs w:val="27"/>
          <w:lang w:eastAsia="en-IN"/>
        </w:rPr>
        <w:br/>
      </w:r>
    </w:p>
    <w:p w14:paraId="2C5FA3D6" w14:textId="77777777" w:rsidR="00DB5B1D" w:rsidRPr="00DB5B1D" w:rsidRDefault="00DB5B1D" w:rsidP="00DB5B1D">
      <w:pPr>
        <w:numPr>
          <w:ilvl w:val="0"/>
          <w:numId w:val="2"/>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cluster</w:t>
      </w:r>
      <w:r w:rsidRPr="00DB5B1D">
        <w:rPr>
          <w:rFonts w:ascii="Arial" w:eastAsia="Times New Roman" w:hAnsi="Arial" w:cs="Times New Roman"/>
          <w:color w:val="333333"/>
          <w:sz w:val="27"/>
          <w:szCs w:val="27"/>
          <w:lang w:eastAsia="en-IN"/>
        </w:rPr>
        <w:t> - A single installation of Red Hat Ansible Tower</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This can be a single host or dozens. Automation Analytics treats each independent installation of Red Hat Ansible Tower as a single entity</w:t>
      </w:r>
      <w:proofErr w:type="gramStart"/>
      <w:r w:rsidRPr="00DB5B1D">
        <w:rPr>
          <w:rFonts w:ascii="Arial" w:eastAsia="Times New Roman" w:hAnsi="Arial" w:cs="Times New Roman"/>
          <w:color w:val="333333"/>
          <w:sz w:val="27"/>
          <w:szCs w:val="27"/>
          <w:lang w:eastAsia="en-IN"/>
        </w:rPr>
        <w:t>.  </w:t>
      </w:r>
      <w:proofErr w:type="gramEnd"/>
    </w:p>
    <w:p w14:paraId="6C1D1444" w14:textId="77777777" w:rsidR="00DB5B1D" w:rsidRPr="00DB5B1D" w:rsidRDefault="00DB5B1D" w:rsidP="00DB5B1D">
      <w:pPr>
        <w:numPr>
          <w:ilvl w:val="0"/>
          <w:numId w:val="2"/>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control node</w:t>
      </w:r>
      <w:r w:rsidRPr="00DB5B1D">
        <w:rPr>
          <w:rFonts w:ascii="Arial" w:eastAsia="Times New Roman" w:hAnsi="Arial" w:cs="Times New Roman"/>
          <w:color w:val="333333"/>
          <w:sz w:val="27"/>
          <w:szCs w:val="27"/>
          <w:lang w:eastAsia="en-IN"/>
        </w:rPr>
        <w:t> - The node where Ansible Automation is executed from</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Within a cluster this can be any node that is part of the same cluster.</w:t>
      </w:r>
    </w:p>
    <w:p w14:paraId="329F7881" w14:textId="77777777" w:rsidR="00DB5B1D" w:rsidRPr="00DB5B1D" w:rsidRDefault="00DB5B1D" w:rsidP="00DB5B1D">
      <w:pPr>
        <w:numPr>
          <w:ilvl w:val="0"/>
          <w:numId w:val="2"/>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SaaS</w:t>
      </w:r>
      <w:r w:rsidRPr="00DB5B1D">
        <w:rPr>
          <w:rFonts w:ascii="Arial" w:eastAsia="Times New Roman" w:hAnsi="Arial" w:cs="Times New Roman"/>
          <w:color w:val="333333"/>
          <w:sz w:val="27"/>
          <w:szCs w:val="27"/>
          <w:lang w:eastAsia="en-IN"/>
        </w:rPr>
        <w:t> - Software as a Service</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For this post this refers to software that Red Hat hosts and runs versus software that a customer runs on their own infrastructure</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There are multiple SaaS offerings available on cloud.redhat.com, but we are strictly talking about Automation Analytics.</w:t>
      </w:r>
    </w:p>
    <w:p w14:paraId="2ADEB3D2" w14:textId="77777777" w:rsidR="00DB5B1D" w:rsidRPr="00DB5B1D" w:rsidRDefault="00DB5B1D" w:rsidP="00DB5B1D">
      <w:pPr>
        <w:numPr>
          <w:ilvl w:val="0"/>
          <w:numId w:val="2"/>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organization</w:t>
      </w:r>
      <w:r w:rsidRPr="00DB5B1D">
        <w:rPr>
          <w:rFonts w:ascii="Arial" w:eastAsia="Times New Roman" w:hAnsi="Arial" w:cs="Times New Roman"/>
          <w:color w:val="333333"/>
          <w:sz w:val="27"/>
          <w:szCs w:val="27"/>
          <w:lang w:eastAsia="en-IN"/>
        </w:rPr>
        <w:t> - this refers specifically to the terminology in Red Hat Ansible Tower</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An Ansible Tower organization is a logical collection of Users, Teams, Projects, and Inventories. It is the highest level in the Tower object hierarchy.</w:t>
      </w:r>
    </w:p>
    <w:p w14:paraId="3CA559A7"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 </w:t>
      </w:r>
    </w:p>
    <w:p w14:paraId="2E6D37C2"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Activating Data Collection</w:t>
      </w:r>
    </w:p>
    <w:p w14:paraId="2F00CA05"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First login to your Red Hat Ansible Tower web UI (user interface)</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 xml:space="preserve">The user account must have administrative privileges to turn on data </w:t>
      </w:r>
      <w:r w:rsidRPr="00DB5B1D">
        <w:rPr>
          <w:rFonts w:ascii="Arial" w:eastAsia="Times New Roman" w:hAnsi="Arial" w:cs="Times New Roman"/>
          <w:color w:val="333333"/>
          <w:sz w:val="27"/>
          <w:szCs w:val="27"/>
          <w:lang w:eastAsia="en-IN"/>
        </w:rPr>
        <w:lastRenderedPageBreak/>
        <w:t>collection</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 xml:space="preserve">Click on the Settings button on the left menu. If the menu is in compact </w:t>
      </w:r>
      <w:proofErr w:type="gramStart"/>
      <w:r w:rsidRPr="00DB5B1D">
        <w:rPr>
          <w:rFonts w:ascii="Arial" w:eastAsia="Times New Roman" w:hAnsi="Arial" w:cs="Times New Roman"/>
          <w:color w:val="333333"/>
          <w:sz w:val="27"/>
          <w:szCs w:val="27"/>
          <w:lang w:eastAsia="en-IN"/>
        </w:rPr>
        <w:t>mode</w:t>
      </w:r>
      <w:proofErr w:type="gramEnd"/>
      <w:r w:rsidRPr="00DB5B1D">
        <w:rPr>
          <w:rFonts w:ascii="Arial" w:eastAsia="Times New Roman" w:hAnsi="Arial" w:cs="Times New Roman"/>
          <w:color w:val="333333"/>
          <w:sz w:val="27"/>
          <w:szCs w:val="27"/>
          <w:lang w:eastAsia="en-IN"/>
        </w:rPr>
        <w:t xml:space="preserve"> there will only be a small gear representing the settings.</w:t>
      </w:r>
    </w:p>
    <w:p w14:paraId="4C52F2AA" w14:textId="19829FB6"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05875E34" wp14:editId="3BDFF339">
            <wp:extent cx="1097280" cy="365760"/>
            <wp:effectExtent l="0" t="0" r="7620" b="0"/>
            <wp:docPr id="11" name="Picture 11" descr="pasted 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ted ima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a:ln>
                      <a:noFill/>
                    </a:ln>
                  </pic:spPr>
                </pic:pic>
              </a:graphicData>
            </a:graphic>
          </wp:inline>
        </w:drawing>
      </w:r>
    </w:p>
    <w:p w14:paraId="25343D39"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Next click on the System button:</w:t>
      </w:r>
    </w:p>
    <w:p w14:paraId="601D88E6" w14:textId="02225E2E"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3535B18E" wp14:editId="2A290144">
            <wp:extent cx="2407920" cy="1112520"/>
            <wp:effectExtent l="0" t="0" r="0" b="0"/>
            <wp:docPr id="10" name="Picture 10" descr="pasted image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d image 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7920" cy="1112520"/>
                    </a:xfrm>
                    <a:prstGeom prst="rect">
                      <a:avLst/>
                    </a:prstGeom>
                    <a:noFill/>
                    <a:ln>
                      <a:noFill/>
                    </a:ln>
                  </pic:spPr>
                </pic:pic>
              </a:graphicData>
            </a:graphic>
          </wp:inline>
        </w:drawing>
      </w:r>
    </w:p>
    <w:p w14:paraId="6819CD8C"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There are three settings you need to set under Settings-&gt;System:</w:t>
      </w:r>
    </w:p>
    <w:p w14:paraId="40EF6693" w14:textId="77777777" w:rsidR="00DB5B1D" w:rsidRPr="00DB5B1D" w:rsidRDefault="00DB5B1D" w:rsidP="00DB5B1D">
      <w:pPr>
        <w:numPr>
          <w:ilvl w:val="0"/>
          <w:numId w:val="3"/>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GATHER DATA FOR AUTOMATION INSIGHTS</w:t>
      </w:r>
      <w:r w:rsidRPr="00DB5B1D">
        <w:rPr>
          <w:rFonts w:ascii="Arial" w:eastAsia="Times New Roman" w:hAnsi="Arial" w:cs="Times New Roman"/>
          <w:color w:val="333333"/>
          <w:sz w:val="27"/>
          <w:szCs w:val="27"/>
          <w:lang w:eastAsia="en-IN"/>
        </w:rPr>
        <w:t> must be set to </w:t>
      </w:r>
      <w:r w:rsidRPr="00DB5B1D">
        <w:rPr>
          <w:rFonts w:ascii="Arial" w:eastAsia="Times New Roman" w:hAnsi="Arial" w:cs="Times New Roman"/>
          <w:b/>
          <w:bCs/>
          <w:color w:val="333333"/>
          <w:sz w:val="27"/>
          <w:szCs w:val="27"/>
          <w:lang w:eastAsia="en-IN"/>
        </w:rPr>
        <w:t>ON</w:t>
      </w:r>
    </w:p>
    <w:p w14:paraId="3B3EF2C3" w14:textId="77777777" w:rsidR="00DB5B1D" w:rsidRPr="00DB5B1D" w:rsidRDefault="00DB5B1D" w:rsidP="00DB5B1D">
      <w:pPr>
        <w:numPr>
          <w:ilvl w:val="1"/>
          <w:numId w:val="3"/>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The name “Automation Insights” may be different depending on the version of Red Hat Ansible Tower you are running</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The name Automation Insights is an older name for the SaaS known as Automation Analytics. This software is not the same as Red Hat Insights and this name change took place to help differentiate the two different SaaS tools on cloud.redhat.com.</w:t>
      </w:r>
    </w:p>
    <w:p w14:paraId="78F4091D" w14:textId="77777777" w:rsidR="00DB5B1D" w:rsidRPr="00DB5B1D" w:rsidRDefault="00DB5B1D" w:rsidP="00DB5B1D">
      <w:pPr>
        <w:numPr>
          <w:ilvl w:val="0"/>
          <w:numId w:val="3"/>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RED HAT CUSTOMER USERNAME</w:t>
      </w:r>
      <w:r w:rsidRPr="00DB5B1D">
        <w:rPr>
          <w:rFonts w:ascii="Arial" w:eastAsia="Times New Roman" w:hAnsi="Arial" w:cs="Times New Roman"/>
          <w:color w:val="333333"/>
          <w:sz w:val="27"/>
          <w:szCs w:val="27"/>
          <w:lang w:eastAsia="en-IN"/>
        </w:rPr>
        <w:t> is your cloud.redhat.com username.</w:t>
      </w:r>
    </w:p>
    <w:p w14:paraId="450E9B6A" w14:textId="77777777" w:rsidR="00DB5B1D" w:rsidRPr="00DB5B1D" w:rsidRDefault="00DB5B1D" w:rsidP="00DB5B1D">
      <w:pPr>
        <w:numPr>
          <w:ilvl w:val="0"/>
          <w:numId w:val="3"/>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RED HAT CUSTOMER PASSWORD</w:t>
      </w:r>
      <w:r w:rsidRPr="00DB5B1D">
        <w:rPr>
          <w:rFonts w:ascii="Arial" w:eastAsia="Times New Roman" w:hAnsi="Arial" w:cs="Times New Roman"/>
          <w:color w:val="333333"/>
          <w:sz w:val="27"/>
          <w:szCs w:val="27"/>
          <w:lang w:eastAsia="en-IN"/>
        </w:rPr>
        <w:t> is your cloud.redhat.com password for the corresponding username.</w:t>
      </w:r>
      <w:r w:rsidRPr="00DB5B1D">
        <w:rPr>
          <w:rFonts w:ascii="Arial" w:eastAsia="Times New Roman" w:hAnsi="Arial" w:cs="Times New Roman"/>
          <w:color w:val="333333"/>
          <w:sz w:val="27"/>
          <w:szCs w:val="27"/>
          <w:lang w:eastAsia="en-IN"/>
        </w:rPr>
        <w:br/>
      </w:r>
      <w:r w:rsidRPr="00DB5B1D">
        <w:rPr>
          <w:rFonts w:ascii="Arial" w:eastAsia="Times New Roman" w:hAnsi="Arial" w:cs="Times New Roman"/>
          <w:color w:val="333333"/>
          <w:sz w:val="27"/>
          <w:szCs w:val="27"/>
          <w:lang w:eastAsia="en-IN"/>
        </w:rPr>
        <w:br/>
      </w:r>
    </w:p>
    <w:p w14:paraId="5C6D1157"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 xml:space="preserve">Here is an example snippet of the </w:t>
      </w:r>
      <w:proofErr w:type="gramStart"/>
      <w:r w:rsidRPr="00DB5B1D">
        <w:rPr>
          <w:rFonts w:ascii="Arial" w:eastAsia="Times New Roman" w:hAnsi="Arial" w:cs="Times New Roman"/>
          <w:color w:val="333333"/>
          <w:sz w:val="27"/>
          <w:szCs w:val="27"/>
          <w:lang w:eastAsia="en-IN"/>
        </w:rPr>
        <w:t>Settings</w:t>
      </w:r>
      <w:proofErr w:type="gramEnd"/>
      <w:r w:rsidRPr="00DB5B1D">
        <w:rPr>
          <w:rFonts w:ascii="Arial" w:eastAsia="Times New Roman" w:hAnsi="Arial" w:cs="Times New Roman"/>
          <w:color w:val="333333"/>
          <w:sz w:val="27"/>
          <w:szCs w:val="27"/>
          <w:lang w:eastAsia="en-IN"/>
        </w:rPr>
        <w:t>&gt;System page:</w:t>
      </w:r>
    </w:p>
    <w:p w14:paraId="5F3F1CA8" w14:textId="16523676"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67E9650F" wp14:editId="77F1E7B0">
            <wp:extent cx="5731510" cy="377190"/>
            <wp:effectExtent l="0" t="0" r="2540" b="3810"/>
            <wp:docPr id="9" name="Picture 9" descr="pasted image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ted image 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7190"/>
                    </a:xfrm>
                    <a:prstGeom prst="rect">
                      <a:avLst/>
                    </a:prstGeom>
                    <a:noFill/>
                    <a:ln>
                      <a:noFill/>
                    </a:ln>
                  </pic:spPr>
                </pic:pic>
              </a:graphicData>
            </a:graphic>
          </wp:inline>
        </w:drawing>
      </w:r>
    </w:p>
    <w:p w14:paraId="133B4202"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Finally, click the SAVE button:</w:t>
      </w:r>
    </w:p>
    <w:p w14:paraId="63600C8F" w14:textId="02185D70"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7FD6CD6F" wp14:editId="77152AD0">
            <wp:extent cx="541020" cy="373380"/>
            <wp:effectExtent l="0" t="0" r="0" b="7620"/>
            <wp:docPr id="8" name="Picture 8" descr="pasted image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ed image 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373380"/>
                    </a:xfrm>
                    <a:prstGeom prst="rect">
                      <a:avLst/>
                    </a:prstGeom>
                    <a:noFill/>
                    <a:ln>
                      <a:noFill/>
                    </a:ln>
                  </pic:spPr>
                </pic:pic>
              </a:graphicData>
            </a:graphic>
          </wp:inline>
        </w:drawing>
      </w:r>
    </w:p>
    <w:p w14:paraId="76CEAEE0"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Once this is saved, Red Hat Ansible Tower will sync to cloud.redhat.com up to four times a day</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At the time of writing this blog post this is not configurable.</w:t>
      </w:r>
    </w:p>
    <w:p w14:paraId="7217BAE9"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 </w:t>
      </w:r>
    </w:p>
    <w:p w14:paraId="136A8072"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lastRenderedPageBreak/>
        <w:t>Manual Data Collection</w:t>
      </w:r>
    </w:p>
    <w:p w14:paraId="77CE5C5E"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If it is desired to sync to cloud.redhat.com right away and register a system, this can be done manually on the Red Hat Ansible Tower command line</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This will allow you to verify quickly that everything is setup correctly.</w:t>
      </w:r>
    </w:p>
    <w:p w14:paraId="42BA82E0"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 xml:space="preserve">Login as the </w:t>
      </w:r>
      <w:proofErr w:type="spellStart"/>
      <w:r w:rsidRPr="00DB5B1D">
        <w:rPr>
          <w:rFonts w:ascii="Arial" w:eastAsia="Times New Roman" w:hAnsi="Arial" w:cs="Times New Roman"/>
          <w:color w:val="333333"/>
          <w:sz w:val="27"/>
          <w:szCs w:val="27"/>
          <w:lang w:eastAsia="en-IN"/>
        </w:rPr>
        <w:t>awx</w:t>
      </w:r>
      <w:proofErr w:type="spellEnd"/>
      <w:r w:rsidRPr="00DB5B1D">
        <w:rPr>
          <w:rFonts w:ascii="Arial" w:eastAsia="Times New Roman" w:hAnsi="Arial" w:cs="Times New Roman"/>
          <w:color w:val="333333"/>
          <w:sz w:val="27"/>
          <w:szCs w:val="27"/>
          <w:lang w:eastAsia="en-IN"/>
        </w:rPr>
        <w:t xml:space="preserve"> user or an administrative user on the control node and run the following command:</w:t>
      </w:r>
    </w:p>
    <w:p w14:paraId="083BA79E" w14:textId="77777777" w:rsidR="00DB5B1D" w:rsidRPr="00DB5B1D" w:rsidRDefault="00DB5B1D" w:rsidP="00DB5B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B5B1D">
        <w:rPr>
          <w:rFonts w:ascii="Consolas" w:eastAsia="Times New Roman" w:hAnsi="Consolas" w:cs="Courier New"/>
          <w:color w:val="333333"/>
          <w:sz w:val="20"/>
          <w:szCs w:val="20"/>
          <w:lang w:eastAsia="en-IN"/>
        </w:rPr>
        <w:t xml:space="preserve">$ </w:t>
      </w:r>
      <w:proofErr w:type="spellStart"/>
      <w:r w:rsidRPr="00DB5B1D">
        <w:rPr>
          <w:rFonts w:ascii="Consolas" w:eastAsia="Times New Roman" w:hAnsi="Consolas" w:cs="Courier New"/>
          <w:color w:val="333333"/>
          <w:sz w:val="20"/>
          <w:szCs w:val="20"/>
          <w:lang w:eastAsia="en-IN"/>
        </w:rPr>
        <w:t>sudo</w:t>
      </w:r>
      <w:proofErr w:type="spellEnd"/>
      <w:r w:rsidRPr="00DB5B1D">
        <w:rPr>
          <w:rFonts w:ascii="Consolas" w:eastAsia="Times New Roman" w:hAnsi="Consolas" w:cs="Courier New"/>
          <w:color w:val="333333"/>
          <w:sz w:val="20"/>
          <w:szCs w:val="20"/>
          <w:lang w:eastAsia="en-IN"/>
        </w:rPr>
        <w:t xml:space="preserve"> </w:t>
      </w:r>
      <w:proofErr w:type="spellStart"/>
      <w:r w:rsidRPr="00DB5B1D">
        <w:rPr>
          <w:rFonts w:ascii="Consolas" w:eastAsia="Times New Roman" w:hAnsi="Consolas" w:cs="Courier New"/>
          <w:color w:val="333333"/>
          <w:sz w:val="20"/>
          <w:szCs w:val="20"/>
          <w:lang w:eastAsia="en-IN"/>
        </w:rPr>
        <w:t>awx</w:t>
      </w:r>
      <w:proofErr w:type="spellEnd"/>
      <w:r w:rsidRPr="00DB5B1D">
        <w:rPr>
          <w:rFonts w:ascii="Consolas" w:eastAsia="Times New Roman" w:hAnsi="Consolas" w:cs="Courier New"/>
          <w:color w:val="333333"/>
          <w:sz w:val="20"/>
          <w:szCs w:val="20"/>
          <w:lang w:eastAsia="en-IN"/>
        </w:rPr>
        <w:t xml:space="preserve">-manage </w:t>
      </w:r>
      <w:proofErr w:type="spellStart"/>
      <w:r w:rsidRPr="00DB5B1D">
        <w:rPr>
          <w:rFonts w:ascii="Consolas" w:eastAsia="Times New Roman" w:hAnsi="Consolas" w:cs="Courier New"/>
          <w:color w:val="333333"/>
          <w:sz w:val="20"/>
          <w:szCs w:val="20"/>
          <w:lang w:eastAsia="en-IN"/>
        </w:rPr>
        <w:t>gather_analytics</w:t>
      </w:r>
      <w:proofErr w:type="spellEnd"/>
      <w:r w:rsidRPr="00DB5B1D">
        <w:rPr>
          <w:rFonts w:ascii="Consolas" w:eastAsia="Times New Roman" w:hAnsi="Consolas" w:cs="Courier New"/>
          <w:color w:val="333333"/>
          <w:sz w:val="20"/>
          <w:szCs w:val="20"/>
          <w:lang w:eastAsia="en-IN"/>
        </w:rPr>
        <w:t xml:space="preserve"> --ship</w:t>
      </w:r>
    </w:p>
    <w:p w14:paraId="7399FC83"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 xml:space="preserve">This command will provide output </w:t>
      </w:r>
      <w:proofErr w:type="gramStart"/>
      <w:r w:rsidRPr="00DB5B1D">
        <w:rPr>
          <w:rFonts w:ascii="Arial" w:eastAsia="Times New Roman" w:hAnsi="Arial" w:cs="Times New Roman"/>
          <w:color w:val="333333"/>
          <w:sz w:val="27"/>
          <w:szCs w:val="27"/>
          <w:lang w:eastAsia="en-IN"/>
        </w:rPr>
        <w:t>similar to</w:t>
      </w:r>
      <w:proofErr w:type="gramEnd"/>
      <w:r w:rsidRPr="00DB5B1D">
        <w:rPr>
          <w:rFonts w:ascii="Arial" w:eastAsia="Times New Roman" w:hAnsi="Arial" w:cs="Times New Roman"/>
          <w:color w:val="333333"/>
          <w:sz w:val="27"/>
          <w:szCs w:val="27"/>
          <w:lang w:eastAsia="en-IN"/>
        </w:rPr>
        <w:t xml:space="preserve"> the following:</w:t>
      </w:r>
    </w:p>
    <w:p w14:paraId="75791C8E" w14:textId="77777777" w:rsidR="00DB5B1D" w:rsidRPr="00DB5B1D" w:rsidRDefault="00DB5B1D" w:rsidP="00DB5B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B5B1D">
        <w:rPr>
          <w:rFonts w:ascii="Consolas" w:eastAsia="Times New Roman" w:hAnsi="Consolas" w:cs="Courier New"/>
          <w:color w:val="333333"/>
          <w:sz w:val="20"/>
          <w:szCs w:val="20"/>
          <w:lang w:eastAsia="en-IN"/>
        </w:rPr>
        <w:t xml:space="preserve">[student1@ansible </w:t>
      </w:r>
      <w:proofErr w:type="gramStart"/>
      <w:r w:rsidRPr="00DB5B1D">
        <w:rPr>
          <w:rFonts w:ascii="Consolas" w:eastAsia="Times New Roman" w:hAnsi="Consolas" w:cs="Courier New"/>
          <w:color w:val="333333"/>
          <w:sz w:val="20"/>
          <w:szCs w:val="20"/>
          <w:lang w:eastAsia="en-IN"/>
        </w:rPr>
        <w:t>~]$</w:t>
      </w:r>
      <w:proofErr w:type="gramEnd"/>
      <w:r w:rsidRPr="00DB5B1D">
        <w:rPr>
          <w:rFonts w:ascii="Consolas" w:eastAsia="Times New Roman" w:hAnsi="Consolas" w:cs="Courier New"/>
          <w:color w:val="333333"/>
          <w:sz w:val="20"/>
          <w:szCs w:val="20"/>
          <w:lang w:eastAsia="en-IN"/>
        </w:rPr>
        <w:t xml:space="preserve"> </w:t>
      </w:r>
      <w:proofErr w:type="spellStart"/>
      <w:r w:rsidRPr="00DB5B1D">
        <w:rPr>
          <w:rFonts w:ascii="Consolas" w:eastAsia="Times New Roman" w:hAnsi="Consolas" w:cs="Courier New"/>
          <w:color w:val="333333"/>
          <w:sz w:val="20"/>
          <w:szCs w:val="20"/>
          <w:lang w:eastAsia="en-IN"/>
        </w:rPr>
        <w:t>sudo</w:t>
      </w:r>
      <w:proofErr w:type="spellEnd"/>
      <w:r w:rsidRPr="00DB5B1D">
        <w:rPr>
          <w:rFonts w:ascii="Consolas" w:eastAsia="Times New Roman" w:hAnsi="Consolas" w:cs="Courier New"/>
          <w:color w:val="333333"/>
          <w:sz w:val="20"/>
          <w:szCs w:val="20"/>
          <w:lang w:eastAsia="en-IN"/>
        </w:rPr>
        <w:t xml:space="preserve"> </w:t>
      </w:r>
      <w:proofErr w:type="spellStart"/>
      <w:r w:rsidRPr="00DB5B1D">
        <w:rPr>
          <w:rFonts w:ascii="Consolas" w:eastAsia="Times New Roman" w:hAnsi="Consolas" w:cs="Courier New"/>
          <w:color w:val="333333"/>
          <w:sz w:val="20"/>
          <w:szCs w:val="20"/>
          <w:lang w:eastAsia="en-IN"/>
        </w:rPr>
        <w:t>awx</w:t>
      </w:r>
      <w:proofErr w:type="spellEnd"/>
      <w:r w:rsidRPr="00DB5B1D">
        <w:rPr>
          <w:rFonts w:ascii="Consolas" w:eastAsia="Times New Roman" w:hAnsi="Consolas" w:cs="Courier New"/>
          <w:color w:val="333333"/>
          <w:sz w:val="20"/>
          <w:szCs w:val="20"/>
          <w:lang w:eastAsia="en-IN"/>
        </w:rPr>
        <w:t xml:space="preserve">-manage </w:t>
      </w:r>
      <w:proofErr w:type="spellStart"/>
      <w:r w:rsidRPr="00DB5B1D">
        <w:rPr>
          <w:rFonts w:ascii="Consolas" w:eastAsia="Times New Roman" w:hAnsi="Consolas" w:cs="Courier New"/>
          <w:color w:val="333333"/>
          <w:sz w:val="20"/>
          <w:szCs w:val="20"/>
          <w:lang w:eastAsia="en-IN"/>
        </w:rPr>
        <w:t>gather_analytics</w:t>
      </w:r>
      <w:proofErr w:type="spellEnd"/>
      <w:r w:rsidRPr="00DB5B1D">
        <w:rPr>
          <w:rFonts w:ascii="Consolas" w:eastAsia="Times New Roman" w:hAnsi="Consolas" w:cs="Courier New"/>
          <w:color w:val="333333"/>
          <w:sz w:val="20"/>
          <w:szCs w:val="20"/>
          <w:lang w:eastAsia="en-IN"/>
        </w:rPr>
        <w:t xml:space="preserve"> --ship</w:t>
      </w:r>
    </w:p>
    <w:p w14:paraId="4249743D" w14:textId="77777777" w:rsidR="00DB5B1D" w:rsidRPr="00DB5B1D" w:rsidRDefault="00DB5B1D" w:rsidP="00DB5B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B5B1D">
        <w:rPr>
          <w:rFonts w:ascii="Consolas" w:eastAsia="Times New Roman" w:hAnsi="Consolas" w:cs="Courier New"/>
          <w:color w:val="333333"/>
          <w:sz w:val="20"/>
          <w:szCs w:val="20"/>
          <w:lang w:eastAsia="en-IN"/>
        </w:rPr>
        <w:t>/tmp/4457cd25-4722-4b62-9ae6-ce8068026bbc_2019-10-28-155420+0000.tar.gz</w:t>
      </w:r>
    </w:p>
    <w:p w14:paraId="16FD1D5B" w14:textId="77777777" w:rsidR="00DB5B1D" w:rsidRPr="00DB5B1D" w:rsidRDefault="00DB5B1D" w:rsidP="00DB5B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B5B1D">
        <w:rPr>
          <w:rFonts w:ascii="Consolas" w:eastAsia="Times New Roman" w:hAnsi="Consolas" w:cs="Courier New"/>
          <w:color w:val="333333"/>
          <w:sz w:val="20"/>
          <w:szCs w:val="20"/>
          <w:lang w:eastAsia="en-IN"/>
        </w:rPr>
        <w:t>shipping analytics file: /tmp/4457cd25-4722-4b62-9ae6-ce8068026bbc_2019-10-28-155420+0000.tar.gz</w:t>
      </w:r>
      <w:r w:rsidRPr="00DB5B1D">
        <w:rPr>
          <w:rFonts w:ascii="Consolas" w:eastAsia="Times New Roman" w:hAnsi="Consolas" w:cs="Courier New"/>
          <w:color w:val="333333"/>
          <w:sz w:val="20"/>
          <w:szCs w:val="20"/>
          <w:lang w:eastAsia="en-IN"/>
        </w:rPr>
        <w:br/>
        <w:t xml:space="preserve">[student1@ansible </w:t>
      </w:r>
      <w:proofErr w:type="gramStart"/>
      <w:r w:rsidRPr="00DB5B1D">
        <w:rPr>
          <w:rFonts w:ascii="Consolas" w:eastAsia="Times New Roman" w:hAnsi="Consolas" w:cs="Courier New"/>
          <w:color w:val="333333"/>
          <w:sz w:val="20"/>
          <w:szCs w:val="20"/>
          <w:lang w:eastAsia="en-IN"/>
        </w:rPr>
        <w:t>~]$</w:t>
      </w:r>
      <w:proofErr w:type="gramEnd"/>
    </w:p>
    <w:p w14:paraId="075BF3B2"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Do not worry about re-running the command multiple times</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The syncing tool is non-destructive (you will not lose data) and will not upload redundant data</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 xml:space="preserve">No matter how many times you run the </w:t>
      </w:r>
      <w:proofErr w:type="spellStart"/>
      <w:r w:rsidRPr="00DB5B1D">
        <w:rPr>
          <w:rFonts w:ascii="Arial" w:eastAsia="Times New Roman" w:hAnsi="Arial" w:cs="Times New Roman"/>
          <w:color w:val="333333"/>
          <w:sz w:val="27"/>
          <w:szCs w:val="27"/>
          <w:lang w:eastAsia="en-IN"/>
        </w:rPr>
        <w:t>gather_analytics</w:t>
      </w:r>
      <w:proofErr w:type="spellEnd"/>
      <w:r w:rsidRPr="00DB5B1D">
        <w:rPr>
          <w:rFonts w:ascii="Arial" w:eastAsia="Times New Roman" w:hAnsi="Arial" w:cs="Times New Roman"/>
          <w:color w:val="333333"/>
          <w:sz w:val="27"/>
          <w:szCs w:val="27"/>
          <w:lang w:eastAsia="en-IN"/>
        </w:rPr>
        <w:t xml:space="preserve"> command the data set will remain the same on cloud.redhat.com.</w:t>
      </w:r>
    </w:p>
    <w:p w14:paraId="6DA099A6"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 </w:t>
      </w:r>
    </w:p>
    <w:p w14:paraId="45337907"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Verifying Ansible Tower is syncing</w:t>
      </w:r>
    </w:p>
    <w:p w14:paraId="62B6E7F8"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Login to your cloud.redhat.com account</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Look for the Red Hat Ansible Automation Platform card:</w:t>
      </w:r>
    </w:p>
    <w:p w14:paraId="1DEDFA8D" w14:textId="5658E902"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lastRenderedPageBreak/>
        <w:drawing>
          <wp:inline distT="0" distB="0" distL="0" distR="0" wp14:anchorId="6E94051F" wp14:editId="38595684">
            <wp:extent cx="5731510" cy="2811145"/>
            <wp:effectExtent l="0" t="0" r="2540" b="8255"/>
            <wp:docPr id="7" name="Picture 7" descr="pasted imag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ted image 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11145"/>
                    </a:xfrm>
                    <a:prstGeom prst="rect">
                      <a:avLst/>
                    </a:prstGeom>
                    <a:noFill/>
                    <a:ln>
                      <a:noFill/>
                    </a:ln>
                  </pic:spPr>
                </pic:pic>
              </a:graphicData>
            </a:graphic>
          </wp:inline>
        </w:drawing>
      </w:r>
    </w:p>
    <w:p w14:paraId="4DB1A473"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Click on the Automation Analytics link to go directly to the Automation Analytics dashboard.</w:t>
      </w:r>
    </w:p>
    <w:p w14:paraId="32FEB695"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If no Ansible Tower Clusters are syncing to cloud.redhat.com you will get a box displaying No Data Found</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The screen will look like the following:</w:t>
      </w:r>
    </w:p>
    <w:p w14:paraId="70AF2DB2" w14:textId="237E9ED9"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lastRenderedPageBreak/>
        <w:drawing>
          <wp:inline distT="0" distB="0" distL="0" distR="0" wp14:anchorId="3F956262" wp14:editId="48CE0ABC">
            <wp:extent cx="4876800" cy="4724400"/>
            <wp:effectExtent l="0" t="0" r="0" b="0"/>
            <wp:docPr id="6" name="Picture 6" descr="unnam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named-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724400"/>
                    </a:xfrm>
                    <a:prstGeom prst="rect">
                      <a:avLst/>
                    </a:prstGeom>
                    <a:noFill/>
                    <a:ln>
                      <a:noFill/>
                    </a:ln>
                  </pic:spPr>
                </pic:pic>
              </a:graphicData>
            </a:graphic>
          </wp:inline>
        </w:drawing>
      </w:r>
      <w:r w:rsidRPr="00DB5B1D">
        <w:rPr>
          <w:rFonts w:ascii="Arial" w:eastAsia="Times New Roman" w:hAnsi="Arial" w:cs="Times New Roman"/>
          <w:color w:val="333333"/>
          <w:sz w:val="27"/>
          <w:szCs w:val="27"/>
          <w:lang w:eastAsia="en-IN"/>
        </w:rPr>
        <w:br/>
      </w:r>
      <w:r w:rsidRPr="00DB5B1D">
        <w:rPr>
          <w:rFonts w:ascii="Arial" w:eastAsia="Times New Roman" w:hAnsi="Arial" w:cs="Times New Roman"/>
          <w:color w:val="333333"/>
          <w:sz w:val="27"/>
          <w:szCs w:val="27"/>
          <w:lang w:eastAsia="en-IN"/>
        </w:rPr>
        <w:br/>
      </w:r>
    </w:p>
    <w:p w14:paraId="0B78EF04"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If data has synced successfully to cloud.redhat.com the name will show up under the All Cluster drop down menu on the right side of the web UI</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Here is an example of my Ansible Tower Cluster eros.rhdemo.io:</w:t>
      </w:r>
    </w:p>
    <w:p w14:paraId="39762EEA" w14:textId="51BD9DA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60EC27A3" wp14:editId="5D8BA81F">
            <wp:extent cx="1600200" cy="1005840"/>
            <wp:effectExtent l="0" t="0" r="0" b="3810"/>
            <wp:docPr id="5" name="Picture 5" descr="pasted image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ted image 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0" cy="1005840"/>
                    </a:xfrm>
                    <a:prstGeom prst="rect">
                      <a:avLst/>
                    </a:prstGeom>
                    <a:noFill/>
                    <a:ln>
                      <a:noFill/>
                    </a:ln>
                  </pic:spPr>
                </pic:pic>
              </a:graphicData>
            </a:graphic>
          </wp:inline>
        </w:drawing>
      </w:r>
    </w:p>
    <w:p w14:paraId="05F2A545"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The name found within cloud.redhat.com will correspond to the value under the BASE URL OF THE TOWER HOST</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In this case the Ansible Tower URL is https://eros.rhdemo.io.</w:t>
      </w:r>
    </w:p>
    <w:p w14:paraId="48BB0EE0"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 </w:t>
      </w:r>
    </w:p>
    <w:p w14:paraId="4B3673CD"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Exploring Automation Analytics</w:t>
      </w:r>
    </w:p>
    <w:p w14:paraId="030563CE"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lastRenderedPageBreak/>
        <w:t>Now given this is a newly registered system there will not be much data in cloud.redhat.com until several days pass</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The first time you register a system and turn on automation analytics it will upload the last four weeks of activity. The Ansible Tower dashboard will not match the automation analytics dashboard one-to-one because Ansible Tower Management Jobs are filtered out</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Examples of filtered jobs include </w:t>
      </w:r>
      <w:proofErr w:type="spellStart"/>
      <w:r w:rsidRPr="00DB5B1D">
        <w:rPr>
          <w:rFonts w:ascii="Arial" w:eastAsia="Times New Roman" w:hAnsi="Arial" w:cs="Times New Roman"/>
          <w:i/>
          <w:iCs/>
          <w:color w:val="333333"/>
          <w:sz w:val="27"/>
          <w:szCs w:val="27"/>
          <w:lang w:eastAsia="en-IN"/>
        </w:rPr>
        <w:t>Cleanup</w:t>
      </w:r>
      <w:proofErr w:type="spellEnd"/>
      <w:r w:rsidRPr="00DB5B1D">
        <w:rPr>
          <w:rFonts w:ascii="Arial" w:eastAsia="Times New Roman" w:hAnsi="Arial" w:cs="Times New Roman"/>
          <w:i/>
          <w:iCs/>
          <w:color w:val="333333"/>
          <w:sz w:val="27"/>
          <w:szCs w:val="27"/>
          <w:lang w:eastAsia="en-IN"/>
        </w:rPr>
        <w:t xml:space="preserve"> Activity Stream</w:t>
      </w:r>
      <w:r w:rsidRPr="00DB5B1D">
        <w:rPr>
          <w:rFonts w:ascii="Arial" w:eastAsia="Times New Roman" w:hAnsi="Arial" w:cs="Times New Roman"/>
          <w:color w:val="333333"/>
          <w:sz w:val="27"/>
          <w:szCs w:val="27"/>
          <w:lang w:eastAsia="en-IN"/>
        </w:rPr>
        <w:t> and </w:t>
      </w:r>
      <w:proofErr w:type="spellStart"/>
      <w:r w:rsidRPr="00DB5B1D">
        <w:rPr>
          <w:rFonts w:ascii="Arial" w:eastAsia="Times New Roman" w:hAnsi="Arial" w:cs="Times New Roman"/>
          <w:i/>
          <w:iCs/>
          <w:color w:val="333333"/>
          <w:sz w:val="27"/>
          <w:szCs w:val="27"/>
          <w:lang w:eastAsia="en-IN"/>
        </w:rPr>
        <w:t>Cleanup</w:t>
      </w:r>
      <w:proofErr w:type="spellEnd"/>
      <w:r w:rsidRPr="00DB5B1D">
        <w:rPr>
          <w:rFonts w:ascii="Arial" w:eastAsia="Times New Roman" w:hAnsi="Arial" w:cs="Times New Roman"/>
          <w:i/>
          <w:iCs/>
          <w:color w:val="333333"/>
          <w:sz w:val="27"/>
          <w:szCs w:val="27"/>
          <w:lang w:eastAsia="en-IN"/>
        </w:rPr>
        <w:t xml:space="preserve"> Job Details</w:t>
      </w:r>
      <w:proofErr w:type="gramStart"/>
      <w:r w:rsidRPr="00DB5B1D">
        <w:rPr>
          <w:rFonts w:ascii="Arial" w:eastAsia="Times New Roman" w:hAnsi="Arial" w:cs="Times New Roman"/>
          <w:i/>
          <w:iCs/>
          <w:color w:val="333333"/>
          <w:sz w:val="27"/>
          <w:szCs w:val="27"/>
          <w:lang w:eastAsia="en-IN"/>
        </w:rPr>
        <w:t>.  </w:t>
      </w:r>
      <w:proofErr w:type="gramEnd"/>
      <w:r w:rsidRPr="00DB5B1D">
        <w:rPr>
          <w:rFonts w:ascii="Arial" w:eastAsia="Times New Roman" w:hAnsi="Arial" w:cs="Times New Roman"/>
          <w:color w:val="333333"/>
          <w:sz w:val="27"/>
          <w:szCs w:val="27"/>
          <w:lang w:eastAsia="en-IN"/>
        </w:rPr>
        <w:t>You can find documentation of these </w:t>
      </w:r>
      <w:hyperlink r:id="rId20" w:history="1">
        <w:r w:rsidRPr="00DB5B1D">
          <w:rPr>
            <w:rFonts w:ascii="Arial" w:eastAsia="Times New Roman" w:hAnsi="Arial" w:cs="Times New Roman"/>
            <w:color w:val="337AB7"/>
            <w:sz w:val="27"/>
            <w:szCs w:val="27"/>
            <w:u w:val="single"/>
            <w:lang w:eastAsia="en-IN"/>
          </w:rPr>
          <w:t>Management Jobs here</w:t>
        </w:r>
      </w:hyperlink>
      <w:r w:rsidRPr="00DB5B1D">
        <w:rPr>
          <w:rFonts w:ascii="Arial" w:eastAsia="Times New Roman" w:hAnsi="Arial" w:cs="Times New Roman"/>
          <w:color w:val="333333"/>
          <w:sz w:val="27"/>
          <w:szCs w:val="27"/>
          <w:lang w:eastAsia="en-IN"/>
        </w:rPr>
        <w:t>. There are three distinct parts of Automation Analytics at the time of writing this blog post:</w:t>
      </w:r>
      <w:r w:rsidRPr="00DB5B1D">
        <w:rPr>
          <w:rFonts w:ascii="Arial" w:eastAsia="Times New Roman" w:hAnsi="Arial" w:cs="Times New Roman"/>
          <w:color w:val="333333"/>
          <w:sz w:val="27"/>
          <w:szCs w:val="27"/>
          <w:lang w:eastAsia="en-IN"/>
        </w:rPr>
        <w:br/>
      </w:r>
    </w:p>
    <w:p w14:paraId="00D291A2" w14:textId="77777777" w:rsidR="00DB5B1D" w:rsidRPr="00DB5B1D" w:rsidRDefault="00DB5B1D" w:rsidP="00DB5B1D">
      <w:pPr>
        <w:numPr>
          <w:ilvl w:val="0"/>
          <w:numId w:val="4"/>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Analytics dashboard</w:t>
      </w:r>
      <w:r w:rsidRPr="00DB5B1D">
        <w:rPr>
          <w:rFonts w:ascii="Arial" w:eastAsia="Times New Roman" w:hAnsi="Arial" w:cs="Times New Roman"/>
          <w:color w:val="333333"/>
          <w:sz w:val="27"/>
          <w:szCs w:val="27"/>
          <w:lang w:eastAsia="en-IN"/>
        </w:rPr>
        <w:t xml:space="preserve"> - Reveals the most used Ansible Playbooks, </w:t>
      </w:r>
      <w:proofErr w:type="gramStart"/>
      <w:r w:rsidRPr="00DB5B1D">
        <w:rPr>
          <w:rFonts w:ascii="Arial" w:eastAsia="Times New Roman" w:hAnsi="Arial" w:cs="Times New Roman"/>
          <w:color w:val="333333"/>
          <w:sz w:val="27"/>
          <w:szCs w:val="27"/>
          <w:lang w:eastAsia="en-IN"/>
        </w:rPr>
        <w:t>modules</w:t>
      </w:r>
      <w:proofErr w:type="gramEnd"/>
      <w:r w:rsidRPr="00DB5B1D">
        <w:rPr>
          <w:rFonts w:ascii="Arial" w:eastAsia="Times New Roman" w:hAnsi="Arial" w:cs="Times New Roman"/>
          <w:color w:val="333333"/>
          <w:sz w:val="27"/>
          <w:szCs w:val="27"/>
          <w:lang w:eastAsia="en-IN"/>
        </w:rPr>
        <w:t xml:space="preserve"> and deployment pass/fail rates from an intuitive dashboard.</w:t>
      </w:r>
    </w:p>
    <w:p w14:paraId="2929A562" w14:textId="2F1D6FBE"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5EB9707B" wp14:editId="535997B2">
            <wp:extent cx="5731510" cy="3223895"/>
            <wp:effectExtent l="0" t="0" r="2540" b="0"/>
            <wp:docPr id="4" name="Picture 4" descr="october_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ctober_dashboar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DB5B1D">
        <w:rPr>
          <w:rFonts w:ascii="Arial" w:eastAsia="Times New Roman" w:hAnsi="Arial" w:cs="Times New Roman"/>
          <w:color w:val="333333"/>
          <w:sz w:val="27"/>
          <w:szCs w:val="27"/>
          <w:lang w:eastAsia="en-IN"/>
        </w:rPr>
        <w:br/>
      </w:r>
    </w:p>
    <w:p w14:paraId="3DBA6D8C"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The Automation Analytics dashboard (shown above as a screen shot) can filter based on time for the past week, two weeks or last month (as of the writing of this blog post)</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It is also possible to filter by an individual cluster:</w:t>
      </w:r>
    </w:p>
    <w:p w14:paraId="34096F76" w14:textId="4FE7F33B"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0B1CF77A" wp14:editId="136CCC57">
            <wp:extent cx="5731510" cy="1386840"/>
            <wp:effectExtent l="0" t="0" r="2540" b="3810"/>
            <wp:docPr id="3" name="Picture 3" descr="Screen Shot 2019-10-28 at 4.53.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9-10-28 at 4.53.55 P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386840"/>
                    </a:xfrm>
                    <a:prstGeom prst="rect">
                      <a:avLst/>
                    </a:prstGeom>
                    <a:noFill/>
                    <a:ln>
                      <a:noFill/>
                    </a:ln>
                  </pic:spPr>
                </pic:pic>
              </a:graphicData>
            </a:graphic>
          </wp:inline>
        </w:drawing>
      </w:r>
    </w:p>
    <w:p w14:paraId="6905CAB2"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lastRenderedPageBreak/>
        <w:t>When filtering by an individual cluster, the graph will change from a bar graph into a line graph showing Ansible Tower Job Template passes versus failure</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 xml:space="preserve">The automation analytics dashboard is the default view when you access Automation Analytics on cloud.redhat.com, and defaults to a </w:t>
      </w:r>
      <w:proofErr w:type="gramStart"/>
      <w:r w:rsidRPr="00DB5B1D">
        <w:rPr>
          <w:rFonts w:ascii="Arial" w:eastAsia="Times New Roman" w:hAnsi="Arial" w:cs="Times New Roman"/>
          <w:color w:val="333333"/>
          <w:sz w:val="27"/>
          <w:szCs w:val="27"/>
          <w:lang w:eastAsia="en-IN"/>
        </w:rPr>
        <w:t>seven day</w:t>
      </w:r>
      <w:proofErr w:type="gramEnd"/>
      <w:r w:rsidRPr="00DB5B1D">
        <w:rPr>
          <w:rFonts w:ascii="Arial" w:eastAsia="Times New Roman" w:hAnsi="Arial" w:cs="Times New Roman"/>
          <w:color w:val="333333"/>
          <w:sz w:val="27"/>
          <w:szCs w:val="27"/>
          <w:lang w:eastAsia="en-IN"/>
        </w:rPr>
        <w:t xml:space="preserve"> time period for all clusters.  It can be accessed by clicking the Clusters link on the left navigation menu. </w:t>
      </w:r>
    </w:p>
    <w:p w14:paraId="1E3DFDC9" w14:textId="77777777" w:rsidR="00DB5B1D" w:rsidRPr="00DB5B1D" w:rsidRDefault="00DB5B1D" w:rsidP="00DB5B1D">
      <w:pPr>
        <w:numPr>
          <w:ilvl w:val="0"/>
          <w:numId w:val="5"/>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Health notifications</w:t>
      </w:r>
      <w:r w:rsidRPr="00DB5B1D">
        <w:rPr>
          <w:rFonts w:ascii="Arial" w:eastAsia="Times New Roman" w:hAnsi="Arial" w:cs="Times New Roman"/>
          <w:color w:val="333333"/>
          <w:sz w:val="27"/>
          <w:szCs w:val="27"/>
          <w:lang w:eastAsia="en-IN"/>
        </w:rPr>
        <w:t> - Stay informed with relevant health notifications for your Ansible Automation, including license utilization alerts and cluster outages</w:t>
      </w:r>
    </w:p>
    <w:p w14:paraId="4B3DC9CE" w14:textId="71143302"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drawing>
          <wp:inline distT="0" distB="0" distL="0" distR="0" wp14:anchorId="714EC029" wp14:editId="4122DA0E">
            <wp:extent cx="5097780" cy="1905000"/>
            <wp:effectExtent l="0" t="0" r="7620" b="0"/>
            <wp:docPr id="2" name="Picture 2" descr="pasted image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ted image 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7780" cy="1905000"/>
                    </a:xfrm>
                    <a:prstGeom prst="rect">
                      <a:avLst/>
                    </a:prstGeom>
                    <a:noFill/>
                    <a:ln>
                      <a:noFill/>
                    </a:ln>
                  </pic:spPr>
                </pic:pic>
              </a:graphicData>
            </a:graphic>
          </wp:inline>
        </w:drawing>
      </w:r>
    </w:p>
    <w:p w14:paraId="1C73D01C"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Health notifications are displayed in their own pane in the analytics dashboard</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These provide important information about individual cluster health. These include notifications such as:</w:t>
      </w:r>
    </w:p>
    <w:p w14:paraId="220387B5" w14:textId="77777777" w:rsidR="00DB5B1D" w:rsidRPr="00DB5B1D" w:rsidRDefault="00DB5B1D" w:rsidP="00DB5B1D">
      <w:pPr>
        <w:numPr>
          <w:ilvl w:val="0"/>
          <w:numId w:val="6"/>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Ansible Tower Cluster is down</w:t>
      </w:r>
    </w:p>
    <w:p w14:paraId="7C79F3CE" w14:textId="77777777" w:rsidR="00DB5B1D" w:rsidRPr="00DB5B1D" w:rsidRDefault="00DB5B1D" w:rsidP="00DB5B1D">
      <w:pPr>
        <w:numPr>
          <w:ilvl w:val="0"/>
          <w:numId w:val="6"/>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Last time data was updated</w:t>
      </w:r>
    </w:p>
    <w:p w14:paraId="6D8B29DB"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These health notifications are extremely pluggable and as more data is collected, Red Hat can provide more notifications and alerts based on customer feedback</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Please talk to your Red Hat account team about notifications that you would find important.</w:t>
      </w:r>
    </w:p>
    <w:p w14:paraId="0ED1B8DD" w14:textId="77777777" w:rsidR="00DB5B1D" w:rsidRPr="00DB5B1D" w:rsidRDefault="00DB5B1D" w:rsidP="00DB5B1D">
      <w:pPr>
        <w:numPr>
          <w:ilvl w:val="0"/>
          <w:numId w:val="7"/>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b/>
          <w:bCs/>
          <w:color w:val="333333"/>
          <w:sz w:val="27"/>
          <w:szCs w:val="27"/>
          <w:lang w:eastAsia="en-IN"/>
        </w:rPr>
        <w:t>Organization Statistics</w:t>
      </w:r>
      <w:r w:rsidRPr="00DB5B1D">
        <w:rPr>
          <w:rFonts w:ascii="Arial" w:eastAsia="Times New Roman" w:hAnsi="Arial" w:cs="Times New Roman"/>
          <w:color w:val="333333"/>
          <w:sz w:val="27"/>
          <w:szCs w:val="27"/>
          <w:lang w:eastAsia="en-IN"/>
        </w:rPr>
        <w:t> - Visualize how groups within an organization consume and use automation across an enterprise.</w:t>
      </w:r>
    </w:p>
    <w:p w14:paraId="1EADA4F8" w14:textId="7A60E3AB"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noProof/>
          <w:color w:val="333333"/>
          <w:sz w:val="27"/>
          <w:szCs w:val="27"/>
          <w:lang w:eastAsia="en-IN"/>
        </w:rPr>
        <w:lastRenderedPageBreak/>
        <w:drawing>
          <wp:inline distT="0" distB="0" distL="0" distR="0" wp14:anchorId="752ED19D" wp14:editId="3EA5D172">
            <wp:extent cx="5731510" cy="3223895"/>
            <wp:effectExtent l="0" t="0" r="2540" b="0"/>
            <wp:docPr id="1" name="Picture 1" descr="org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g_sta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DB5B1D">
        <w:rPr>
          <w:rFonts w:ascii="Arial" w:eastAsia="Times New Roman" w:hAnsi="Arial" w:cs="Times New Roman"/>
          <w:color w:val="333333"/>
          <w:sz w:val="27"/>
          <w:szCs w:val="27"/>
          <w:lang w:eastAsia="en-IN"/>
        </w:rPr>
        <w:br/>
      </w:r>
    </w:p>
    <w:p w14:paraId="069E77CB"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 </w:t>
      </w:r>
    </w:p>
    <w:p w14:paraId="086654FB"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Just like with the Analytics dashboard it is possible to filter by time, going back over the last month</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In addition, Organizational Statistics makes it possible to filter by individual organization, and toggle multiple organizations at the same time</w:t>
      </w:r>
      <w:proofErr w:type="gramStart"/>
      <w:r w:rsidRPr="00DB5B1D">
        <w:rPr>
          <w:rFonts w:ascii="Arial" w:eastAsia="Times New Roman" w:hAnsi="Arial" w:cs="Times New Roman"/>
          <w:color w:val="333333"/>
          <w:sz w:val="27"/>
          <w:szCs w:val="27"/>
          <w:lang w:eastAsia="en-IN"/>
        </w:rPr>
        <w:t>.  </w:t>
      </w:r>
      <w:proofErr w:type="gramEnd"/>
    </w:p>
    <w:p w14:paraId="58D6D76E"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There are also two pie graphs in panels below the main line graph comparison tool</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Job Runs by Organization refers to the total amount of Job Templates executed by an organization and then comparing that holistically across all organizations</w:t>
      </w:r>
      <w:proofErr w:type="gramStart"/>
      <w:r w:rsidRPr="00DB5B1D">
        <w:rPr>
          <w:rFonts w:ascii="Arial" w:eastAsia="Times New Roman" w:hAnsi="Arial" w:cs="Times New Roman"/>
          <w:color w:val="333333"/>
          <w:sz w:val="27"/>
          <w:szCs w:val="27"/>
          <w:lang w:eastAsia="en-IN"/>
        </w:rPr>
        <w:t xml:space="preserve">.  </w:t>
      </w:r>
      <w:proofErr w:type="gramEnd"/>
      <w:r w:rsidRPr="00DB5B1D">
        <w:rPr>
          <w:rFonts w:ascii="Arial" w:eastAsia="Times New Roman" w:hAnsi="Arial" w:cs="Times New Roman"/>
          <w:color w:val="333333"/>
          <w:sz w:val="27"/>
          <w:szCs w:val="27"/>
          <w:lang w:eastAsia="en-IN"/>
        </w:rPr>
        <w:t>Usage by Organization (Tasks) refers to an individual task within a Job Template. This allows an administrator to compare organizations that use large Job Templates with many tasks versus an Ansible Tower Organization that uses many Job Templates that have just a few tasks each. </w:t>
      </w:r>
    </w:p>
    <w:p w14:paraId="45138448"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 </w:t>
      </w:r>
    </w:p>
    <w:p w14:paraId="18C69886" w14:textId="77777777" w:rsidR="00DB5B1D" w:rsidRPr="00DB5B1D" w:rsidRDefault="00DB5B1D" w:rsidP="00DB5B1D">
      <w:pPr>
        <w:shd w:val="clear" w:color="auto" w:fill="FFFFFF"/>
        <w:spacing w:before="300" w:after="300" w:line="240" w:lineRule="auto"/>
        <w:outlineLvl w:val="1"/>
        <w:rPr>
          <w:rFonts w:ascii="Arial" w:eastAsia="Times New Roman" w:hAnsi="Arial" w:cs="Times New Roman"/>
          <w:color w:val="333333"/>
          <w:sz w:val="45"/>
          <w:szCs w:val="45"/>
          <w:lang w:eastAsia="en-IN"/>
        </w:rPr>
      </w:pPr>
      <w:r w:rsidRPr="00DB5B1D">
        <w:rPr>
          <w:rFonts w:ascii="Arial" w:eastAsia="Times New Roman" w:hAnsi="Arial" w:cs="Times New Roman"/>
          <w:color w:val="333333"/>
          <w:sz w:val="45"/>
          <w:szCs w:val="45"/>
          <w:lang w:eastAsia="en-IN"/>
        </w:rPr>
        <w:t>Going Further</w:t>
      </w:r>
    </w:p>
    <w:p w14:paraId="15D60268"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We highly encourage you to turn on Automation Analytics today and start gaining useful data around your automation. Curious about what data automation analytics will collect across your Ansible Tower deployments? </w:t>
      </w:r>
      <w:hyperlink r:id="rId25" w:history="1">
        <w:r w:rsidRPr="00DB5B1D">
          <w:rPr>
            <w:rFonts w:ascii="Arial" w:eastAsia="Times New Roman" w:hAnsi="Arial" w:cs="Times New Roman"/>
            <w:color w:val="337AB7"/>
            <w:sz w:val="27"/>
            <w:szCs w:val="27"/>
            <w:u w:val="single"/>
            <w:lang w:eastAsia="en-IN"/>
          </w:rPr>
          <w:t>Read this FAQ</w:t>
        </w:r>
      </w:hyperlink>
      <w:r w:rsidRPr="00DB5B1D">
        <w:rPr>
          <w:rFonts w:ascii="Arial" w:eastAsia="Times New Roman" w:hAnsi="Arial" w:cs="Times New Roman"/>
          <w:color w:val="333333"/>
          <w:sz w:val="27"/>
          <w:szCs w:val="27"/>
          <w:lang w:eastAsia="en-IN"/>
        </w:rPr>
        <w:t xml:space="preserve"> around Security and Data Handling for Automation Analytics, detailing how you can control which data is collected, where it is held, and for how </w:t>
      </w:r>
      <w:proofErr w:type="gramStart"/>
      <w:r w:rsidRPr="00DB5B1D">
        <w:rPr>
          <w:rFonts w:ascii="Arial" w:eastAsia="Times New Roman" w:hAnsi="Arial" w:cs="Times New Roman"/>
          <w:color w:val="333333"/>
          <w:sz w:val="27"/>
          <w:szCs w:val="27"/>
          <w:lang w:eastAsia="en-IN"/>
        </w:rPr>
        <w:t xml:space="preserve">long.  </w:t>
      </w:r>
      <w:proofErr w:type="gramEnd"/>
      <w:r w:rsidRPr="00DB5B1D">
        <w:rPr>
          <w:rFonts w:ascii="Arial" w:eastAsia="Times New Roman" w:hAnsi="Arial" w:cs="Times New Roman"/>
          <w:color w:val="333333"/>
          <w:sz w:val="27"/>
          <w:szCs w:val="27"/>
          <w:lang w:eastAsia="en-IN"/>
        </w:rPr>
        <w:t xml:space="preserve">This tool was developed jointly with </w:t>
      </w:r>
      <w:r w:rsidRPr="00DB5B1D">
        <w:rPr>
          <w:rFonts w:ascii="Arial" w:eastAsia="Times New Roman" w:hAnsi="Arial" w:cs="Times New Roman"/>
          <w:color w:val="333333"/>
          <w:sz w:val="27"/>
          <w:szCs w:val="27"/>
          <w:lang w:eastAsia="en-IN"/>
        </w:rPr>
        <w:lastRenderedPageBreak/>
        <w:t>customers to help bring their automation to the next level and allow employees to engage with different groups and personas at an enterprise level</w:t>
      </w:r>
      <w:proofErr w:type="gramStart"/>
      <w:r w:rsidRPr="00DB5B1D">
        <w:rPr>
          <w:rFonts w:ascii="Arial" w:eastAsia="Times New Roman" w:hAnsi="Arial" w:cs="Times New Roman"/>
          <w:color w:val="333333"/>
          <w:sz w:val="27"/>
          <w:szCs w:val="27"/>
          <w:lang w:eastAsia="en-IN"/>
        </w:rPr>
        <w:t>.  </w:t>
      </w:r>
      <w:proofErr w:type="gramEnd"/>
    </w:p>
    <w:p w14:paraId="4E270C53"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 xml:space="preserve">For example, it could potentially be fun to gamify the amount of automation one organization is using to help encourage other groups to start contributing and automating </w:t>
      </w:r>
      <w:proofErr w:type="gramStart"/>
      <w:r w:rsidRPr="00DB5B1D">
        <w:rPr>
          <w:rFonts w:ascii="Arial" w:eastAsia="Times New Roman" w:hAnsi="Arial" w:cs="Times New Roman"/>
          <w:color w:val="333333"/>
          <w:sz w:val="27"/>
          <w:szCs w:val="27"/>
          <w:lang w:eastAsia="en-IN"/>
        </w:rPr>
        <w:t>more..</w:t>
      </w:r>
      <w:proofErr w:type="gramEnd"/>
      <w:r w:rsidRPr="00DB5B1D">
        <w:rPr>
          <w:rFonts w:ascii="Arial" w:eastAsia="Times New Roman" w:hAnsi="Arial" w:cs="Times New Roman"/>
          <w:color w:val="333333"/>
          <w:sz w:val="27"/>
          <w:szCs w:val="27"/>
          <w:lang w:eastAsia="en-IN"/>
        </w:rPr>
        <w:t>  Another great use-case would allow the group hosting Ansible Tower Clusters to perform chargebacks to other groups due to the value they are providing organizations within their company</w:t>
      </w:r>
      <w:proofErr w:type="gramStart"/>
      <w:r w:rsidRPr="00DB5B1D">
        <w:rPr>
          <w:rFonts w:ascii="Arial" w:eastAsia="Times New Roman" w:hAnsi="Arial" w:cs="Times New Roman"/>
          <w:color w:val="333333"/>
          <w:sz w:val="27"/>
          <w:szCs w:val="27"/>
          <w:lang w:eastAsia="en-IN"/>
        </w:rPr>
        <w:t>.  Finally</w:t>
      </w:r>
      <w:proofErr w:type="gramEnd"/>
      <w:r w:rsidRPr="00DB5B1D">
        <w:rPr>
          <w:rFonts w:ascii="Arial" w:eastAsia="Times New Roman" w:hAnsi="Arial" w:cs="Times New Roman"/>
          <w:color w:val="333333"/>
          <w:sz w:val="27"/>
          <w:szCs w:val="27"/>
          <w:lang w:eastAsia="en-IN"/>
        </w:rPr>
        <w:t xml:space="preserve"> it might be beneficial to see all the top modules being used because you might notice non-stateful shell and command modules being used in situations when there is a better way with a dedicated Ansible Module.</w:t>
      </w:r>
    </w:p>
    <w:p w14:paraId="4B109D00" w14:textId="77777777" w:rsidR="00DB5B1D" w:rsidRPr="00DB5B1D" w:rsidRDefault="00DB5B1D" w:rsidP="00DB5B1D">
      <w:pPr>
        <w:shd w:val="clear" w:color="auto" w:fill="FFFFFF"/>
        <w:spacing w:before="240" w:after="240"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In addition, here are some additional links to help you in your automation journey:</w:t>
      </w:r>
    </w:p>
    <w:p w14:paraId="5763E277" w14:textId="77777777" w:rsidR="00DB5B1D" w:rsidRPr="00DB5B1D" w:rsidRDefault="00DB5B1D" w:rsidP="00DB5B1D">
      <w:pPr>
        <w:numPr>
          <w:ilvl w:val="0"/>
          <w:numId w:val="8"/>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hyperlink r:id="rId26" w:anchor="automation-analytics" w:history="1">
        <w:r w:rsidRPr="00DB5B1D">
          <w:rPr>
            <w:rFonts w:ascii="Arial" w:eastAsia="Times New Roman" w:hAnsi="Arial" w:cs="Times New Roman"/>
            <w:color w:val="337AB7"/>
            <w:sz w:val="27"/>
            <w:szCs w:val="27"/>
            <w:u w:val="single"/>
            <w:lang w:eastAsia="en-IN"/>
          </w:rPr>
          <w:t>Documentation on Automation Analytics</w:t>
        </w:r>
      </w:hyperlink>
    </w:p>
    <w:p w14:paraId="2DF3C46D" w14:textId="77777777" w:rsidR="00DB5B1D" w:rsidRPr="00DB5B1D" w:rsidRDefault="00DB5B1D" w:rsidP="00DB5B1D">
      <w:pPr>
        <w:numPr>
          <w:ilvl w:val="0"/>
          <w:numId w:val="8"/>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r w:rsidRPr="00DB5B1D">
        <w:rPr>
          <w:rFonts w:ascii="Arial" w:eastAsia="Times New Roman" w:hAnsi="Arial" w:cs="Times New Roman"/>
          <w:color w:val="333333"/>
          <w:sz w:val="27"/>
          <w:szCs w:val="27"/>
          <w:lang w:eastAsia="en-IN"/>
        </w:rPr>
        <w:t>Upcoming webinar detailing Automation Analytics</w:t>
      </w:r>
    </w:p>
    <w:p w14:paraId="7BC3513A" w14:textId="77777777" w:rsidR="00DB5B1D" w:rsidRPr="00DB5B1D" w:rsidRDefault="00DB5B1D" w:rsidP="00DB5B1D">
      <w:pPr>
        <w:numPr>
          <w:ilvl w:val="0"/>
          <w:numId w:val="8"/>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hyperlink r:id="rId27" w:history="1">
        <w:r w:rsidRPr="00DB5B1D">
          <w:rPr>
            <w:rFonts w:ascii="Arial" w:eastAsia="Times New Roman" w:hAnsi="Arial" w:cs="Times New Roman"/>
            <w:color w:val="337AB7"/>
            <w:sz w:val="27"/>
            <w:szCs w:val="27"/>
            <w:u w:val="single"/>
            <w:lang w:eastAsia="en-IN"/>
          </w:rPr>
          <w:t>Red Hat Ansible Automation Platform Workshops</w:t>
        </w:r>
      </w:hyperlink>
    </w:p>
    <w:p w14:paraId="0F1010CA" w14:textId="77777777" w:rsidR="00DB5B1D" w:rsidRPr="00DB5B1D" w:rsidRDefault="00DB5B1D" w:rsidP="00DB5B1D">
      <w:pPr>
        <w:numPr>
          <w:ilvl w:val="0"/>
          <w:numId w:val="8"/>
        </w:numPr>
        <w:shd w:val="clear" w:color="auto" w:fill="FFFFFF"/>
        <w:spacing w:before="100" w:beforeAutospacing="1" w:after="100" w:afterAutospacing="1" w:line="240" w:lineRule="auto"/>
        <w:rPr>
          <w:rFonts w:ascii="Arial" w:eastAsia="Times New Roman" w:hAnsi="Arial" w:cs="Times New Roman"/>
          <w:color w:val="333333"/>
          <w:sz w:val="27"/>
          <w:szCs w:val="27"/>
          <w:lang w:eastAsia="en-IN"/>
        </w:rPr>
      </w:pPr>
      <w:hyperlink r:id="rId28" w:history="1">
        <w:r w:rsidRPr="00DB5B1D">
          <w:rPr>
            <w:rFonts w:ascii="Arial" w:eastAsia="Times New Roman" w:hAnsi="Arial" w:cs="Times New Roman"/>
            <w:color w:val="337AB7"/>
            <w:sz w:val="27"/>
            <w:szCs w:val="27"/>
            <w:u w:val="single"/>
            <w:lang w:eastAsia="en-IN"/>
          </w:rPr>
          <w:t>Ansible Automates events</w:t>
        </w:r>
      </w:hyperlink>
    </w:p>
    <w:p w14:paraId="66ADF076" w14:textId="77777777" w:rsidR="00DB5B1D" w:rsidRDefault="00DB5B1D"/>
    <w:sectPr w:rsidR="00DB5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F5A25"/>
    <w:multiLevelType w:val="multilevel"/>
    <w:tmpl w:val="FDD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57F20"/>
    <w:multiLevelType w:val="multilevel"/>
    <w:tmpl w:val="77E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409B4"/>
    <w:multiLevelType w:val="multilevel"/>
    <w:tmpl w:val="D360C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25BB2"/>
    <w:multiLevelType w:val="multilevel"/>
    <w:tmpl w:val="068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62839"/>
    <w:multiLevelType w:val="multilevel"/>
    <w:tmpl w:val="9BEE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AEF"/>
    <w:multiLevelType w:val="multilevel"/>
    <w:tmpl w:val="BE1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0471E"/>
    <w:multiLevelType w:val="multilevel"/>
    <w:tmpl w:val="3AF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749EF"/>
    <w:multiLevelType w:val="multilevel"/>
    <w:tmpl w:val="42C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1D"/>
    <w:rsid w:val="00DB5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9BD9"/>
  <w15:chartTrackingRefBased/>
  <w15:docId w15:val="{65D5695B-700B-4AB5-A4A1-744415BA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B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5B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5B1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5B1D"/>
    <w:rPr>
      <w:color w:val="0000FF"/>
      <w:u w:val="single"/>
    </w:rPr>
  </w:style>
  <w:style w:type="character" w:customStyle="1" w:styleId="hscoswrapper">
    <w:name w:val="hs_cos_wrapper"/>
    <w:basedOn w:val="DefaultParagraphFont"/>
    <w:rsid w:val="00DB5B1D"/>
  </w:style>
  <w:style w:type="paragraph" w:customStyle="1" w:styleId="hubspot-editable">
    <w:name w:val="hubspot-editable"/>
    <w:basedOn w:val="Normal"/>
    <w:rsid w:val="00DB5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author-label">
    <w:name w:val="hs-author-label"/>
    <w:basedOn w:val="DefaultParagraphFont"/>
    <w:rsid w:val="00DB5B1D"/>
  </w:style>
  <w:style w:type="paragraph" w:styleId="NormalWeb">
    <w:name w:val="Normal (Web)"/>
    <w:basedOn w:val="Normal"/>
    <w:uiPriority w:val="99"/>
    <w:semiHidden/>
    <w:unhideWhenUsed/>
    <w:rsid w:val="00DB5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5B1D"/>
    <w:rPr>
      <w:b/>
      <w:bCs/>
    </w:rPr>
  </w:style>
  <w:style w:type="paragraph" w:styleId="HTMLPreformatted">
    <w:name w:val="HTML Preformatted"/>
    <w:basedOn w:val="Normal"/>
    <w:link w:val="HTMLPreformattedChar"/>
    <w:uiPriority w:val="99"/>
    <w:semiHidden/>
    <w:unhideWhenUsed/>
    <w:rsid w:val="00DB5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B1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23530">
      <w:bodyDiv w:val="1"/>
      <w:marLeft w:val="0"/>
      <w:marRight w:val="0"/>
      <w:marTop w:val="0"/>
      <w:marBottom w:val="0"/>
      <w:divBdr>
        <w:top w:val="none" w:sz="0" w:space="0" w:color="auto"/>
        <w:left w:val="none" w:sz="0" w:space="0" w:color="auto"/>
        <w:bottom w:val="none" w:sz="0" w:space="0" w:color="auto"/>
        <w:right w:val="none" w:sz="0" w:space="0" w:color="auto"/>
      </w:divBdr>
      <w:divsChild>
        <w:div w:id="842555019">
          <w:marLeft w:val="0"/>
          <w:marRight w:val="0"/>
          <w:marTop w:val="0"/>
          <w:marBottom w:val="0"/>
          <w:divBdr>
            <w:top w:val="none" w:sz="0" w:space="0" w:color="auto"/>
            <w:left w:val="none" w:sz="0" w:space="0" w:color="auto"/>
            <w:bottom w:val="none" w:sz="0" w:space="0" w:color="auto"/>
            <w:right w:val="none" w:sz="0" w:space="0" w:color="auto"/>
          </w:divBdr>
          <w:divsChild>
            <w:div w:id="537546005">
              <w:marLeft w:val="0"/>
              <w:marRight w:val="0"/>
              <w:marTop w:val="0"/>
              <w:marBottom w:val="0"/>
              <w:divBdr>
                <w:top w:val="none" w:sz="0" w:space="0" w:color="auto"/>
                <w:left w:val="none" w:sz="0" w:space="0" w:color="auto"/>
                <w:bottom w:val="none" w:sz="0" w:space="0" w:color="auto"/>
                <w:right w:val="none" w:sz="0" w:space="0" w:color="auto"/>
              </w:divBdr>
              <w:divsChild>
                <w:div w:id="17624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6337">
          <w:marLeft w:val="0"/>
          <w:marRight w:val="0"/>
          <w:marTop w:val="0"/>
          <w:marBottom w:val="0"/>
          <w:divBdr>
            <w:top w:val="none" w:sz="0" w:space="0" w:color="auto"/>
            <w:left w:val="none" w:sz="0" w:space="0" w:color="auto"/>
            <w:bottom w:val="none" w:sz="0" w:space="0" w:color="auto"/>
            <w:right w:val="none" w:sz="0" w:space="0" w:color="auto"/>
          </w:divBdr>
          <w:divsChild>
            <w:div w:id="154150143">
              <w:marLeft w:val="0"/>
              <w:marRight w:val="0"/>
              <w:marTop w:val="0"/>
              <w:marBottom w:val="0"/>
              <w:divBdr>
                <w:top w:val="none" w:sz="0" w:space="0" w:color="auto"/>
                <w:left w:val="none" w:sz="0" w:space="0" w:color="auto"/>
                <w:bottom w:val="none" w:sz="0" w:space="0" w:color="auto"/>
                <w:right w:val="none" w:sz="0" w:space="0" w:color="auto"/>
              </w:divBdr>
              <w:divsChild>
                <w:div w:id="24672445">
                  <w:marLeft w:val="0"/>
                  <w:marRight w:val="0"/>
                  <w:marTop w:val="0"/>
                  <w:marBottom w:val="0"/>
                  <w:divBdr>
                    <w:top w:val="none" w:sz="0" w:space="0" w:color="auto"/>
                    <w:left w:val="none" w:sz="0" w:space="0" w:color="auto"/>
                    <w:bottom w:val="none" w:sz="0" w:space="0" w:color="auto"/>
                    <w:right w:val="none" w:sz="0" w:space="0" w:color="auto"/>
                  </w:divBdr>
                  <w:divsChild>
                    <w:div w:id="1388534086">
                      <w:marLeft w:val="0"/>
                      <w:marRight w:val="0"/>
                      <w:marTop w:val="0"/>
                      <w:marBottom w:val="0"/>
                      <w:divBdr>
                        <w:top w:val="none" w:sz="0" w:space="0" w:color="auto"/>
                        <w:left w:val="none" w:sz="0" w:space="0" w:color="auto"/>
                        <w:bottom w:val="none" w:sz="0" w:space="0" w:color="auto"/>
                        <w:right w:val="none" w:sz="0" w:space="0" w:color="auto"/>
                      </w:divBdr>
                      <w:divsChild>
                        <w:div w:id="901332178">
                          <w:marLeft w:val="0"/>
                          <w:marRight w:val="0"/>
                          <w:marTop w:val="0"/>
                          <w:marBottom w:val="0"/>
                          <w:divBdr>
                            <w:top w:val="none" w:sz="0" w:space="0" w:color="auto"/>
                            <w:left w:val="none" w:sz="0" w:space="0" w:color="auto"/>
                            <w:bottom w:val="none" w:sz="0" w:space="0" w:color="auto"/>
                            <w:right w:val="none" w:sz="0" w:space="0" w:color="auto"/>
                          </w:divBdr>
                          <w:divsChild>
                            <w:div w:id="1706559737">
                              <w:marLeft w:val="0"/>
                              <w:marRight w:val="0"/>
                              <w:marTop w:val="0"/>
                              <w:marBottom w:val="0"/>
                              <w:divBdr>
                                <w:top w:val="none" w:sz="0" w:space="0" w:color="auto"/>
                                <w:left w:val="none" w:sz="0" w:space="0" w:color="auto"/>
                                <w:bottom w:val="none" w:sz="0" w:space="0" w:color="auto"/>
                                <w:right w:val="none" w:sz="0" w:space="0" w:color="auto"/>
                              </w:divBdr>
                              <w:divsChild>
                                <w:div w:id="260336366">
                                  <w:marLeft w:val="0"/>
                                  <w:marRight w:val="0"/>
                                  <w:marTop w:val="0"/>
                                  <w:marBottom w:val="0"/>
                                  <w:divBdr>
                                    <w:top w:val="none" w:sz="0" w:space="0" w:color="auto"/>
                                    <w:left w:val="none" w:sz="0" w:space="0" w:color="auto"/>
                                    <w:bottom w:val="none" w:sz="0" w:space="0" w:color="auto"/>
                                    <w:right w:val="none" w:sz="0" w:space="0" w:color="auto"/>
                                  </w:divBdr>
                                  <w:divsChild>
                                    <w:div w:id="1060207542">
                                      <w:marLeft w:val="0"/>
                                      <w:marRight w:val="0"/>
                                      <w:marTop w:val="0"/>
                                      <w:marBottom w:val="0"/>
                                      <w:divBdr>
                                        <w:top w:val="none" w:sz="0" w:space="0" w:color="auto"/>
                                        <w:left w:val="none" w:sz="0" w:space="0" w:color="auto"/>
                                        <w:bottom w:val="none" w:sz="0" w:space="0" w:color="auto"/>
                                        <w:right w:val="none" w:sz="0" w:space="0" w:color="auto"/>
                                      </w:divBdr>
                                      <w:divsChild>
                                        <w:div w:id="1175145352">
                                          <w:marLeft w:val="0"/>
                                          <w:marRight w:val="1145"/>
                                          <w:marTop w:val="0"/>
                                          <w:marBottom w:val="600"/>
                                          <w:divBdr>
                                            <w:top w:val="none" w:sz="0" w:space="0" w:color="auto"/>
                                            <w:left w:val="none" w:sz="0" w:space="0" w:color="auto"/>
                                            <w:bottom w:val="none" w:sz="0" w:space="0" w:color="auto"/>
                                            <w:right w:val="none" w:sz="0" w:space="0" w:color="auto"/>
                                          </w:divBdr>
                                          <w:divsChild>
                                            <w:div w:id="279607933">
                                              <w:marLeft w:val="0"/>
                                              <w:marRight w:val="0"/>
                                              <w:marTop w:val="0"/>
                                              <w:marBottom w:val="0"/>
                                              <w:divBdr>
                                                <w:top w:val="none" w:sz="0" w:space="0" w:color="auto"/>
                                                <w:left w:val="none" w:sz="0" w:space="0" w:color="auto"/>
                                                <w:bottom w:val="none" w:sz="0" w:space="0" w:color="auto"/>
                                                <w:right w:val="none" w:sz="0" w:space="0" w:color="auto"/>
                                              </w:divBdr>
                                            </w:div>
                                            <w:div w:id="2487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tower/latest/html/quickinstall/download_tower.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cs.ansible.com/ansible-tower/latest/html/administration/usability_data_collection.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ansible.com/products/automation-analytics" TargetMode="External"/><Relationship Id="rId12" Type="http://schemas.openxmlformats.org/officeDocument/2006/relationships/hyperlink" Target="https://docs.ansible.com/ansible-tower/latest/html/installandreference/glossary.html" TargetMode="External"/><Relationship Id="rId17" Type="http://schemas.openxmlformats.org/officeDocument/2006/relationships/image" Target="media/image6.png"/><Relationship Id="rId25" Type="http://schemas.openxmlformats.org/officeDocument/2006/relationships/hyperlink" Target="https://www.ansible.com/products/ansible-analytics/faq"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ansible.com/ansible-tower/latest/html/administration/management_job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nsible.com/ansible/latest/reference_appendices/glossary.html" TargetMode="External"/><Relationship Id="rId24" Type="http://schemas.openxmlformats.org/officeDocument/2006/relationships/image" Target="media/image12.png"/><Relationship Id="rId5" Type="http://schemas.openxmlformats.org/officeDocument/2006/relationships/hyperlink" Target="https://www.ansible.com/blog/author/sean-cavanaugh"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ansible.com/community/events/automates" TargetMode="External"/><Relationship Id="rId10" Type="http://schemas.openxmlformats.org/officeDocument/2006/relationships/hyperlink" Target="https://www.ansible.com/products/pric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ansible.com/ansible-tower/latest/html/installandreference/upgrade_tower.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ansible.com/community/events/workshop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Yasarapu Hyndavi</dc:creator>
  <cp:keywords/>
  <dc:description/>
  <cp:lastModifiedBy>Yasarapu Hyndavi</cp:lastModifiedBy>
  <cp:revision>1</cp:revision>
  <dcterms:created xsi:type="dcterms:W3CDTF">2021-11-17T05:26:00Z</dcterms:created>
  <dcterms:modified xsi:type="dcterms:W3CDTF">2021-11-17T05:28:00Z</dcterms:modified>
</cp:coreProperties>
</file>