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7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1"/>
        <w:gridCol w:w="1215"/>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05" w:type="dxa"/>
            <w:gridSpan w:val="3"/>
          </w:tcPr>
          <w:p>
            <w:pPr>
              <w:jc w:val="center"/>
              <w:rPr>
                <w:rFonts w:hint="eastAsia" w:eastAsiaTheme="minorEastAsia"/>
                <w:sz w:val="21"/>
                <w:szCs w:val="21"/>
                <w:vertAlign w:val="baseline"/>
                <w:lang w:val="en-US" w:eastAsia="zh-CN"/>
              </w:rPr>
            </w:pPr>
            <w:r>
              <w:rPr>
                <w:rFonts w:hint="eastAsia"/>
                <w:b w:val="0"/>
                <w:bCs w:val="0"/>
                <w:sz w:val="40"/>
                <w:szCs w:val="40"/>
                <w:vertAlign w:val="baseline"/>
                <w:lang w:val="en-US" w:eastAsia="zh-CN"/>
              </w:rPr>
              <w:t>电击时手机端出现高度数据跳变问题报告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1341" w:type="dxa"/>
            <w:vMerge w:val="restart"/>
            <w:vAlign w:val="center"/>
          </w:tcPr>
          <w:p>
            <w:pPr>
              <w:jc w:val="center"/>
              <w:rPr>
                <w:rFonts w:hint="eastAsia" w:eastAsiaTheme="minorEastAsia"/>
                <w:b w:val="0"/>
                <w:bCs w:val="0"/>
                <w:sz w:val="21"/>
                <w:szCs w:val="21"/>
                <w:vertAlign w:val="baseline"/>
                <w:lang w:val="en-US" w:eastAsia="zh-CN"/>
              </w:rPr>
            </w:pPr>
            <w:r>
              <w:rPr>
                <w:rFonts w:hint="eastAsia"/>
                <w:b w:val="0"/>
                <w:bCs w:val="0"/>
                <w:sz w:val="21"/>
                <w:szCs w:val="21"/>
                <w:vertAlign w:val="baseline"/>
                <w:lang w:val="en-US" w:eastAsia="zh-CN"/>
              </w:rPr>
              <w:t>问题描述</w:t>
            </w:r>
          </w:p>
        </w:tc>
        <w:tc>
          <w:tcPr>
            <w:tcW w:w="1215" w:type="dxa"/>
            <w:vAlign w:val="center"/>
          </w:tcPr>
          <w:p>
            <w:pPr>
              <w:jc w:val="center"/>
              <w:rPr>
                <w:rFonts w:hint="eastAsia" w:eastAsiaTheme="minorEastAsia"/>
                <w:b w:val="0"/>
                <w:bCs w:val="0"/>
                <w:sz w:val="21"/>
                <w:szCs w:val="21"/>
                <w:vertAlign w:val="baseline"/>
                <w:lang w:val="en-US" w:eastAsia="zh-CN"/>
              </w:rPr>
            </w:pPr>
            <w:r>
              <w:rPr>
                <w:rFonts w:hint="eastAsia"/>
                <w:b w:val="0"/>
                <w:bCs w:val="0"/>
                <w:sz w:val="21"/>
                <w:szCs w:val="21"/>
                <w:vertAlign w:val="baseline"/>
                <w:lang w:val="en-US" w:eastAsia="zh-CN"/>
              </w:rPr>
              <w:t>文字表述</w:t>
            </w:r>
          </w:p>
        </w:tc>
        <w:tc>
          <w:tcPr>
            <w:tcW w:w="7149" w:type="dxa"/>
          </w:tcPr>
          <w:p>
            <w:pPr>
              <w:pStyle w:val="10"/>
              <w:jc w:val="both"/>
              <w:rPr>
                <w:rFonts w:hint="eastAsia"/>
                <w:sz w:val="21"/>
                <w:szCs w:val="21"/>
                <w:lang w:val="en-US" w:eastAsia="zh-CN"/>
              </w:rPr>
            </w:pPr>
          </w:p>
          <w:p>
            <w:pPr>
              <w:pStyle w:val="10"/>
              <w:jc w:val="both"/>
              <w:rPr>
                <w:rFonts w:hint="eastAsia"/>
                <w:sz w:val="21"/>
                <w:szCs w:val="21"/>
                <w:lang w:val="en-US" w:eastAsia="zh-CN"/>
              </w:rPr>
            </w:pPr>
          </w:p>
          <w:p>
            <w:pPr>
              <w:pStyle w:val="10"/>
              <w:jc w:val="both"/>
              <w:rPr>
                <w:rFonts w:hint="eastAsia" w:eastAsiaTheme="minorEastAsia"/>
                <w:sz w:val="21"/>
                <w:szCs w:val="21"/>
                <w:lang w:val="en-US" w:eastAsia="zh-CN"/>
              </w:rPr>
            </w:pPr>
            <w:r>
              <w:rPr>
                <w:rFonts w:hint="eastAsia"/>
                <w:sz w:val="21"/>
                <w:szCs w:val="21"/>
                <w:lang w:val="en-US" w:eastAsia="zh-CN"/>
              </w:rPr>
              <w:t>在桌腿处于正常状态时，尝试用静电打设备的金属部分，出现了APP端接收到的高度数据紊乱的现象，这导致app端的高度显示数据会出现瞬间不正确的现象（持续500ms左右）。</w:t>
            </w:r>
          </w:p>
          <w:p>
            <w:pPr>
              <w:rPr>
                <w:sz w:val="21"/>
                <w:szCs w:val="21"/>
                <w:vertAlign w:val="baseline"/>
              </w:rPr>
            </w:pPr>
          </w:p>
          <w:p>
            <w:pPr>
              <w:rPr>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341" w:type="dxa"/>
            <w:vMerge w:val="continue"/>
            <w:vAlign w:val="center"/>
          </w:tcPr>
          <w:p>
            <w:pPr>
              <w:jc w:val="center"/>
              <w:rPr>
                <w:rFonts w:hint="eastAsia"/>
                <w:b w:val="0"/>
                <w:bCs w:val="0"/>
                <w:sz w:val="21"/>
                <w:szCs w:val="21"/>
                <w:vertAlign w:val="baseline"/>
                <w:lang w:val="en-US" w:eastAsia="zh-CN"/>
              </w:rPr>
            </w:pPr>
          </w:p>
        </w:tc>
        <w:tc>
          <w:tcPr>
            <w:tcW w:w="1215" w:type="dxa"/>
            <w:vAlign w:val="center"/>
          </w:tcPr>
          <w:p>
            <w:pPr>
              <w:jc w:val="center"/>
              <w:rPr>
                <w:rFonts w:hint="eastAsia" w:eastAsiaTheme="minorEastAsia"/>
                <w:b w:val="0"/>
                <w:bCs w:val="0"/>
                <w:sz w:val="21"/>
                <w:szCs w:val="21"/>
                <w:vertAlign w:val="baseline"/>
                <w:lang w:val="en-US" w:eastAsia="zh-CN"/>
              </w:rPr>
            </w:pPr>
            <w:r>
              <w:rPr>
                <w:rFonts w:hint="eastAsia"/>
                <w:b w:val="0"/>
                <w:bCs w:val="0"/>
                <w:sz w:val="21"/>
                <w:szCs w:val="21"/>
                <w:vertAlign w:val="baseline"/>
                <w:lang w:val="en-US" w:eastAsia="zh-CN"/>
              </w:rPr>
              <w:t>现象截图</w:t>
            </w:r>
          </w:p>
        </w:tc>
        <w:tc>
          <w:tcPr>
            <w:tcW w:w="7149" w:type="dxa"/>
          </w:tcPr>
          <w:p>
            <w:pPr>
              <w:rPr>
                <w:rFonts w:hint="eastAsia" w:eastAsiaTheme="minorEastAsia"/>
                <w:sz w:val="21"/>
                <w:szCs w:val="21"/>
                <w:vertAlign w:val="baseline"/>
                <w:lang w:eastAsia="zh-CN"/>
              </w:rPr>
            </w:pPr>
          </w:p>
          <w:p>
            <w:pPr>
              <w:rPr>
                <w:rFonts w:hint="eastAsia" w:eastAsiaTheme="minorEastAsia"/>
                <w:sz w:val="21"/>
                <w:szCs w:val="21"/>
                <w:vertAlign w:val="baseline"/>
                <w:lang w:eastAsia="zh-CN"/>
              </w:rPr>
            </w:pPr>
            <w:r>
              <w:rPr>
                <w:sz w:val="21"/>
              </w:rPr>
              <w:pict>
                <v:rect id="_x0000_s1026" o:spid="_x0000_s1026" o:spt="1" style="position:absolute;left:0pt;margin-left:4.35pt;margin-top:81.35pt;height:41.25pt;width:281.25pt;z-index:251658240;mso-width-relative:page;mso-height-relative:page;" filled="f" stroked="t" coordsize="21600,21600">
                  <v:path/>
                  <v:fill on="f" focussize="0,0"/>
                  <v:stroke weight="3pt" color="#FF0000"/>
                  <v:imagedata o:title=""/>
                  <o:lock v:ext="edit" aspectratio="f"/>
                </v:rect>
              </w:pict>
            </w:r>
            <w:r>
              <w:rPr>
                <w:rFonts w:hint="eastAsia" w:eastAsiaTheme="minorEastAsia"/>
                <w:sz w:val="21"/>
                <w:szCs w:val="21"/>
                <w:vertAlign w:val="baseline"/>
                <w:lang w:eastAsia="zh-CN"/>
              </w:rPr>
              <w:drawing>
                <wp:inline distT="0" distB="0" distL="114300" distR="114300">
                  <wp:extent cx="3651250" cy="2051685"/>
                  <wp:effectExtent l="0" t="0" r="6350" b="5715"/>
                  <wp:docPr id="1" name="图片 1" descr="93386932486394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3386932486394666"/>
                          <pic:cNvPicPr>
                            <a:picLocks noChangeAspect="1"/>
                          </pic:cNvPicPr>
                        </pic:nvPicPr>
                        <pic:blipFill>
                          <a:blip r:embed="rId4"/>
                          <a:srcRect t="44092" b="24250"/>
                          <a:stretch>
                            <a:fillRect/>
                          </a:stretch>
                        </pic:blipFill>
                        <pic:spPr>
                          <a:xfrm>
                            <a:off x="0" y="0"/>
                            <a:ext cx="3651250" cy="2051685"/>
                          </a:xfrm>
                          <a:prstGeom prst="rect">
                            <a:avLst/>
                          </a:prstGeom>
                        </pic:spPr>
                      </pic:pic>
                    </a:graphicData>
                  </a:graphic>
                </wp:inline>
              </w:drawing>
            </w:r>
          </w:p>
          <w:p>
            <w:pPr>
              <w:rPr>
                <w:rFonts w:hint="eastAsia" w:eastAsiaTheme="minorEastAsia"/>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1" w:hRule="atLeast"/>
        </w:trPr>
        <w:tc>
          <w:tcPr>
            <w:tcW w:w="1341" w:type="dxa"/>
            <w:vMerge w:val="restart"/>
            <w:vAlign w:val="center"/>
          </w:tcPr>
          <w:p>
            <w:pPr>
              <w:jc w:val="center"/>
              <w:rPr>
                <w:rFonts w:hint="eastAsia" w:eastAsiaTheme="minorEastAsia"/>
                <w:vertAlign w:val="baseline"/>
                <w:lang w:val="en-US" w:eastAsia="zh-CN"/>
              </w:rPr>
            </w:pPr>
            <w:r>
              <w:rPr>
                <w:rFonts w:hint="eastAsia"/>
                <w:vertAlign w:val="baseline"/>
                <w:lang w:val="en-US" w:eastAsia="zh-CN"/>
              </w:rPr>
              <w:t>问题分析</w:t>
            </w:r>
          </w:p>
        </w:tc>
        <w:tc>
          <w:tcPr>
            <w:tcW w:w="1215" w:type="dxa"/>
            <w:vAlign w:val="center"/>
          </w:tcPr>
          <w:p>
            <w:pPr>
              <w:jc w:val="center"/>
              <w:rPr>
                <w:rFonts w:hint="eastAsia" w:eastAsiaTheme="minorEastAsia"/>
                <w:vertAlign w:val="baseline"/>
                <w:lang w:val="en-US" w:eastAsia="zh-CN"/>
              </w:rPr>
            </w:pPr>
            <w:r>
              <w:rPr>
                <w:rFonts w:hint="eastAsia"/>
                <w:vertAlign w:val="baseline"/>
                <w:lang w:val="en-US" w:eastAsia="zh-CN"/>
              </w:rPr>
              <w:t>问题根因初步判断</w:t>
            </w:r>
          </w:p>
        </w:tc>
        <w:tc>
          <w:tcPr>
            <w:tcW w:w="7149" w:type="dxa"/>
          </w:tcPr>
          <w:p>
            <w:pPr>
              <w:ind w:firstLine="420" w:firstLineChars="200"/>
              <w:rPr>
                <w:rFonts w:hint="eastAsia"/>
                <w:vertAlign w:val="baseline"/>
                <w:lang w:val="en-US" w:eastAsia="zh-CN"/>
              </w:rPr>
            </w:pPr>
          </w:p>
          <w:p>
            <w:pPr>
              <w:ind w:firstLine="420" w:firstLineChars="200"/>
              <w:rPr>
                <w:rFonts w:hint="eastAsia"/>
                <w:vertAlign w:val="baseline"/>
                <w:lang w:val="en-US" w:eastAsia="zh-CN"/>
              </w:rPr>
            </w:pPr>
            <w:r>
              <w:rPr>
                <w:rFonts w:hint="eastAsia"/>
                <w:vertAlign w:val="baseline"/>
                <w:lang w:val="en-US" w:eastAsia="zh-CN"/>
              </w:rPr>
              <w:t>线路上的信号在静电干扰下产生波性紊乱的现象，芯片端的uart接收DMA通道所接收到的数据发生了偏差，最终导致芯片端通过rf链路向APP发送的高度数据不正确。</w:t>
            </w:r>
          </w:p>
          <w:p>
            <w:pPr>
              <w:ind w:firstLine="420" w:firstLineChars="20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8" w:hRule="atLeast"/>
        </w:trPr>
        <w:tc>
          <w:tcPr>
            <w:tcW w:w="1341" w:type="dxa"/>
            <w:vMerge w:val="continue"/>
            <w:vAlign w:val="center"/>
          </w:tcPr>
          <w:p>
            <w:pPr>
              <w:jc w:val="center"/>
              <w:rPr>
                <w:rFonts w:hint="eastAsia"/>
                <w:vertAlign w:val="baseline"/>
                <w:lang w:val="en-US" w:eastAsia="zh-CN"/>
              </w:rPr>
            </w:pPr>
          </w:p>
        </w:tc>
        <w:tc>
          <w:tcPr>
            <w:tcW w:w="1215" w:type="dxa"/>
            <w:vAlign w:val="center"/>
          </w:tcPr>
          <w:p>
            <w:pPr>
              <w:jc w:val="center"/>
              <w:rPr>
                <w:rFonts w:hint="eastAsia"/>
                <w:vertAlign w:val="baseline"/>
                <w:lang w:val="en-US" w:eastAsia="zh-CN"/>
              </w:rPr>
            </w:pPr>
            <w:r>
              <w:rPr>
                <w:rFonts w:hint="eastAsia"/>
                <w:vertAlign w:val="baseline"/>
                <w:lang w:val="en-US" w:eastAsia="zh-CN"/>
              </w:rPr>
              <w:t>问题根因具体分析</w:t>
            </w:r>
          </w:p>
        </w:tc>
        <w:tc>
          <w:tcPr>
            <w:tcW w:w="7149" w:type="dxa"/>
          </w:tcPr>
          <w:p>
            <w:pPr>
              <w:rPr>
                <w:rFonts w:hint="eastAsia"/>
                <w:vertAlign w:val="baseline"/>
                <w:lang w:val="en-US" w:eastAsia="zh-CN"/>
              </w:rPr>
            </w:pPr>
          </w:p>
          <w:p>
            <w:pPr>
              <w:ind w:firstLine="420" w:firstLineChars="200"/>
              <w:rPr>
                <w:rFonts w:hint="eastAsia"/>
                <w:vertAlign w:val="baseline"/>
                <w:lang w:val="en-US" w:eastAsia="zh-CN"/>
              </w:rPr>
            </w:pPr>
            <w:r>
              <w:rPr>
                <w:rFonts w:hint="eastAsia"/>
                <w:vertAlign w:val="baseline"/>
                <w:lang w:val="en-US" w:eastAsia="zh-CN"/>
              </w:rPr>
              <w:t>在以上的静电击打测试过程中，发现问题每次出现时出错的数据均为</w:t>
            </w:r>
            <w:r>
              <w:rPr>
                <w:rFonts w:hint="default"/>
                <w:vertAlign w:val="baseline"/>
                <w:lang w:val="en-US" w:eastAsia="zh-CN"/>
              </w:rPr>
              <w:t>”</w:t>
            </w:r>
            <w:r>
              <w:rPr>
                <w:rFonts w:hint="eastAsia"/>
                <w:vertAlign w:val="baseline"/>
                <w:lang w:val="en-US" w:eastAsia="zh-CN"/>
              </w:rPr>
              <w:t>0x010101--</w:t>
            </w:r>
            <w:r>
              <w:rPr>
                <w:rFonts w:hint="default"/>
                <w:vertAlign w:val="baseline"/>
                <w:lang w:val="en-US" w:eastAsia="zh-CN"/>
              </w:rPr>
              <w:t>”</w:t>
            </w:r>
            <w:r>
              <w:rPr>
                <w:rFonts w:hint="eastAsia"/>
                <w:vertAlign w:val="baseline"/>
                <w:lang w:val="en-US" w:eastAsia="zh-CN"/>
              </w:rPr>
              <w:t>(截图中的0x01010103中的03代表着之前正常数据</w:t>
            </w:r>
            <w:r>
              <w:rPr>
                <w:rFonts w:hint="default"/>
                <w:vertAlign w:val="baseline"/>
                <w:lang w:val="en-US" w:eastAsia="zh-CN"/>
              </w:rPr>
              <w:t>”</w:t>
            </w:r>
            <w:r>
              <w:rPr>
                <w:rFonts w:hint="eastAsia"/>
                <w:vertAlign w:val="baseline"/>
                <w:lang w:val="en-US" w:eastAsia="zh-CN"/>
              </w:rPr>
              <w:t>0x0101031A</w:t>
            </w:r>
            <w:r>
              <w:rPr>
                <w:rFonts w:hint="default"/>
                <w:vertAlign w:val="baseline"/>
                <w:lang w:val="en-US" w:eastAsia="zh-CN"/>
              </w:rPr>
              <w:t>”</w:t>
            </w:r>
            <w:r>
              <w:rPr>
                <w:rFonts w:hint="eastAsia"/>
                <w:vertAlign w:val="baseline"/>
                <w:lang w:val="en-US" w:eastAsia="zh-CN"/>
              </w:rPr>
              <w:t>中的第三个字节，如果正常数据为</w:t>
            </w:r>
            <w:r>
              <w:rPr>
                <w:rFonts w:hint="default"/>
                <w:vertAlign w:val="baseline"/>
                <w:lang w:val="en-US" w:eastAsia="zh-CN"/>
              </w:rPr>
              <w:t>”</w:t>
            </w:r>
            <w:r>
              <w:rPr>
                <w:rFonts w:hint="eastAsia"/>
                <w:vertAlign w:val="baseline"/>
                <w:lang w:val="en-US" w:eastAsia="zh-CN"/>
              </w:rPr>
              <w:t>0x010102d0</w:t>
            </w:r>
            <w:r>
              <w:rPr>
                <w:rFonts w:hint="default"/>
                <w:vertAlign w:val="baseline"/>
                <w:lang w:val="en-US" w:eastAsia="zh-CN"/>
              </w:rPr>
              <w:t>”</w:t>
            </w:r>
            <w:r>
              <w:rPr>
                <w:rFonts w:hint="eastAsia"/>
                <w:vertAlign w:val="baseline"/>
                <w:lang w:val="en-US" w:eastAsia="zh-CN"/>
              </w:rPr>
              <w:t>，则错误数据为</w:t>
            </w:r>
            <w:r>
              <w:rPr>
                <w:rFonts w:hint="default"/>
                <w:vertAlign w:val="baseline"/>
                <w:lang w:val="en-US" w:eastAsia="zh-CN"/>
              </w:rPr>
              <w:t>”</w:t>
            </w:r>
            <w:r>
              <w:rPr>
                <w:rFonts w:hint="eastAsia"/>
                <w:vertAlign w:val="baseline"/>
                <w:lang w:val="en-US" w:eastAsia="zh-CN"/>
              </w:rPr>
              <w:t>01010102</w:t>
            </w:r>
            <w:r>
              <w:rPr>
                <w:rFonts w:hint="default"/>
                <w:vertAlign w:val="baseline"/>
                <w:lang w:val="en-US" w:eastAsia="zh-CN"/>
              </w:rPr>
              <w:t>”</w:t>
            </w:r>
            <w:r>
              <w:rPr>
                <w:rFonts w:hint="eastAsia"/>
                <w:vertAlign w:val="baseline"/>
                <w:lang w:val="en-US" w:eastAsia="zh-CN"/>
              </w:rPr>
              <w:t>)，根据逻辑分析仪的分析结果，也可以确定问题定位跟问题初步判断中的描述相符。</w:t>
            </w:r>
          </w:p>
          <w:p>
            <w:pPr>
              <w:jc w:val="center"/>
            </w:pPr>
            <w:r>
              <w:drawing>
                <wp:inline distT="0" distB="0" distL="114300" distR="114300">
                  <wp:extent cx="1390650" cy="7239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390650" cy="723900"/>
                          </a:xfrm>
                          <a:prstGeom prst="rect">
                            <a:avLst/>
                          </a:prstGeom>
                          <a:noFill/>
                          <a:ln w="9525">
                            <a:noFill/>
                          </a:ln>
                        </pic:spPr>
                      </pic:pic>
                    </a:graphicData>
                  </a:graphic>
                </wp:inline>
              </w:drawing>
            </w:r>
          </w:p>
          <w:p>
            <w:pPr>
              <w:jc w:val="center"/>
              <w:rPr>
                <w:rFonts w:hint="eastAsia"/>
                <w:lang w:eastAsia="zh-CN"/>
              </w:rPr>
            </w:pPr>
            <w:r>
              <w:rPr>
                <w:rFonts w:hint="eastAsia"/>
                <w:lang w:eastAsia="zh-CN"/>
              </w:rPr>
              <w:t>（</w:t>
            </w:r>
            <w:r>
              <w:rPr>
                <w:rFonts w:hint="eastAsia"/>
                <w:lang w:val="en-US" w:eastAsia="zh-CN"/>
              </w:rPr>
              <w:t>逻辑分析仪抓包数据</w:t>
            </w:r>
            <w:r>
              <w:rPr>
                <w:rFonts w:hint="eastAsia"/>
                <w:lang w:eastAsia="zh-CN"/>
              </w:rPr>
              <w:t>）</w:t>
            </w:r>
          </w:p>
          <w:p>
            <w:pPr>
              <w:ind w:firstLine="420" w:firstLineChars="200"/>
              <w:jc w:val="left"/>
              <w:rPr>
                <w:rFonts w:hint="eastAsia"/>
                <w:lang w:val="en-US" w:eastAsia="zh-CN"/>
              </w:rPr>
            </w:pPr>
            <w:r>
              <w:rPr>
                <w:rFonts w:hint="eastAsia"/>
                <w:lang w:val="en-US" w:eastAsia="zh-CN"/>
              </w:rPr>
              <w:t>而持续时间500ms，则跟程序中至少每500ms向手机端发送有关。</w:t>
            </w:r>
          </w:p>
          <w:p>
            <w:pPr>
              <w:ind w:firstLine="420" w:firstLineChars="200"/>
              <w:jc w:val="left"/>
              <w:rPr>
                <w:rFonts w:hint="eastAsia"/>
                <w:lang w:val="en-US" w:eastAsia="zh-CN"/>
              </w:rPr>
            </w:pPr>
            <w:r>
              <w:rPr>
                <w:rFonts w:hint="eastAsia"/>
                <w:lang w:val="en-US" w:eastAsia="zh-CN"/>
              </w:rPr>
              <w:t>由于在串口数据接收是实时发生的，而发送数据的方式是轮询的方式，而芯片端给手机端发送的高度数据是高度数据第一次发生变化的那一组数据，所以如果第一次发生变化的那组数据不正确，那么芯片端便会把有问题的数据发送出去。</w:t>
            </w:r>
          </w:p>
          <w:p>
            <w:pPr>
              <w:ind w:firstLine="420" w:firstLineChars="200"/>
              <w:jc w:val="left"/>
              <w:rPr>
                <w:rFonts w:hint="eastAsia"/>
                <w:lang w:val="en-US" w:eastAsia="zh-CN"/>
              </w:rPr>
            </w:pPr>
            <w:r>
              <w:rPr>
                <w:rFonts w:hint="eastAsia"/>
                <w:lang w:val="en-US" w:eastAsia="zh-CN"/>
              </w:rPr>
              <w:t>而芯片端没有对发生变化的数据进行有效性校验，所以导致了问题数据会在app端显示出来。</w:t>
            </w:r>
          </w:p>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trPr>
        <w:tc>
          <w:tcPr>
            <w:tcW w:w="1341" w:type="dxa"/>
            <w:vMerge w:val="continue"/>
            <w:vAlign w:val="center"/>
          </w:tcPr>
          <w:p>
            <w:pPr>
              <w:jc w:val="center"/>
              <w:rPr>
                <w:rFonts w:hint="eastAsia"/>
                <w:vertAlign w:val="baseline"/>
                <w:lang w:val="en-US" w:eastAsia="zh-CN"/>
              </w:rPr>
            </w:pPr>
          </w:p>
        </w:tc>
        <w:tc>
          <w:tcPr>
            <w:tcW w:w="1215" w:type="dxa"/>
            <w:vAlign w:val="center"/>
          </w:tcPr>
          <w:p>
            <w:pPr>
              <w:jc w:val="center"/>
              <w:rPr>
                <w:rFonts w:hint="eastAsia"/>
                <w:vertAlign w:val="baseline"/>
                <w:lang w:val="en-US" w:eastAsia="zh-CN"/>
              </w:rPr>
            </w:pPr>
            <w:r>
              <w:rPr>
                <w:rFonts w:hint="eastAsia"/>
                <w:vertAlign w:val="baseline"/>
                <w:lang w:val="en-US" w:eastAsia="zh-CN"/>
              </w:rPr>
              <w:t>问题代码定位</w:t>
            </w:r>
          </w:p>
        </w:tc>
        <w:tc>
          <w:tcPr>
            <w:tcW w:w="7149" w:type="dxa"/>
          </w:tcPr>
          <w:p>
            <w:pPr>
              <w:ind w:firstLine="420" w:firstLineChars="200"/>
              <w:jc w:val="left"/>
              <w:rPr>
                <w:rFonts w:hint="eastAsia"/>
                <w:lang w:val="en-US" w:eastAsia="zh-CN"/>
              </w:rPr>
            </w:pPr>
            <w:r>
              <w:rPr>
                <w:rFonts w:hint="eastAsia"/>
                <w:lang w:val="en-US" w:eastAsia="zh-CN"/>
              </w:rPr>
              <w:t>因为是发送数据时所产生的问题，所以代码的问题应当定位在数据发送函数当中。</w:t>
            </w:r>
          </w:p>
          <w:p>
            <w:pPr>
              <w:ind w:firstLine="420" w:firstLineChars="200"/>
              <w:jc w:val="left"/>
              <w:rPr>
                <w:rFonts w:hint="eastAsia"/>
                <w:lang w:val="en-US" w:eastAsia="zh-CN"/>
              </w:rPr>
            </w:pPr>
            <w:r>
              <w:rPr>
                <w:rFonts w:hint="eastAsia"/>
                <w:lang w:val="en-US" w:eastAsia="zh-CN"/>
              </w:rPr>
              <w:t>并且根据问题代码进行分析，并给出解决方法。</w:t>
            </w:r>
          </w:p>
          <w:p>
            <w:pPr>
              <w:jc w:val="center"/>
              <w:rPr>
                <w:rFonts w:hint="eastAsia"/>
                <w:lang w:val="en-US" w:eastAsia="zh-CN"/>
              </w:rPr>
            </w:pPr>
            <w:r>
              <w:drawing>
                <wp:inline distT="0" distB="0" distL="114300" distR="114300">
                  <wp:extent cx="2519680" cy="1903730"/>
                  <wp:effectExtent l="0" t="0" r="1397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rcRect l="-790"/>
                          <a:stretch>
                            <a:fillRect/>
                          </a:stretch>
                        </pic:blipFill>
                        <pic:spPr>
                          <a:xfrm>
                            <a:off x="0" y="0"/>
                            <a:ext cx="2519680" cy="190373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5" w:hRule="atLeast"/>
        </w:trPr>
        <w:tc>
          <w:tcPr>
            <w:tcW w:w="1341" w:type="dxa"/>
            <w:vMerge w:val="restart"/>
            <w:vAlign w:val="center"/>
          </w:tcPr>
          <w:p>
            <w:pPr>
              <w:jc w:val="center"/>
              <w:rPr>
                <w:rFonts w:hint="eastAsia" w:eastAsiaTheme="minorEastAsia"/>
                <w:vertAlign w:val="baseline"/>
                <w:lang w:val="en-US" w:eastAsia="zh-CN"/>
              </w:rPr>
            </w:pPr>
            <w:r>
              <w:rPr>
                <w:rFonts w:hint="eastAsia"/>
                <w:vertAlign w:val="baseline"/>
                <w:lang w:val="en-US" w:eastAsia="zh-CN"/>
              </w:rPr>
              <w:t>解决办法</w:t>
            </w:r>
          </w:p>
        </w:tc>
        <w:tc>
          <w:tcPr>
            <w:tcW w:w="1215" w:type="dxa"/>
            <w:vAlign w:val="center"/>
          </w:tcPr>
          <w:p>
            <w:pPr>
              <w:jc w:val="center"/>
              <w:rPr>
                <w:rFonts w:hint="eastAsia" w:eastAsiaTheme="minorEastAsia"/>
                <w:vertAlign w:val="baseline"/>
                <w:lang w:val="en-US" w:eastAsia="zh-CN"/>
              </w:rPr>
            </w:pPr>
            <w:r>
              <w:rPr>
                <w:rFonts w:hint="eastAsia"/>
                <w:vertAlign w:val="baseline"/>
                <w:lang w:val="en-US" w:eastAsia="zh-CN"/>
              </w:rPr>
              <w:t>原理描述</w:t>
            </w:r>
          </w:p>
        </w:tc>
        <w:tc>
          <w:tcPr>
            <w:tcW w:w="7149" w:type="dxa"/>
          </w:tcPr>
          <w:p>
            <w:pPr>
              <w:ind w:firstLine="420" w:firstLineChars="200"/>
              <w:rPr>
                <w:rFonts w:hint="eastAsia"/>
                <w:vertAlign w:val="baseline"/>
                <w:lang w:val="en-US" w:eastAsia="zh-CN"/>
              </w:rPr>
            </w:pPr>
            <w:r>
              <w:rPr>
                <w:rFonts w:hint="eastAsia"/>
                <w:vertAlign w:val="baseline"/>
                <w:lang w:val="en-US" w:eastAsia="zh-CN"/>
              </w:rPr>
              <w:t>由于问题出现都是在桌腿正常时，而当桌腿正常时，高度数据不可能发生突变，所以根据当前接收高度数据与之前接收高度的变化值可以判断出，哪一个值是有效值。</w:t>
            </w:r>
          </w:p>
          <w:p>
            <w:pPr>
              <w:ind w:firstLine="420" w:firstLineChars="200"/>
              <w:rPr>
                <w:rFonts w:hint="eastAsia"/>
                <w:vertAlign w:val="baseline"/>
                <w:lang w:val="en-US" w:eastAsia="zh-CN"/>
              </w:rPr>
            </w:pPr>
            <w:r>
              <w:rPr>
                <w:rFonts w:hint="eastAsia"/>
                <w:vertAlign w:val="baseline"/>
                <w:lang w:val="en-US" w:eastAsia="zh-CN"/>
              </w:rPr>
              <w:t>当变化值过大时则说明该值无效，而当变化值没有那么大时则说明该值有效并且将该值发送。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1" w:type="dxa"/>
            <w:vMerge w:val="continue"/>
            <w:vAlign w:val="center"/>
          </w:tcPr>
          <w:p>
            <w:pPr>
              <w:jc w:val="center"/>
              <w:rPr>
                <w:vertAlign w:val="baseline"/>
              </w:rPr>
            </w:pPr>
          </w:p>
        </w:tc>
        <w:tc>
          <w:tcPr>
            <w:tcW w:w="1215" w:type="dxa"/>
            <w:vAlign w:val="center"/>
          </w:tcPr>
          <w:p>
            <w:pPr>
              <w:jc w:val="center"/>
              <w:rPr>
                <w:rFonts w:hint="eastAsia" w:eastAsiaTheme="minorEastAsia"/>
                <w:vertAlign w:val="baseline"/>
                <w:lang w:val="en-US" w:eastAsia="zh-CN"/>
              </w:rPr>
            </w:pPr>
            <w:r>
              <w:rPr>
                <w:rFonts w:hint="eastAsia"/>
                <w:vertAlign w:val="baseline"/>
                <w:lang w:val="en-US" w:eastAsia="zh-CN"/>
              </w:rPr>
              <w:t>解决代码</w:t>
            </w:r>
          </w:p>
        </w:tc>
        <w:tc>
          <w:tcPr>
            <w:tcW w:w="7149" w:type="dxa"/>
          </w:tcPr>
          <w:p>
            <w:pPr>
              <w:jc w:val="center"/>
              <w:rPr>
                <w:vertAlign w:val="baseline"/>
              </w:rPr>
            </w:pPr>
            <w:r>
              <w:drawing>
                <wp:inline distT="0" distB="0" distL="114300" distR="114300">
                  <wp:extent cx="3780790" cy="3975100"/>
                  <wp:effectExtent l="0" t="0" r="1016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780790" cy="39751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1" w:type="dxa"/>
            <w:vAlign w:val="center"/>
          </w:tcPr>
          <w:p>
            <w:pPr>
              <w:jc w:val="center"/>
              <w:rPr>
                <w:rFonts w:hint="eastAsia" w:eastAsiaTheme="minorEastAsia"/>
                <w:vertAlign w:val="baseline"/>
                <w:lang w:val="en-US" w:eastAsia="zh-CN"/>
              </w:rPr>
            </w:pPr>
            <w:r>
              <w:rPr>
                <w:rFonts w:hint="eastAsia"/>
                <w:vertAlign w:val="baseline"/>
                <w:lang w:val="en-US" w:eastAsia="zh-CN"/>
              </w:rPr>
              <w:t>问题总结</w:t>
            </w:r>
          </w:p>
        </w:tc>
        <w:tc>
          <w:tcPr>
            <w:tcW w:w="8364" w:type="dxa"/>
            <w:gridSpan w:val="2"/>
            <w:vAlign w:val="center"/>
          </w:tcPr>
          <w:p>
            <w:pPr>
              <w:numPr>
                <w:ilvl w:val="0"/>
                <w:numId w:val="1"/>
              </w:numPr>
              <w:rPr>
                <w:rFonts w:hint="eastAsia"/>
                <w:vertAlign w:val="baseline"/>
                <w:lang w:val="en-US" w:eastAsia="zh-CN"/>
              </w:rPr>
            </w:pPr>
            <w:r>
              <w:rPr>
                <w:rFonts w:hint="eastAsia"/>
                <w:vertAlign w:val="baseline"/>
                <w:lang w:val="en-US" w:eastAsia="zh-CN"/>
              </w:rPr>
              <w:t>数据问题可能出现在系统中的任意一层，解决时应当自底向上分析，从底层找出问题根因，通过问题现象分析产生问题的位置，本质原因，影响因素和影响结果。</w:t>
            </w:r>
          </w:p>
          <w:p>
            <w:pPr>
              <w:numPr>
                <w:numId w:val="0"/>
              </w:numPr>
              <w:ind w:firstLine="420" w:firstLineChars="200"/>
              <w:rPr>
                <w:rFonts w:hint="eastAsia"/>
                <w:vertAlign w:val="baseline"/>
                <w:lang w:val="en-US" w:eastAsia="zh-CN"/>
              </w:rPr>
            </w:pPr>
            <w:r>
              <w:rPr>
                <w:rFonts w:hint="eastAsia"/>
                <w:vertAlign w:val="baseline"/>
                <w:lang w:val="en-US" w:eastAsia="zh-CN"/>
              </w:rPr>
              <w:t>正如这次所遇到的问题，问题产生的根因在uart数据线上有扰动，产生问题的位置是rf射频层数据发送错误，影响因素是uart传输层数据紊乱，uart传输层数据紊乱导致rf射频层数据错误，影响的结果是手机端高度数据跳变。</w:t>
            </w:r>
          </w:p>
          <w:p>
            <w:pPr>
              <w:numPr>
                <w:numId w:val="0"/>
              </w:numPr>
              <w:ind w:firstLine="420" w:firstLineChars="200"/>
              <w:rPr>
                <w:rFonts w:hint="eastAsia"/>
                <w:vertAlign w:val="baseline"/>
                <w:lang w:val="en-US" w:eastAsia="zh-CN"/>
              </w:rPr>
            </w:pPr>
            <w:r>
              <w:rPr>
                <w:rFonts w:hint="eastAsia"/>
                <w:vertAlign w:val="baseline"/>
                <w:lang w:val="en-US" w:eastAsia="zh-CN"/>
              </w:rPr>
              <w:t>在解决问题时，根据问题产生位置：从rf设备层数据入手，对数据进行处理，最终得以解决。</w:t>
            </w:r>
          </w:p>
          <w:p>
            <w:pPr>
              <w:numPr>
                <w:ilvl w:val="0"/>
                <w:numId w:val="1"/>
              </w:numPr>
              <w:rPr>
                <w:rFonts w:hint="eastAsia"/>
                <w:vertAlign w:val="baseline"/>
                <w:lang w:val="en-US" w:eastAsia="zh-CN"/>
              </w:rPr>
            </w:pPr>
            <w:r>
              <w:rPr>
                <w:rFonts w:hint="eastAsia"/>
                <w:vertAlign w:val="baseline"/>
                <w:lang w:val="en-US" w:eastAsia="zh-CN"/>
              </w:rPr>
              <w:t>在解决问题时，曾利用过数据入队列求取平均值的方法，可是会影响到周期函数执行时间，所以放弃了该解决方案。</w:t>
            </w:r>
          </w:p>
          <w:tbl>
            <w:tblPr>
              <w:tblStyle w:val="7"/>
              <w:tblpPr w:leftFromText="180" w:rightFromText="180" w:vertAnchor="text" w:horzAnchor="page" w:tblpX="530" w:tblpY="89"/>
              <w:tblOverlap w:val="never"/>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8"/>
              <w:gridCol w:w="1528"/>
              <w:gridCol w:w="1528"/>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528" w:type="dxa"/>
                  <w:vAlign w:val="center"/>
                </w:tcPr>
                <w:p>
                  <w:pPr>
                    <w:numPr>
                      <w:ilvl w:val="0"/>
                      <w:numId w:val="0"/>
                    </w:numPr>
                    <w:jc w:val="center"/>
                    <w:rPr>
                      <w:rFonts w:hint="eastAsia"/>
                      <w:vertAlign w:val="baseline"/>
                      <w:lang w:val="en-US" w:eastAsia="zh-CN"/>
                    </w:rPr>
                  </w:pPr>
                </w:p>
              </w:tc>
              <w:tc>
                <w:tcPr>
                  <w:tcW w:w="1528" w:type="dxa"/>
                  <w:vAlign w:val="center"/>
                </w:tcPr>
                <w:p>
                  <w:pPr>
                    <w:numPr>
                      <w:ilvl w:val="0"/>
                      <w:numId w:val="0"/>
                    </w:numPr>
                    <w:jc w:val="center"/>
                    <w:rPr>
                      <w:rFonts w:hint="eastAsia"/>
                      <w:vertAlign w:val="baseline"/>
                      <w:lang w:val="en-US" w:eastAsia="zh-CN"/>
                    </w:rPr>
                  </w:pPr>
                  <w:r>
                    <w:rPr>
                      <w:rFonts w:hint="eastAsia"/>
                      <w:vertAlign w:val="baseline"/>
                      <w:lang w:val="en-US" w:eastAsia="zh-CN"/>
                    </w:rPr>
                    <w:t>所需资源</w:t>
                  </w:r>
                </w:p>
              </w:tc>
              <w:tc>
                <w:tcPr>
                  <w:tcW w:w="1528" w:type="dxa"/>
                  <w:vAlign w:val="center"/>
                </w:tcPr>
                <w:p>
                  <w:pPr>
                    <w:numPr>
                      <w:ilvl w:val="0"/>
                      <w:numId w:val="0"/>
                    </w:numPr>
                    <w:jc w:val="center"/>
                    <w:rPr>
                      <w:rFonts w:hint="eastAsia"/>
                      <w:vertAlign w:val="baseline"/>
                      <w:lang w:val="en-US" w:eastAsia="zh-CN"/>
                    </w:rPr>
                  </w:pPr>
                  <w:r>
                    <w:rPr>
                      <w:rFonts w:hint="eastAsia"/>
                      <w:vertAlign w:val="baseline"/>
                      <w:lang w:val="en-US" w:eastAsia="zh-CN"/>
                    </w:rPr>
                    <w:t>解决效果</w:t>
                  </w:r>
                </w:p>
              </w:tc>
              <w:tc>
                <w:tcPr>
                  <w:tcW w:w="3056" w:type="dxa"/>
                  <w:vAlign w:val="center"/>
                </w:tcPr>
                <w:p>
                  <w:pPr>
                    <w:numPr>
                      <w:ilvl w:val="0"/>
                      <w:numId w:val="0"/>
                    </w:numPr>
                    <w:jc w:val="center"/>
                    <w:rPr>
                      <w:rFonts w:hint="eastAsia"/>
                      <w:vertAlign w:val="baseline"/>
                      <w:lang w:val="en-US" w:eastAsia="zh-CN"/>
                    </w:rPr>
                  </w:pPr>
                  <w:r>
                    <w:rPr>
                      <w:rFonts w:hint="eastAsia"/>
                      <w:vertAlign w:val="baseline"/>
                      <w:lang w:val="en-US" w:eastAsia="zh-CN"/>
                    </w:rPr>
                    <w:t>是否可能影响到其它功能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528" w:type="dxa"/>
                  <w:vAlign w:val="center"/>
                </w:tcPr>
                <w:p>
                  <w:pPr>
                    <w:numPr>
                      <w:ilvl w:val="0"/>
                      <w:numId w:val="0"/>
                    </w:numPr>
                    <w:jc w:val="center"/>
                    <w:rPr>
                      <w:rFonts w:hint="eastAsia"/>
                      <w:vertAlign w:val="baseline"/>
                      <w:lang w:val="en-US" w:eastAsia="zh-CN"/>
                    </w:rPr>
                  </w:pPr>
                  <w:r>
                    <w:rPr>
                      <w:rFonts w:hint="eastAsia"/>
                      <w:vertAlign w:val="baseline"/>
                      <w:lang w:val="en-US" w:eastAsia="zh-CN"/>
                    </w:rPr>
                    <w:t>入队列求取平均值</w:t>
                  </w:r>
                </w:p>
              </w:tc>
              <w:tc>
                <w:tcPr>
                  <w:tcW w:w="1528" w:type="dxa"/>
                  <w:vAlign w:val="center"/>
                </w:tcPr>
                <w:p>
                  <w:pPr>
                    <w:numPr>
                      <w:ilvl w:val="0"/>
                      <w:numId w:val="0"/>
                    </w:numPr>
                    <w:jc w:val="center"/>
                    <w:rPr>
                      <w:rFonts w:hint="eastAsia"/>
                      <w:vertAlign w:val="baseline"/>
                      <w:lang w:val="en-US" w:eastAsia="zh-CN"/>
                    </w:rPr>
                  </w:pPr>
                  <w:r>
                    <w:rPr>
                      <w:rFonts w:hint="eastAsia"/>
                      <w:vertAlign w:val="baseline"/>
                      <w:lang w:val="en-US" w:eastAsia="zh-CN"/>
                    </w:rPr>
                    <w:t>高</w:t>
                  </w:r>
                </w:p>
              </w:tc>
              <w:tc>
                <w:tcPr>
                  <w:tcW w:w="1528" w:type="dxa"/>
                  <w:vAlign w:val="center"/>
                </w:tcPr>
                <w:p>
                  <w:pPr>
                    <w:numPr>
                      <w:ilvl w:val="0"/>
                      <w:numId w:val="0"/>
                    </w:numPr>
                    <w:jc w:val="center"/>
                    <w:rPr>
                      <w:rFonts w:hint="eastAsia"/>
                      <w:vertAlign w:val="baseline"/>
                      <w:lang w:val="en-US" w:eastAsia="zh-CN"/>
                    </w:rPr>
                  </w:pPr>
                  <w:r>
                    <w:rPr>
                      <w:rFonts w:hint="eastAsia"/>
                      <w:vertAlign w:val="baseline"/>
                      <w:lang w:val="en-US" w:eastAsia="zh-CN"/>
                    </w:rPr>
                    <w:t>差</w:t>
                  </w:r>
                </w:p>
              </w:tc>
              <w:tc>
                <w:tcPr>
                  <w:tcW w:w="3056" w:type="dxa"/>
                  <w:vAlign w:val="center"/>
                </w:tcPr>
                <w:p>
                  <w:pPr>
                    <w:numPr>
                      <w:ilvl w:val="0"/>
                      <w:numId w:val="0"/>
                    </w:numPr>
                    <w:jc w:val="center"/>
                    <w:rPr>
                      <w:rFonts w:hint="eastAsia"/>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52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丢弃变化值大的数据</w:t>
                  </w:r>
                  <w:bookmarkStart w:id="0" w:name="_GoBack"/>
                  <w:bookmarkEnd w:id="0"/>
                </w:p>
              </w:tc>
              <w:tc>
                <w:tcPr>
                  <w:tcW w:w="1528" w:type="dxa"/>
                  <w:vAlign w:val="center"/>
                </w:tcPr>
                <w:p>
                  <w:pPr>
                    <w:numPr>
                      <w:ilvl w:val="0"/>
                      <w:numId w:val="0"/>
                    </w:numPr>
                    <w:jc w:val="center"/>
                    <w:rPr>
                      <w:rFonts w:hint="eastAsia"/>
                      <w:vertAlign w:val="baseline"/>
                      <w:lang w:val="en-US" w:eastAsia="zh-CN"/>
                    </w:rPr>
                  </w:pPr>
                  <w:r>
                    <w:rPr>
                      <w:rFonts w:hint="eastAsia"/>
                      <w:vertAlign w:val="baseline"/>
                      <w:lang w:val="en-US" w:eastAsia="zh-CN"/>
                    </w:rPr>
                    <w:t>低</w:t>
                  </w:r>
                </w:p>
              </w:tc>
              <w:tc>
                <w:tcPr>
                  <w:tcW w:w="1528" w:type="dxa"/>
                  <w:vAlign w:val="center"/>
                </w:tcPr>
                <w:p>
                  <w:pPr>
                    <w:numPr>
                      <w:ilvl w:val="0"/>
                      <w:numId w:val="0"/>
                    </w:numPr>
                    <w:jc w:val="center"/>
                    <w:rPr>
                      <w:rFonts w:hint="eastAsia"/>
                      <w:vertAlign w:val="baseline"/>
                      <w:lang w:val="en-US" w:eastAsia="zh-CN"/>
                    </w:rPr>
                  </w:pPr>
                  <w:r>
                    <w:rPr>
                      <w:rFonts w:hint="eastAsia"/>
                      <w:vertAlign w:val="baseline"/>
                      <w:lang w:val="en-US" w:eastAsia="zh-CN"/>
                    </w:rPr>
                    <w:t>好</w:t>
                  </w:r>
                </w:p>
              </w:tc>
              <w:tc>
                <w:tcPr>
                  <w:tcW w:w="3056"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bl>
          <w:p>
            <w:pPr>
              <w:numPr>
                <w:numId w:val="0"/>
              </w:numPr>
              <w:rPr>
                <w:rFonts w:hint="eastAsia"/>
                <w:vertAlign w:val="baseline"/>
                <w:lang w:val="en-US" w:eastAsia="zh-CN"/>
              </w:rPr>
            </w:pPr>
          </w:p>
          <w:p>
            <w:pPr>
              <w:numPr>
                <w:numId w:val="0"/>
              </w:numPr>
              <w:ind w:firstLine="420" w:firstLineChars="200"/>
              <w:rPr>
                <w:rFonts w:hint="eastAsia"/>
                <w:vertAlign w:val="baseline"/>
                <w:lang w:val="en-US" w:eastAsia="zh-CN"/>
              </w:rPr>
            </w:pPr>
            <w:r>
              <w:rPr>
                <w:rFonts w:hint="eastAsia"/>
                <w:vertAlign w:val="baseline"/>
                <w:lang w:val="en-US" w:eastAsia="zh-CN"/>
              </w:rPr>
              <w:t>综上所述，在解决问题的过程中，要分析该解决方法所需要调用到的资源和可能会影响到的元素，将所有解决问题的影响因素总结并进行对比并从中找出最优的解决办法才是解决问题之道。</w:t>
            </w:r>
          </w:p>
          <w:p>
            <w:pPr>
              <w:numPr>
                <w:numId w:val="0"/>
              </w:numPr>
              <w:ind w:firstLine="420" w:firstLineChars="200"/>
              <w:rPr>
                <w:rFonts w:hint="eastAsia"/>
                <w:vertAlign w:val="baseline"/>
                <w:lang w:val="en-US" w:eastAsia="zh-CN"/>
              </w:rPr>
            </w:pPr>
          </w:p>
        </w:tc>
      </w:tr>
    </w:tbl>
    <w:p>
      <w:pPr>
        <w:pStyle w:val="10"/>
        <w:numPr>
          <w:ilvl w:val="0"/>
          <w:numId w:val="0"/>
        </w:numPr>
        <w:spacing w:line="360" w:lineRule="auto"/>
        <w:rPr>
          <w:sz w:val="24"/>
          <w:szCs w:val="24"/>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25382"/>
    <w:multiLevelType w:val="singleLevel"/>
    <w:tmpl w:val="5942538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97B51"/>
    <w:rsid w:val="00001857"/>
    <w:rsid w:val="000221F0"/>
    <w:rsid w:val="00040548"/>
    <w:rsid w:val="0004118A"/>
    <w:rsid w:val="000C6CE5"/>
    <w:rsid w:val="000C79AF"/>
    <w:rsid w:val="000E2DE4"/>
    <w:rsid w:val="000F2D21"/>
    <w:rsid w:val="000F5025"/>
    <w:rsid w:val="00100EB2"/>
    <w:rsid w:val="00117BD2"/>
    <w:rsid w:val="00151267"/>
    <w:rsid w:val="00156D8A"/>
    <w:rsid w:val="00174D1D"/>
    <w:rsid w:val="00177AFE"/>
    <w:rsid w:val="00190445"/>
    <w:rsid w:val="001D0C62"/>
    <w:rsid w:val="001F2384"/>
    <w:rsid w:val="002107A0"/>
    <w:rsid w:val="00231CD5"/>
    <w:rsid w:val="00235507"/>
    <w:rsid w:val="00255AFA"/>
    <w:rsid w:val="00270D73"/>
    <w:rsid w:val="002A02A4"/>
    <w:rsid w:val="002B301D"/>
    <w:rsid w:val="002C2F34"/>
    <w:rsid w:val="002C404C"/>
    <w:rsid w:val="002F3667"/>
    <w:rsid w:val="00315D05"/>
    <w:rsid w:val="00330452"/>
    <w:rsid w:val="00333A4D"/>
    <w:rsid w:val="00340907"/>
    <w:rsid w:val="003551CD"/>
    <w:rsid w:val="00361253"/>
    <w:rsid w:val="00397B51"/>
    <w:rsid w:val="003D0081"/>
    <w:rsid w:val="004165F1"/>
    <w:rsid w:val="00417939"/>
    <w:rsid w:val="0042410F"/>
    <w:rsid w:val="00447752"/>
    <w:rsid w:val="00461BF3"/>
    <w:rsid w:val="004B10A5"/>
    <w:rsid w:val="004C1B46"/>
    <w:rsid w:val="004E422C"/>
    <w:rsid w:val="00523454"/>
    <w:rsid w:val="005350A3"/>
    <w:rsid w:val="005401AF"/>
    <w:rsid w:val="005571EA"/>
    <w:rsid w:val="00566804"/>
    <w:rsid w:val="00586AD9"/>
    <w:rsid w:val="0059272D"/>
    <w:rsid w:val="00595CAF"/>
    <w:rsid w:val="005A0D91"/>
    <w:rsid w:val="005B465C"/>
    <w:rsid w:val="005C7B45"/>
    <w:rsid w:val="005D773F"/>
    <w:rsid w:val="005F04B1"/>
    <w:rsid w:val="005F77C8"/>
    <w:rsid w:val="0061014F"/>
    <w:rsid w:val="0061068D"/>
    <w:rsid w:val="00611AD1"/>
    <w:rsid w:val="00620F17"/>
    <w:rsid w:val="00625CE9"/>
    <w:rsid w:val="006332CD"/>
    <w:rsid w:val="00636F95"/>
    <w:rsid w:val="0067308B"/>
    <w:rsid w:val="006754E4"/>
    <w:rsid w:val="006B26AD"/>
    <w:rsid w:val="006C5827"/>
    <w:rsid w:val="006E2A26"/>
    <w:rsid w:val="007B2295"/>
    <w:rsid w:val="007B2544"/>
    <w:rsid w:val="00832611"/>
    <w:rsid w:val="00833567"/>
    <w:rsid w:val="0085693B"/>
    <w:rsid w:val="008571FD"/>
    <w:rsid w:val="0086728B"/>
    <w:rsid w:val="008827E1"/>
    <w:rsid w:val="00896814"/>
    <w:rsid w:val="008A5873"/>
    <w:rsid w:val="008B5E83"/>
    <w:rsid w:val="008F7BF1"/>
    <w:rsid w:val="009223D2"/>
    <w:rsid w:val="009376D0"/>
    <w:rsid w:val="00941829"/>
    <w:rsid w:val="009A51BC"/>
    <w:rsid w:val="009C170C"/>
    <w:rsid w:val="009F124A"/>
    <w:rsid w:val="00A52707"/>
    <w:rsid w:val="00A744A5"/>
    <w:rsid w:val="00A83679"/>
    <w:rsid w:val="00AB631C"/>
    <w:rsid w:val="00AC2ED2"/>
    <w:rsid w:val="00AF2329"/>
    <w:rsid w:val="00AF548E"/>
    <w:rsid w:val="00B25F1A"/>
    <w:rsid w:val="00B32524"/>
    <w:rsid w:val="00BB1D92"/>
    <w:rsid w:val="00BD2EDB"/>
    <w:rsid w:val="00C75DC9"/>
    <w:rsid w:val="00C7679D"/>
    <w:rsid w:val="00C917BF"/>
    <w:rsid w:val="00CD34E2"/>
    <w:rsid w:val="00CF054D"/>
    <w:rsid w:val="00CF2EEE"/>
    <w:rsid w:val="00D34B9C"/>
    <w:rsid w:val="00D444CE"/>
    <w:rsid w:val="00D57514"/>
    <w:rsid w:val="00D706FF"/>
    <w:rsid w:val="00D75284"/>
    <w:rsid w:val="00D82BA0"/>
    <w:rsid w:val="00D9651F"/>
    <w:rsid w:val="00DA56B0"/>
    <w:rsid w:val="00DC1EDC"/>
    <w:rsid w:val="00DF07DD"/>
    <w:rsid w:val="00DF75EF"/>
    <w:rsid w:val="00E3537B"/>
    <w:rsid w:val="00E5511B"/>
    <w:rsid w:val="00E66C9D"/>
    <w:rsid w:val="00E8156E"/>
    <w:rsid w:val="00ED2B8E"/>
    <w:rsid w:val="00ED63A8"/>
    <w:rsid w:val="00EE3878"/>
    <w:rsid w:val="00F327B1"/>
    <w:rsid w:val="00F43D9B"/>
    <w:rsid w:val="00FC1806"/>
    <w:rsid w:val="00FC3184"/>
    <w:rsid w:val="00FD6149"/>
    <w:rsid w:val="00FE4B76"/>
    <w:rsid w:val="00FF124C"/>
    <w:rsid w:val="00FF7E48"/>
    <w:rsid w:val="1B5718B1"/>
    <w:rsid w:val="27AC6FB2"/>
    <w:rsid w:val="3FF9626F"/>
    <w:rsid w:val="520964EB"/>
    <w:rsid w:val="56460BE2"/>
    <w:rsid w:val="78437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semiHidden/>
    <w:qFormat/>
    <w:uiPriority w:val="99"/>
    <w:rPr>
      <w:sz w:val="18"/>
      <w:szCs w:val="18"/>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187</Words>
  <Characters>1069</Characters>
  <Lines>8</Lines>
  <Paragraphs>2</Paragraphs>
  <ScaleCrop>false</ScaleCrop>
  <LinksUpToDate>false</LinksUpToDate>
  <CharactersWithSpaces>1254</CharactersWithSpaces>
  <Application>WPS Office_10.1.0.6441_F1E327BC-269C-435d-A152-05C5408002CA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2017-03-15T02:00:00Z</dcterms:created>
  <dc:creator>Administrator</dc:creator>
  <cp:lastModifiedBy>Zeuse-hyn</cp:lastModifiedBy>
  <dcterms:modified xsi:type="dcterms:W3CDTF">2017-06-15T10:52:37Z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2052-10.1.0.6441</vt:lpwstr>
  </property>
</Properties>
</file>