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71BAF" w14:textId="77777777" w:rsidR="00CC09A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ABDC81C" w14:textId="77777777" w:rsidR="00CC09A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DB2DB92" w14:textId="77777777" w:rsidR="00CC09A2" w:rsidRDefault="00CC09A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C09A2" w14:paraId="0571EC9D" w14:textId="77777777">
        <w:tc>
          <w:tcPr>
            <w:tcW w:w="4508" w:type="dxa"/>
          </w:tcPr>
          <w:p w14:paraId="319E648E" w14:textId="77777777" w:rsidR="00CC09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484605F" w14:textId="6A4F9684" w:rsidR="00CC09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5B619A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CC09A2" w14:paraId="114AA114" w14:textId="77777777">
        <w:tc>
          <w:tcPr>
            <w:tcW w:w="4508" w:type="dxa"/>
          </w:tcPr>
          <w:p w14:paraId="7E8EFD2D" w14:textId="77777777" w:rsidR="00CC09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E93A5C0" w14:textId="50F589B7" w:rsidR="00CC09A2" w:rsidRDefault="00A14EA2">
            <w:pPr>
              <w:rPr>
                <w:rFonts w:ascii="Calibri" w:eastAsia="Calibri" w:hAnsi="Calibri" w:cs="Calibri"/>
              </w:rPr>
            </w:pPr>
            <w:r w:rsidRPr="00F24F70">
              <w:rPr>
                <w:rFonts w:ascii="Calibri" w:eastAsia="Calibri" w:hAnsi="Calibri" w:cs="Calibri"/>
              </w:rPr>
              <w:t>LTVIP2025TMID41359</w:t>
            </w:r>
          </w:p>
        </w:tc>
      </w:tr>
      <w:tr w:rsidR="00CC09A2" w14:paraId="03A1F33D" w14:textId="77777777">
        <w:tc>
          <w:tcPr>
            <w:tcW w:w="4508" w:type="dxa"/>
          </w:tcPr>
          <w:p w14:paraId="77122613" w14:textId="77777777" w:rsidR="00CC09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E4B8E62" w14:textId="26258D2F" w:rsidR="00CC09A2" w:rsidRDefault="00A14E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</w:t>
            </w:r>
            <w:r w:rsidRPr="00F24F70">
              <w:rPr>
                <w:rFonts w:ascii="Calibri" w:eastAsia="Calibri" w:hAnsi="Calibri" w:cs="Calibri"/>
              </w:rPr>
              <w:t xml:space="preserve">ematovision: </w:t>
            </w:r>
            <w:r>
              <w:rPr>
                <w:rFonts w:ascii="Calibri" w:eastAsia="Calibri" w:hAnsi="Calibri" w:cs="Calibri"/>
              </w:rPr>
              <w:t>A</w:t>
            </w:r>
            <w:r w:rsidRPr="00F24F70">
              <w:rPr>
                <w:rFonts w:ascii="Calibri" w:eastAsia="Calibri" w:hAnsi="Calibri" w:cs="Calibri"/>
              </w:rPr>
              <w:t xml:space="preserve">dvanced </w:t>
            </w:r>
            <w:r>
              <w:rPr>
                <w:rFonts w:ascii="Calibri" w:eastAsia="Calibri" w:hAnsi="Calibri" w:cs="Calibri"/>
              </w:rPr>
              <w:t>B</w:t>
            </w:r>
            <w:r w:rsidRPr="00F24F70">
              <w:rPr>
                <w:rFonts w:ascii="Calibri" w:eastAsia="Calibri" w:hAnsi="Calibri" w:cs="Calibri"/>
              </w:rPr>
              <w:t xml:space="preserve">lood </w:t>
            </w:r>
            <w:r>
              <w:rPr>
                <w:rFonts w:ascii="Calibri" w:eastAsia="Calibri" w:hAnsi="Calibri" w:cs="Calibri"/>
              </w:rPr>
              <w:t>C</w:t>
            </w:r>
            <w:r w:rsidRPr="00F24F70">
              <w:rPr>
                <w:rFonts w:ascii="Calibri" w:eastAsia="Calibri" w:hAnsi="Calibri" w:cs="Calibri"/>
              </w:rPr>
              <w:t xml:space="preserve">ell </w:t>
            </w:r>
            <w:r>
              <w:rPr>
                <w:rFonts w:ascii="Calibri" w:eastAsia="Calibri" w:hAnsi="Calibri" w:cs="Calibri"/>
              </w:rPr>
              <w:t>C</w:t>
            </w:r>
            <w:r w:rsidRPr="00F24F70">
              <w:rPr>
                <w:rFonts w:ascii="Calibri" w:eastAsia="Calibri" w:hAnsi="Calibri" w:cs="Calibri"/>
              </w:rPr>
              <w:t>lassification</w:t>
            </w:r>
          </w:p>
        </w:tc>
      </w:tr>
      <w:tr w:rsidR="00CC09A2" w14:paraId="2D2A4940" w14:textId="77777777">
        <w:tc>
          <w:tcPr>
            <w:tcW w:w="4508" w:type="dxa"/>
          </w:tcPr>
          <w:p w14:paraId="76FD1006" w14:textId="77777777" w:rsidR="00CC09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55C9E1A" w14:textId="77777777" w:rsidR="00CC09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4A48F51D" w14:textId="77777777" w:rsidR="00CC09A2" w:rsidRDefault="00CC09A2">
      <w:pPr>
        <w:spacing w:after="160" w:line="259" w:lineRule="auto"/>
        <w:rPr>
          <w:rFonts w:ascii="Calibri" w:eastAsia="Calibri" w:hAnsi="Calibri" w:cs="Calibri"/>
          <w:b/>
        </w:rPr>
      </w:pPr>
    </w:p>
    <w:p w14:paraId="6BF043B5" w14:textId="77777777" w:rsidR="00CC09A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B625F5A" w14:textId="77777777" w:rsidR="00CC09A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CC09A2" w14:paraId="63DDFE7E" w14:textId="77777777">
        <w:trPr>
          <w:trHeight w:val="557"/>
        </w:trPr>
        <w:tc>
          <w:tcPr>
            <w:tcW w:w="735" w:type="dxa"/>
          </w:tcPr>
          <w:p w14:paraId="07F0EF6B" w14:textId="77777777" w:rsidR="00CC09A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411D88C1" w14:textId="77777777" w:rsidR="00CC09A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5142663" w14:textId="77777777" w:rsidR="00CC09A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11116861" w14:textId="77777777" w:rsidR="00CC09A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CC09A2" w14:paraId="0F99E510" w14:textId="77777777">
        <w:trPr>
          <w:trHeight w:val="817"/>
        </w:trPr>
        <w:tc>
          <w:tcPr>
            <w:tcW w:w="735" w:type="dxa"/>
          </w:tcPr>
          <w:p w14:paraId="56791CE3" w14:textId="77777777" w:rsidR="00CC09A2" w:rsidRDefault="00CC09A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F5606A1" w14:textId="77777777" w:rsidR="00CC09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22494A59" w14:textId="695D8AE0" w:rsidR="00CC09A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>Accuray Score-</w:t>
            </w:r>
            <w:r w:rsidR="00A14EA2">
              <w:rPr>
                <w:rFonts w:ascii="Calibri" w:eastAsia="Calibri" w:hAnsi="Calibri" w:cs="Calibri"/>
              </w:rPr>
              <w:t xml:space="preserve"> </w:t>
            </w:r>
            <w:r w:rsidR="00A14EA2" w:rsidRPr="00A14EA2">
              <w:rPr>
                <w:rFonts w:ascii="Calibri" w:eastAsia="Calibri" w:hAnsi="Calibri" w:cs="Calibri"/>
              </w:rPr>
              <w:t>0</w:t>
            </w:r>
            <w:r w:rsidR="00A14EA2">
              <w:rPr>
                <w:rFonts w:ascii="Calibri" w:eastAsia="Calibri" w:hAnsi="Calibri" w:cs="Calibri"/>
              </w:rPr>
              <w:t>.</w:t>
            </w:r>
            <w:r w:rsidR="00A14EA2" w:rsidRPr="00A14EA2">
              <w:rPr>
                <w:rFonts w:ascii="Calibri" w:eastAsia="Calibri" w:hAnsi="Calibri" w:cs="Calibri"/>
              </w:rPr>
              <w:t>8</w:t>
            </w:r>
            <w:r w:rsidR="00A14EA2">
              <w:rPr>
                <w:rFonts w:ascii="Calibri" w:eastAsia="Calibri" w:hAnsi="Calibri" w:cs="Calibri"/>
              </w:rPr>
              <w:t>93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50" w:type="dxa"/>
          </w:tcPr>
          <w:p w14:paraId="70B5F58C" w14:textId="08916D8B" w:rsidR="00CC09A2" w:rsidRDefault="00A14EA2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12B8246" wp14:editId="44A59202">
                  <wp:extent cx="1672590" cy="2069465"/>
                  <wp:effectExtent l="0" t="0" r="3810" b="6985"/>
                  <wp:docPr id="5320879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2069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9A2" w14:paraId="7443D389" w14:textId="77777777">
        <w:trPr>
          <w:trHeight w:val="817"/>
        </w:trPr>
        <w:tc>
          <w:tcPr>
            <w:tcW w:w="735" w:type="dxa"/>
          </w:tcPr>
          <w:p w14:paraId="1DF54B31" w14:textId="77777777" w:rsidR="00CC09A2" w:rsidRDefault="00CC09A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6524900" w14:textId="77777777" w:rsidR="00CC09A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7DC779A9" w14:textId="33475AFA" w:rsidR="00CC09A2" w:rsidRDefault="00A14EA2">
            <w:pPr>
              <w:rPr>
                <w:rFonts w:ascii="Calibri" w:eastAsia="Calibri" w:hAnsi="Calibri" w:cs="Calibri"/>
              </w:rPr>
            </w:pPr>
            <w:r w:rsidRPr="00A14EA2">
              <w:rPr>
                <w:rFonts w:ascii="Calibri" w:eastAsia="Calibri" w:hAnsi="Calibri" w:cs="Calibri"/>
              </w:rPr>
              <w:t>Hyperparameter Tuning - The notebook primarily focuses on training the added dense layers with a pre-trained MobileNetV2 model (frozen base layers). Adam optimizer was used with categorical crossentropy loss. The training ran for 15 epochs, with the best validation accuracy observed around epoch 11.&lt;br&gt;Validation Method - A validation split of 0.2 was used during image data generation (validation_split=0.2).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6893417A" w14:textId="6021F2FD" w:rsidR="00CC09A2" w:rsidRDefault="005C2013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E77C0A9" wp14:editId="1173B95E">
                  <wp:extent cx="1672590" cy="2040255"/>
                  <wp:effectExtent l="0" t="0" r="3810" b="0"/>
                  <wp:docPr id="160647150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204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73663" w14:textId="77777777" w:rsidR="00CC09A2" w:rsidRDefault="00CC09A2">
      <w:pPr>
        <w:spacing w:after="160" w:line="259" w:lineRule="auto"/>
        <w:rPr>
          <w:rFonts w:ascii="Calibri" w:eastAsia="Calibri" w:hAnsi="Calibri" w:cs="Calibri"/>
        </w:rPr>
      </w:pPr>
    </w:p>
    <w:p w14:paraId="3A8E6B7A" w14:textId="77777777" w:rsidR="00CC09A2" w:rsidRDefault="00CC09A2"/>
    <w:sectPr w:rsidR="00CC09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D321D"/>
    <w:multiLevelType w:val="multilevel"/>
    <w:tmpl w:val="5B064C1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4670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9A2"/>
    <w:rsid w:val="004113C2"/>
    <w:rsid w:val="005B619A"/>
    <w:rsid w:val="005C2013"/>
    <w:rsid w:val="00A14EA2"/>
    <w:rsid w:val="00CC09A2"/>
    <w:rsid w:val="00FD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DC00"/>
  <w15:docId w15:val="{A65FA323-CFAE-44DE-9150-249043C2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 latha</cp:lastModifiedBy>
  <cp:revision>4</cp:revision>
  <dcterms:created xsi:type="dcterms:W3CDTF">2025-07-16T17:58:00Z</dcterms:created>
  <dcterms:modified xsi:type="dcterms:W3CDTF">2025-07-17T05:34:00Z</dcterms:modified>
</cp:coreProperties>
</file>