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김홍준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</w:t>
      </w:r>
      <w:r w:rsidDel="00000000" w:rsidR="00000000" w:rsidRPr="00000000">
        <w:rPr>
          <w:rtl w:val="0"/>
        </w:rPr>
        <w:t xml:space="preserve"> index.html, publisher_service.html, customer_info.html, target_customer.html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55"/>
        <w:gridCol w:w="1455"/>
        <w:tblGridChange w:id="0">
          <w:tblGrid>
            <w:gridCol w:w="1590"/>
            <w:gridCol w:w="5955"/>
            <w:gridCol w:w="1455"/>
          </w:tblGrid>
        </w:tblGridChange>
      </w:tblGrid>
      <w:tr>
        <w:trPr>
          <w:cantSplit w:val="0"/>
          <w:trHeight w:val="442.22685793358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240706. index.html 기초 Base 제작.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240706. 기초 style.css 작성.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publisher_service.htm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(target_customer.html)</w:t>
              <w:br w:type="textWrapping"/>
              <w:t xml:space="preserve">병합 고려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240707. index.html Base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&lt;main&gt; ‘연령대’, ‘카테고리’, ‘성별’ menu-box 생성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240707. box click event - toggleOption - select 실행시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콘솔(자바스크립트) 오류 발생. - 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240707. &lt;details&gt; 방식으로 변경. - OK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240708. 옵션 선택시 확인창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customer_info.html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240708. 지역별 인구분포 csv 파일 유용.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(출처.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https://jumin.mois.go.kr/ageStatMonth.do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240708. csv파일(df) 전처리 완료.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240710. 자바스크립트 라이브러리(leaflet) 사용.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한반도 지도 렌더링. 행정구역별 구획 나눔 시도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좌표 입력방식(NG: 좌표 too much, 시간부족)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240711. 재도전(오픈소스(shp파일) -&gt; Json 변환방식)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지도/행정구역별 레이어 렌더링 실행 - OK, but df파일&lt;-&gt;json 파일 행정구역 문자열 매핑 - N.G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240715. 한국 지도 시도별 레이어 추가/구분 - OK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선택시 팝업창(유형별 인구수 출력) 생성 완료.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240715. 지역 선택시 시각화 그래프(유형별 인구수) 모달창에 생성되도록 변경.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240715. 인구밀집(서울시) 포커스 추가. 행정구역 세분화. 좌표입력, 마커생성. 클릭시 이벤트(시각화 추가)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inquiry.html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240709 유저 편의성(문의사항) 메뉴 추가.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 : 게시판 형식(번호 / 제목 / 작성일)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section 지정, style 생성, 생성버튼(write).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240712. bootstrap 활용 생성, 기능 동작 확인.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240712. 신규 생성, 템플릿 내 모든 html 파일 블록 적용.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target_customer.html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240712. publihser_service.html 기능 동일.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출판사 인사이트 (타겟별 인사이트 추천)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차이점 : 사이드바 (타겟 List 한눈에 선택가능)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최종미팅때 사용할 Type 결정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publisher_service.html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target_customer.html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 윤효준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55"/>
        <w:gridCol w:w="1455"/>
        <w:tblGridChange w:id="0">
          <w:tblGrid>
            <w:gridCol w:w="1590"/>
            <w:gridCol w:w="5955"/>
            <w:gridCol w:w="1455"/>
          </w:tblGrid>
        </w:tblGridChange>
      </w:tblGrid>
      <w:tr>
        <w:trPr>
          <w:cantSplit w:val="0"/>
          <w:trHeight w:val="442.22685793358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240711 로그인 구현간에 오류 발생..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이도헌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 index.html, publisher_service.html, customer_info.html, target_customer.html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55"/>
        <w:gridCol w:w="1455"/>
        <w:tblGridChange w:id="0">
          <w:tblGrid>
            <w:gridCol w:w="1590"/>
            <w:gridCol w:w="5955"/>
            <w:gridCol w:w="1455"/>
          </w:tblGrid>
        </w:tblGridChange>
      </w:tblGrid>
      <w:tr>
        <w:trPr>
          <w:cantSplit w:val="0"/>
          <w:trHeight w:val="442.22685793358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발표 자료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기획 배경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목표 및 목적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개발 과정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결과물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, 2 까지 작성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07.12</w:t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min.mois.go.kr/ageStatMonth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