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E90E" w14:textId="77777777" w:rsidR="00A652FC" w:rsidRDefault="00AE3D28">
      <w:pPr>
        <w:pStyle w:val="2"/>
      </w:pPr>
      <w:r>
        <w:t>Benefit-Risk Ratio (BRR) by Outcome, Age group, and VE</w:t>
      </w:r>
    </w:p>
    <w:tbl>
      <w:tblPr>
        <w:tblStyle w:val="21"/>
        <w:tblW w:w="5000" w:type="pct"/>
        <w:tblLook w:val="0420" w:firstRow="1" w:lastRow="0" w:firstColumn="0" w:lastColumn="0" w:noHBand="0" w:noVBand="1"/>
      </w:tblPr>
      <w:tblGrid>
        <w:gridCol w:w="1180"/>
        <w:gridCol w:w="1160"/>
        <w:gridCol w:w="913"/>
        <w:gridCol w:w="1386"/>
        <w:gridCol w:w="1278"/>
        <w:gridCol w:w="1376"/>
        <w:gridCol w:w="1376"/>
        <w:gridCol w:w="1327"/>
        <w:gridCol w:w="1327"/>
        <w:gridCol w:w="1356"/>
        <w:gridCol w:w="1327"/>
      </w:tblGrid>
      <w:tr w:rsidR="00A652FC" w14:paraId="38C4E91A" w14:textId="77777777" w:rsidTr="00EA4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" w:type="pct"/>
          </w:tcPr>
          <w:p w14:paraId="38C4E90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Outcome</w:t>
            </w:r>
          </w:p>
        </w:tc>
        <w:tc>
          <w:tcPr>
            <w:tcW w:w="272" w:type="pct"/>
          </w:tcPr>
          <w:p w14:paraId="38C4E91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Setting</w:t>
            </w:r>
          </w:p>
        </w:tc>
        <w:tc>
          <w:tcPr>
            <w:tcW w:w="304" w:type="pct"/>
          </w:tcPr>
          <w:p w14:paraId="38C4E91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659" w:type="pct"/>
          </w:tcPr>
          <w:p w14:paraId="38C4E91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Vaccine protection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mechanism</w:t>
            </w:r>
          </w:p>
        </w:tc>
        <w:tc>
          <w:tcPr>
            <w:tcW w:w="459" w:type="pct"/>
          </w:tcPr>
          <w:p w14:paraId="38C4E91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Benefit: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Outcomes averted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538" w:type="pct"/>
          </w:tcPr>
          <w:p w14:paraId="38C4E91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Risk (base):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Outcomes attributable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538" w:type="pct"/>
          </w:tcPr>
          <w:p w14:paraId="38C4E91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Risk (adjusted):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Outcomes attributable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592" w:type="pct"/>
          </w:tcPr>
          <w:p w14:paraId="38C4E91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BRR (base):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(Prevented per 1 caused)</w:t>
            </w:r>
          </w:p>
        </w:tc>
        <w:tc>
          <w:tcPr>
            <w:tcW w:w="592" w:type="pct"/>
          </w:tcPr>
          <w:p w14:paraId="38C4E91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BRR (adjusted):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(Prevented per 1 caused)</w:t>
            </w:r>
          </w:p>
        </w:tc>
        <w:tc>
          <w:tcPr>
            <w:tcW w:w="403" w:type="pct"/>
          </w:tcPr>
          <w:p w14:paraId="38C4E91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Probability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BRR_base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&gt; 1)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368" w:type="pct"/>
          </w:tcPr>
          <w:p w14:paraId="38C4E91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Probability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BRR_adj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&gt; 1)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(%)</w:t>
            </w:r>
          </w:p>
        </w:tc>
      </w:tr>
      <w:tr w:rsidR="00A652FC" w14:paraId="38C4E92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 w:val="restart"/>
          </w:tcPr>
          <w:p w14:paraId="38C4E91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DALY</w:t>
            </w:r>
          </w:p>
        </w:tc>
        <w:tc>
          <w:tcPr>
            <w:tcW w:w="272" w:type="pct"/>
            <w:vMerge w:val="restart"/>
          </w:tcPr>
          <w:p w14:paraId="38C4E91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04" w:type="pct"/>
            <w:vMerge w:val="restart"/>
          </w:tcPr>
          <w:p w14:paraId="38C4E91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91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1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(0.27–39.43)</w:t>
            </w:r>
          </w:p>
        </w:tc>
        <w:tc>
          <w:tcPr>
            <w:tcW w:w="538" w:type="pct"/>
          </w:tcPr>
          <w:p w14:paraId="38C4E92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(0.05–0.37)</w:t>
            </w:r>
          </w:p>
        </w:tc>
        <w:tc>
          <w:tcPr>
            <w:tcW w:w="538" w:type="pct"/>
          </w:tcPr>
          <w:p w14:paraId="38C4E92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(0.03–0.26)</w:t>
            </w:r>
          </w:p>
        </w:tc>
        <w:tc>
          <w:tcPr>
            <w:tcW w:w="592" w:type="pct"/>
          </w:tcPr>
          <w:p w14:paraId="38C4E92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35.95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(1.67–345.70)</w:t>
            </w:r>
          </w:p>
        </w:tc>
        <w:tc>
          <w:tcPr>
            <w:tcW w:w="592" w:type="pct"/>
          </w:tcPr>
          <w:p w14:paraId="38C4E92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53.77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(3.64–446.67)</w:t>
            </w:r>
          </w:p>
        </w:tc>
        <w:tc>
          <w:tcPr>
            <w:tcW w:w="403" w:type="pct"/>
          </w:tcPr>
          <w:p w14:paraId="38C4E92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99%</w:t>
            </w:r>
          </w:p>
        </w:tc>
        <w:tc>
          <w:tcPr>
            <w:tcW w:w="368" w:type="pct"/>
          </w:tcPr>
          <w:p w14:paraId="38C4E92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A652FC" w14:paraId="38C4E932" w14:textId="77777777" w:rsidTr="00EA4048">
        <w:tc>
          <w:tcPr>
            <w:tcW w:w="276" w:type="pct"/>
            <w:vMerge/>
          </w:tcPr>
          <w:p w14:paraId="38C4E92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2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2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2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2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42.76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(2.61–238.84)</w:t>
            </w:r>
          </w:p>
        </w:tc>
        <w:tc>
          <w:tcPr>
            <w:tcW w:w="538" w:type="pct"/>
          </w:tcPr>
          <w:p w14:paraId="38C4E92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(0.05–0.37)</w:t>
            </w:r>
          </w:p>
        </w:tc>
        <w:tc>
          <w:tcPr>
            <w:tcW w:w="538" w:type="pct"/>
          </w:tcPr>
          <w:p w14:paraId="38C4E92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(0.03–0.25)</w:t>
            </w:r>
          </w:p>
        </w:tc>
        <w:tc>
          <w:tcPr>
            <w:tcW w:w="592" w:type="pct"/>
          </w:tcPr>
          <w:p w14:paraId="38C4E92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272.64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(14.90–2200.67)</w:t>
            </w:r>
          </w:p>
        </w:tc>
        <w:tc>
          <w:tcPr>
            <w:tcW w:w="592" w:type="pct"/>
          </w:tcPr>
          <w:p w14:paraId="38C4E92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414.60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(34.20–2966.66)</w:t>
            </w:r>
          </w:p>
        </w:tc>
        <w:tc>
          <w:tcPr>
            <w:tcW w:w="403" w:type="pct"/>
          </w:tcPr>
          <w:p w14:paraId="38C4E93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</w:tcPr>
          <w:p w14:paraId="38C4E93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A652FC" w14:paraId="38C4E93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3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3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93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93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3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(0.07–37.73)</w:t>
            </w:r>
          </w:p>
        </w:tc>
        <w:tc>
          <w:tcPr>
            <w:tcW w:w="538" w:type="pct"/>
          </w:tcPr>
          <w:p w14:paraId="38C4E93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(1.31–16.57)</w:t>
            </w:r>
          </w:p>
        </w:tc>
        <w:tc>
          <w:tcPr>
            <w:tcW w:w="538" w:type="pct"/>
          </w:tcPr>
          <w:p w14:paraId="38C4E93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(0.43–8.17)</w:t>
            </w:r>
          </w:p>
        </w:tc>
        <w:tc>
          <w:tcPr>
            <w:tcW w:w="592" w:type="pct"/>
          </w:tcPr>
          <w:p w14:paraId="38C4E93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(0.01–11.89)</w:t>
            </w:r>
          </w:p>
        </w:tc>
        <w:tc>
          <w:tcPr>
            <w:tcW w:w="592" w:type="pct"/>
          </w:tcPr>
          <w:p w14:paraId="38C4E93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(0.07–19.36)</w:t>
            </w:r>
          </w:p>
        </w:tc>
        <w:tc>
          <w:tcPr>
            <w:tcW w:w="403" w:type="pct"/>
          </w:tcPr>
          <w:p w14:paraId="38C4E93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43%</w:t>
            </w:r>
          </w:p>
        </w:tc>
        <w:tc>
          <w:tcPr>
            <w:tcW w:w="368" w:type="pct"/>
          </w:tcPr>
          <w:p w14:paraId="38C4E93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64%</w:t>
            </w:r>
          </w:p>
        </w:tc>
      </w:tr>
      <w:tr w:rsidR="00A652FC" w14:paraId="38C4E94A" w14:textId="77777777" w:rsidTr="00EA4048">
        <w:tc>
          <w:tcPr>
            <w:tcW w:w="276" w:type="pct"/>
            <w:vMerge/>
          </w:tcPr>
          <w:p w14:paraId="38C4E93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4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4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4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4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35.78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(1.27–230.88)</w:t>
            </w:r>
          </w:p>
        </w:tc>
        <w:tc>
          <w:tcPr>
            <w:tcW w:w="538" w:type="pct"/>
          </w:tcPr>
          <w:p w14:paraId="38C4E94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(1.31–16.57)</w:t>
            </w:r>
          </w:p>
        </w:tc>
        <w:tc>
          <w:tcPr>
            <w:tcW w:w="538" w:type="pct"/>
          </w:tcPr>
          <w:p w14:paraId="38C4E94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(0.42–7.99)</w:t>
            </w:r>
          </w:p>
        </w:tc>
        <w:tc>
          <w:tcPr>
            <w:tcW w:w="592" w:type="pct"/>
          </w:tcPr>
          <w:p w14:paraId="38C4E94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6.73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(0.23–75.44)</w:t>
            </w:r>
          </w:p>
        </w:tc>
        <w:tc>
          <w:tcPr>
            <w:tcW w:w="592" w:type="pct"/>
          </w:tcPr>
          <w:p w14:paraId="38C4E94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(1.19–132.42)</w:t>
            </w:r>
          </w:p>
        </w:tc>
        <w:tc>
          <w:tcPr>
            <w:tcW w:w="403" w:type="pct"/>
          </w:tcPr>
          <w:p w14:paraId="38C4E94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88%</w:t>
            </w:r>
          </w:p>
        </w:tc>
        <w:tc>
          <w:tcPr>
            <w:tcW w:w="368" w:type="pct"/>
          </w:tcPr>
          <w:p w14:paraId="38C4E94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98%</w:t>
            </w:r>
          </w:p>
        </w:tc>
      </w:tr>
      <w:tr w:rsidR="00A652FC" w14:paraId="38C4E95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4B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</w:tcPr>
          <w:p w14:paraId="38C4E94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04" w:type="pct"/>
            <w:vMerge w:val="restart"/>
          </w:tcPr>
          <w:p w14:paraId="38C4E94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94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4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(0.13–17.27)</w:t>
            </w:r>
          </w:p>
        </w:tc>
        <w:tc>
          <w:tcPr>
            <w:tcW w:w="538" w:type="pct"/>
          </w:tcPr>
          <w:p w14:paraId="38C4E95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(0.05–0.37)</w:t>
            </w:r>
          </w:p>
        </w:tc>
        <w:tc>
          <w:tcPr>
            <w:tcW w:w="538" w:type="pct"/>
          </w:tcPr>
          <w:p w14:paraId="38C4E95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(0.03–0.27)</w:t>
            </w:r>
          </w:p>
        </w:tc>
        <w:tc>
          <w:tcPr>
            <w:tcW w:w="592" w:type="pct"/>
          </w:tcPr>
          <w:p w14:paraId="38C4E95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15.65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(0.87–152.07)</w:t>
            </w:r>
          </w:p>
        </w:tc>
        <w:tc>
          <w:tcPr>
            <w:tcW w:w="592" w:type="pct"/>
          </w:tcPr>
          <w:p w14:paraId="38C4E95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22.46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(1.74–192.41)</w:t>
            </w:r>
          </w:p>
        </w:tc>
        <w:tc>
          <w:tcPr>
            <w:tcW w:w="403" w:type="pct"/>
          </w:tcPr>
          <w:p w14:paraId="38C4E95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97%</w:t>
            </w:r>
          </w:p>
        </w:tc>
        <w:tc>
          <w:tcPr>
            <w:tcW w:w="368" w:type="pct"/>
          </w:tcPr>
          <w:p w14:paraId="38C4E95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99%</w:t>
            </w:r>
          </w:p>
        </w:tc>
      </w:tr>
      <w:tr w:rsidR="00A652FC" w14:paraId="38C4E962" w14:textId="77777777" w:rsidTr="00EA4048">
        <w:tc>
          <w:tcPr>
            <w:tcW w:w="276" w:type="pct"/>
            <w:vMerge/>
          </w:tcPr>
          <w:p w14:paraId="38C4E95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5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5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5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5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20.32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(1.10–136.01)</w:t>
            </w:r>
          </w:p>
        </w:tc>
        <w:tc>
          <w:tcPr>
            <w:tcW w:w="538" w:type="pct"/>
          </w:tcPr>
          <w:p w14:paraId="38C4E95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(0.05–0.37)</w:t>
            </w:r>
          </w:p>
        </w:tc>
        <w:tc>
          <w:tcPr>
            <w:tcW w:w="538" w:type="pct"/>
          </w:tcPr>
          <w:p w14:paraId="38C4E95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(0.03–0.26)</w:t>
            </w:r>
          </w:p>
        </w:tc>
        <w:tc>
          <w:tcPr>
            <w:tcW w:w="592" w:type="pct"/>
          </w:tcPr>
          <w:p w14:paraId="38C4E95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128.79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(6.30–1160.18)</w:t>
            </w:r>
          </w:p>
        </w:tc>
        <w:tc>
          <w:tcPr>
            <w:tcW w:w="592" w:type="pct"/>
          </w:tcPr>
          <w:p w14:paraId="38C4E95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189.46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(13.93–1488.81)</w:t>
            </w:r>
          </w:p>
        </w:tc>
        <w:tc>
          <w:tcPr>
            <w:tcW w:w="403" w:type="pct"/>
          </w:tcPr>
          <w:p w14:paraId="38C4E96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</w:tcPr>
          <w:p w14:paraId="38C4E96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A652FC" w14:paraId="38C4E96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6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6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96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96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6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(0.04–18.02)</w:t>
            </w:r>
          </w:p>
        </w:tc>
        <w:tc>
          <w:tcPr>
            <w:tcW w:w="538" w:type="pct"/>
          </w:tcPr>
          <w:p w14:paraId="38C4E96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(1.31–16.57)</w:t>
            </w:r>
          </w:p>
        </w:tc>
        <w:tc>
          <w:tcPr>
            <w:tcW w:w="538" w:type="pct"/>
          </w:tcPr>
          <w:p w14:paraId="38C4E96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(0.49–9.03)</w:t>
            </w:r>
          </w:p>
        </w:tc>
        <w:tc>
          <w:tcPr>
            <w:tcW w:w="592" w:type="pct"/>
          </w:tcPr>
          <w:p w14:paraId="38C4E96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(0.01–5.47)</w:t>
            </w:r>
          </w:p>
        </w:tc>
        <w:tc>
          <w:tcPr>
            <w:tcW w:w="592" w:type="pct"/>
          </w:tcPr>
          <w:p w14:paraId="38C4E96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(0.03–8.30)</w:t>
            </w:r>
          </w:p>
        </w:tc>
        <w:tc>
          <w:tcPr>
            <w:tcW w:w="403" w:type="pct"/>
          </w:tcPr>
          <w:p w14:paraId="38C4E96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26%</w:t>
            </w:r>
          </w:p>
        </w:tc>
        <w:tc>
          <w:tcPr>
            <w:tcW w:w="368" w:type="pct"/>
          </w:tcPr>
          <w:p w14:paraId="38C4E96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40%</w:t>
            </w:r>
          </w:p>
        </w:tc>
      </w:tr>
      <w:tr w:rsidR="00A652FC" w14:paraId="38C4E97A" w14:textId="77777777" w:rsidTr="00EA4048">
        <w:tc>
          <w:tcPr>
            <w:tcW w:w="276" w:type="pct"/>
            <w:vMerge/>
          </w:tcPr>
          <w:p w14:paraId="38C4E96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7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7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7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7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18.17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(0.60–133.99)</w:t>
            </w:r>
          </w:p>
        </w:tc>
        <w:tc>
          <w:tcPr>
            <w:tcW w:w="538" w:type="pct"/>
          </w:tcPr>
          <w:p w14:paraId="38C4E97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(1.31–16.57)</w:t>
            </w:r>
          </w:p>
        </w:tc>
        <w:tc>
          <w:tcPr>
            <w:tcW w:w="538" w:type="pct"/>
          </w:tcPr>
          <w:p w14:paraId="38C4E97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(0.48–8.81)</w:t>
            </w:r>
          </w:p>
        </w:tc>
        <w:tc>
          <w:tcPr>
            <w:tcW w:w="592" w:type="pct"/>
          </w:tcPr>
          <w:p w14:paraId="38C4E97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(0.10–43.41)</w:t>
            </w:r>
          </w:p>
        </w:tc>
        <w:tc>
          <w:tcPr>
            <w:tcW w:w="592" w:type="pct"/>
          </w:tcPr>
          <w:p w14:paraId="38C4E97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(0.46–67.31)</w:t>
            </w:r>
          </w:p>
        </w:tc>
        <w:tc>
          <w:tcPr>
            <w:tcW w:w="403" w:type="pct"/>
          </w:tcPr>
          <w:p w14:paraId="38C4E97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78%</w:t>
            </w:r>
          </w:p>
        </w:tc>
        <w:tc>
          <w:tcPr>
            <w:tcW w:w="368" w:type="pct"/>
          </w:tcPr>
          <w:p w14:paraId="38C4E97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93%</w:t>
            </w:r>
          </w:p>
        </w:tc>
      </w:tr>
      <w:tr w:rsidR="00A652FC" w14:paraId="38C4E98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7B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</w:tcPr>
          <w:p w14:paraId="38C4E97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04" w:type="pct"/>
            <w:vMerge w:val="restart"/>
          </w:tcPr>
          <w:p w14:paraId="38C4E97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97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7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(0.06–90.26)</w:t>
            </w:r>
          </w:p>
        </w:tc>
        <w:tc>
          <w:tcPr>
            <w:tcW w:w="538" w:type="pct"/>
          </w:tcPr>
          <w:p w14:paraId="38C4E98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(0.05–0.37)</w:t>
            </w:r>
          </w:p>
        </w:tc>
        <w:tc>
          <w:tcPr>
            <w:tcW w:w="538" w:type="pct"/>
          </w:tcPr>
          <w:p w14:paraId="38C4E98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(0.03–0.26)</w:t>
            </w:r>
          </w:p>
        </w:tc>
        <w:tc>
          <w:tcPr>
            <w:tcW w:w="592" w:type="pct"/>
          </w:tcPr>
          <w:p w14:paraId="38C4E98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(0.37–734.89)</w:t>
            </w:r>
          </w:p>
        </w:tc>
        <w:tc>
          <w:tcPr>
            <w:tcW w:w="592" w:type="pct"/>
          </w:tcPr>
          <w:p w14:paraId="38C4E98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22.82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(0.74–927.93)</w:t>
            </w:r>
          </w:p>
        </w:tc>
        <w:tc>
          <w:tcPr>
            <w:tcW w:w="403" w:type="pct"/>
          </w:tcPr>
          <w:p w14:paraId="38C4E98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93%</w:t>
            </w:r>
          </w:p>
        </w:tc>
        <w:tc>
          <w:tcPr>
            <w:tcW w:w="368" w:type="pct"/>
          </w:tcPr>
          <w:p w14:paraId="38C4E98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96%</w:t>
            </w:r>
          </w:p>
        </w:tc>
      </w:tr>
      <w:tr w:rsidR="00A652FC" w14:paraId="38C4E992" w14:textId="77777777" w:rsidTr="00EA4048">
        <w:tc>
          <w:tcPr>
            <w:tcW w:w="276" w:type="pct"/>
            <w:vMerge/>
          </w:tcPr>
          <w:p w14:paraId="38C4E98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8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8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8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8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25.55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(0.49–669.90)</w:t>
            </w:r>
          </w:p>
        </w:tc>
        <w:tc>
          <w:tcPr>
            <w:tcW w:w="538" w:type="pct"/>
          </w:tcPr>
          <w:p w14:paraId="38C4E98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(0.05–0.37)</w:t>
            </w:r>
          </w:p>
        </w:tc>
        <w:tc>
          <w:tcPr>
            <w:tcW w:w="538" w:type="pct"/>
          </w:tcPr>
          <w:p w14:paraId="38C4E98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(0.03–0.26)</w:t>
            </w:r>
          </w:p>
        </w:tc>
        <w:tc>
          <w:tcPr>
            <w:tcW w:w="592" w:type="pct"/>
          </w:tcPr>
          <w:p w14:paraId="38C4E98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167.68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(2.67–5880.45)</w:t>
            </w:r>
          </w:p>
        </w:tc>
        <w:tc>
          <w:tcPr>
            <w:tcW w:w="592" w:type="pct"/>
          </w:tcPr>
          <w:p w14:paraId="38C4E98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259.28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(5.44–8099.82)</w:t>
            </w:r>
          </w:p>
        </w:tc>
        <w:tc>
          <w:tcPr>
            <w:tcW w:w="403" w:type="pct"/>
          </w:tcPr>
          <w:p w14:paraId="38C4E99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99%</w:t>
            </w:r>
          </w:p>
        </w:tc>
        <w:tc>
          <w:tcPr>
            <w:tcW w:w="368" w:type="pct"/>
          </w:tcPr>
          <w:p w14:paraId="38C4E99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A652FC" w14:paraId="38C4E99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9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9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99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99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9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(0.02–84.40)</w:t>
            </w:r>
          </w:p>
        </w:tc>
        <w:tc>
          <w:tcPr>
            <w:tcW w:w="538" w:type="pct"/>
          </w:tcPr>
          <w:p w14:paraId="38C4E99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(1.31–16.57)</w:t>
            </w:r>
          </w:p>
        </w:tc>
        <w:tc>
          <w:tcPr>
            <w:tcW w:w="538" w:type="pct"/>
          </w:tcPr>
          <w:p w14:paraId="38C4E99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(0.48–9.18)</w:t>
            </w:r>
          </w:p>
        </w:tc>
        <w:tc>
          <w:tcPr>
            <w:tcW w:w="592" w:type="pct"/>
          </w:tcPr>
          <w:p w14:paraId="38C4E99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(0.00–23.55)</w:t>
            </w:r>
          </w:p>
        </w:tc>
        <w:tc>
          <w:tcPr>
            <w:tcW w:w="592" w:type="pct"/>
          </w:tcPr>
          <w:p w14:paraId="38C4E99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(0.01–36.81)</w:t>
            </w:r>
          </w:p>
        </w:tc>
        <w:tc>
          <w:tcPr>
            <w:tcW w:w="403" w:type="pct"/>
          </w:tcPr>
          <w:p w14:paraId="38C4E99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34%</w:t>
            </w:r>
          </w:p>
        </w:tc>
        <w:tc>
          <w:tcPr>
            <w:tcW w:w="368" w:type="pct"/>
          </w:tcPr>
          <w:p w14:paraId="38C4E99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44%</w:t>
            </w:r>
          </w:p>
        </w:tc>
      </w:tr>
      <w:tr w:rsidR="00A652FC" w14:paraId="38C4E9AA" w14:textId="77777777" w:rsidTr="00EA4048">
        <w:tc>
          <w:tcPr>
            <w:tcW w:w="276" w:type="pct"/>
            <w:vMerge/>
          </w:tcPr>
          <w:p w14:paraId="38C4E99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A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A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A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A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23.11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(0.31–592.83)</w:t>
            </w:r>
          </w:p>
        </w:tc>
        <w:tc>
          <w:tcPr>
            <w:tcW w:w="538" w:type="pct"/>
          </w:tcPr>
          <w:p w14:paraId="38C4E9A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(1.31–16.57)</w:t>
            </w:r>
          </w:p>
        </w:tc>
        <w:tc>
          <w:tcPr>
            <w:tcW w:w="538" w:type="pct"/>
          </w:tcPr>
          <w:p w14:paraId="38C4E9A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(0.46–8.98)</w:t>
            </w:r>
          </w:p>
        </w:tc>
        <w:tc>
          <w:tcPr>
            <w:tcW w:w="592" w:type="pct"/>
          </w:tcPr>
          <w:p w14:paraId="38C4E9A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(0.05–180.74)</w:t>
            </w:r>
          </w:p>
        </w:tc>
        <w:tc>
          <w:tcPr>
            <w:tcW w:w="592" w:type="pct"/>
          </w:tcPr>
          <w:p w14:paraId="38C4E9A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10.67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(0.20–319.84)</w:t>
            </w:r>
          </w:p>
        </w:tc>
        <w:tc>
          <w:tcPr>
            <w:tcW w:w="403" w:type="pct"/>
          </w:tcPr>
          <w:p w14:paraId="38C4E9A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73%</w:t>
            </w:r>
          </w:p>
        </w:tc>
        <w:tc>
          <w:tcPr>
            <w:tcW w:w="368" w:type="pct"/>
          </w:tcPr>
          <w:p w14:paraId="38C4E9A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84%</w:t>
            </w:r>
          </w:p>
        </w:tc>
      </w:tr>
      <w:tr w:rsidR="00A652FC" w14:paraId="38C4E9B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 w:val="restart"/>
          </w:tcPr>
          <w:p w14:paraId="38C4E9A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272" w:type="pct"/>
            <w:vMerge w:val="restart"/>
          </w:tcPr>
          <w:p w14:paraId="38C4E9A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04" w:type="pct"/>
            <w:vMerge w:val="restart"/>
          </w:tcPr>
          <w:p w14:paraId="38C4E9A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9A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A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(0.00–0.06)</w:t>
            </w:r>
          </w:p>
        </w:tc>
        <w:tc>
          <w:tcPr>
            <w:tcW w:w="538" w:type="pct"/>
          </w:tcPr>
          <w:p w14:paraId="38C4E9B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38" w:type="pct"/>
          </w:tcPr>
          <w:p w14:paraId="38C4E9B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92" w:type="pct"/>
          </w:tcPr>
          <w:p w14:paraId="38C4E9B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</w:tcPr>
          <w:p w14:paraId="38C4E9B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</w:tcPr>
          <w:p w14:paraId="38C4E9B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</w:tcPr>
          <w:p w14:paraId="38C4E9B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652FC" w14:paraId="38C4E9C2" w14:textId="77777777" w:rsidTr="00EA4048">
        <w:tc>
          <w:tcPr>
            <w:tcW w:w="276" w:type="pct"/>
            <w:vMerge/>
          </w:tcPr>
          <w:p w14:paraId="38C4E9B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B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B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B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B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(0.01–0.86)</w:t>
            </w:r>
          </w:p>
        </w:tc>
        <w:tc>
          <w:tcPr>
            <w:tcW w:w="538" w:type="pct"/>
          </w:tcPr>
          <w:p w14:paraId="38C4E9B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38" w:type="pct"/>
          </w:tcPr>
          <w:p w14:paraId="38C4E9B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92" w:type="pct"/>
          </w:tcPr>
          <w:p w14:paraId="38C4E9B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</w:tcPr>
          <w:p w14:paraId="38C4E9B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</w:tcPr>
          <w:p w14:paraId="38C4E9C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</w:tcPr>
          <w:p w14:paraId="38C4E9C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652FC" w14:paraId="38C4E9C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C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C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9C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9C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C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(0.00–0.75)</w:t>
            </w:r>
          </w:p>
        </w:tc>
        <w:tc>
          <w:tcPr>
            <w:tcW w:w="538" w:type="pct"/>
          </w:tcPr>
          <w:p w14:paraId="38C4E9C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(0.06–2.43)</w:t>
            </w:r>
          </w:p>
        </w:tc>
        <w:tc>
          <w:tcPr>
            <w:tcW w:w="538" w:type="pct"/>
          </w:tcPr>
          <w:p w14:paraId="38C4E9C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(0.02–1.20)</w:t>
            </w:r>
          </w:p>
        </w:tc>
        <w:tc>
          <w:tcPr>
            <w:tcW w:w="592" w:type="pct"/>
          </w:tcPr>
          <w:p w14:paraId="38C4E9C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(0.00–3.42)</w:t>
            </w:r>
          </w:p>
        </w:tc>
        <w:tc>
          <w:tcPr>
            <w:tcW w:w="592" w:type="pct"/>
          </w:tcPr>
          <w:p w14:paraId="38C4E9C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(0.01–5.82)</w:t>
            </w:r>
          </w:p>
        </w:tc>
        <w:tc>
          <w:tcPr>
            <w:tcW w:w="403" w:type="pct"/>
          </w:tcPr>
          <w:p w14:paraId="38C4E9C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368" w:type="pct"/>
          </w:tcPr>
          <w:p w14:paraId="38C4E9C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18%</w:t>
            </w:r>
          </w:p>
        </w:tc>
      </w:tr>
      <w:tr w:rsidR="00A652FC" w14:paraId="38C4E9DA" w14:textId="77777777" w:rsidTr="00EA4048">
        <w:tc>
          <w:tcPr>
            <w:tcW w:w="276" w:type="pct"/>
            <w:vMerge/>
          </w:tcPr>
          <w:p w14:paraId="38C4E9C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D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D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D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D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(0.01–2.45)</w:t>
            </w:r>
          </w:p>
        </w:tc>
        <w:tc>
          <w:tcPr>
            <w:tcW w:w="538" w:type="pct"/>
          </w:tcPr>
          <w:p w14:paraId="38C4E9D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(0.06–2.43)</w:t>
            </w:r>
          </w:p>
        </w:tc>
        <w:tc>
          <w:tcPr>
            <w:tcW w:w="538" w:type="pct"/>
          </w:tcPr>
          <w:p w14:paraId="38C4E9D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(0.02–1.17)</w:t>
            </w:r>
          </w:p>
        </w:tc>
        <w:tc>
          <w:tcPr>
            <w:tcW w:w="592" w:type="pct"/>
          </w:tcPr>
          <w:p w14:paraId="38C4E9D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(0.02–11.89)</w:t>
            </w:r>
          </w:p>
        </w:tc>
        <w:tc>
          <w:tcPr>
            <w:tcW w:w="592" w:type="pct"/>
          </w:tcPr>
          <w:p w14:paraId="38C4E9D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(0.07–23.69)</w:t>
            </w:r>
          </w:p>
        </w:tc>
        <w:tc>
          <w:tcPr>
            <w:tcW w:w="403" w:type="pct"/>
          </w:tcPr>
          <w:p w14:paraId="38C4E9D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33%</w:t>
            </w:r>
          </w:p>
        </w:tc>
        <w:tc>
          <w:tcPr>
            <w:tcW w:w="368" w:type="pct"/>
          </w:tcPr>
          <w:p w14:paraId="38C4E9D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54%</w:t>
            </w:r>
          </w:p>
        </w:tc>
      </w:tr>
      <w:tr w:rsidR="00A652FC" w14:paraId="38C4E9E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DB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</w:tcPr>
          <w:p w14:paraId="38C4E9D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04" w:type="pct"/>
            <w:vMerge w:val="restart"/>
          </w:tcPr>
          <w:p w14:paraId="38C4E9D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9D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D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(0.00–0.03)</w:t>
            </w:r>
          </w:p>
        </w:tc>
        <w:tc>
          <w:tcPr>
            <w:tcW w:w="538" w:type="pct"/>
          </w:tcPr>
          <w:p w14:paraId="38C4E9E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38" w:type="pct"/>
          </w:tcPr>
          <w:p w14:paraId="38C4E9E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92" w:type="pct"/>
          </w:tcPr>
          <w:p w14:paraId="38C4E9E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</w:tcPr>
          <w:p w14:paraId="38C4E9E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</w:tcPr>
          <w:p w14:paraId="38C4E9E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</w:tcPr>
          <w:p w14:paraId="38C4E9E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652FC" w14:paraId="38C4E9F2" w14:textId="77777777" w:rsidTr="00EA4048">
        <w:tc>
          <w:tcPr>
            <w:tcW w:w="276" w:type="pct"/>
            <w:vMerge/>
          </w:tcPr>
          <w:p w14:paraId="38C4E9E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E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9E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9E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9E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(0.00–0.51)</w:t>
            </w:r>
          </w:p>
        </w:tc>
        <w:tc>
          <w:tcPr>
            <w:tcW w:w="538" w:type="pct"/>
          </w:tcPr>
          <w:p w14:paraId="38C4E9E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38" w:type="pct"/>
          </w:tcPr>
          <w:p w14:paraId="38C4E9E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92" w:type="pct"/>
          </w:tcPr>
          <w:p w14:paraId="38C4E9E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</w:tcPr>
          <w:p w14:paraId="38C4E9E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</w:tcPr>
          <w:p w14:paraId="38C4E9F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</w:tcPr>
          <w:p w14:paraId="38C4E9F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652FC" w14:paraId="38C4E9F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9F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9F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9F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9F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9F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(0.00–0.35)</w:t>
            </w:r>
          </w:p>
        </w:tc>
        <w:tc>
          <w:tcPr>
            <w:tcW w:w="538" w:type="pct"/>
          </w:tcPr>
          <w:p w14:paraId="38C4E9F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(0.06–2.43)</w:t>
            </w:r>
          </w:p>
        </w:tc>
        <w:tc>
          <w:tcPr>
            <w:tcW w:w="538" w:type="pct"/>
          </w:tcPr>
          <w:p w14:paraId="38C4E9F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(0.02–1.34)</w:t>
            </w:r>
          </w:p>
        </w:tc>
        <w:tc>
          <w:tcPr>
            <w:tcW w:w="592" w:type="pct"/>
          </w:tcPr>
          <w:p w14:paraId="38C4E9F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(0.00–1.46)</w:t>
            </w:r>
          </w:p>
        </w:tc>
        <w:tc>
          <w:tcPr>
            <w:tcW w:w="592" w:type="pct"/>
          </w:tcPr>
          <w:p w14:paraId="38C4E9F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(0.00–2.26)</w:t>
            </w:r>
          </w:p>
        </w:tc>
        <w:tc>
          <w:tcPr>
            <w:tcW w:w="403" w:type="pct"/>
          </w:tcPr>
          <w:p w14:paraId="38C4E9F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4%</w:t>
            </w:r>
          </w:p>
        </w:tc>
        <w:tc>
          <w:tcPr>
            <w:tcW w:w="368" w:type="pct"/>
          </w:tcPr>
          <w:p w14:paraId="38C4E9F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8%</w:t>
            </w:r>
          </w:p>
        </w:tc>
      </w:tr>
      <w:tr w:rsidR="00A652FC" w14:paraId="38C4EA0A" w14:textId="77777777" w:rsidTr="00EA4048">
        <w:tc>
          <w:tcPr>
            <w:tcW w:w="276" w:type="pct"/>
            <w:vMerge/>
          </w:tcPr>
          <w:p w14:paraId="38C4E9F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0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0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0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0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(0.01–1.20)</w:t>
            </w:r>
          </w:p>
        </w:tc>
        <w:tc>
          <w:tcPr>
            <w:tcW w:w="538" w:type="pct"/>
          </w:tcPr>
          <w:p w14:paraId="38C4EA0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(0.06–2.43)</w:t>
            </w:r>
          </w:p>
        </w:tc>
        <w:tc>
          <w:tcPr>
            <w:tcW w:w="538" w:type="pct"/>
          </w:tcPr>
          <w:p w14:paraId="38C4EA0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(0.02–1.30)</w:t>
            </w:r>
          </w:p>
        </w:tc>
        <w:tc>
          <w:tcPr>
            <w:tcW w:w="592" w:type="pct"/>
          </w:tcPr>
          <w:p w14:paraId="38C4EA0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(0.01–5.49)</w:t>
            </w:r>
          </w:p>
        </w:tc>
        <w:tc>
          <w:tcPr>
            <w:tcW w:w="592" w:type="pct"/>
          </w:tcPr>
          <w:p w14:paraId="38C4EA0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(0.03–9.17)</w:t>
            </w:r>
          </w:p>
        </w:tc>
        <w:tc>
          <w:tcPr>
            <w:tcW w:w="403" w:type="pct"/>
          </w:tcPr>
          <w:p w14:paraId="38C4EA0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19%</w:t>
            </w:r>
          </w:p>
        </w:tc>
        <w:tc>
          <w:tcPr>
            <w:tcW w:w="368" w:type="pct"/>
          </w:tcPr>
          <w:p w14:paraId="38C4EA0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31%</w:t>
            </w:r>
          </w:p>
        </w:tc>
      </w:tr>
      <w:tr w:rsidR="00A652FC" w14:paraId="38C4EA1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A0B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</w:tcPr>
          <w:p w14:paraId="38C4EA0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04" w:type="pct"/>
            <w:vMerge w:val="restart"/>
          </w:tcPr>
          <w:p w14:paraId="38C4EA0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A0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0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(0.00–0.14)</w:t>
            </w:r>
          </w:p>
        </w:tc>
        <w:tc>
          <w:tcPr>
            <w:tcW w:w="538" w:type="pct"/>
          </w:tcPr>
          <w:p w14:paraId="38C4EA1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38" w:type="pct"/>
          </w:tcPr>
          <w:p w14:paraId="38C4EA1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92" w:type="pct"/>
          </w:tcPr>
          <w:p w14:paraId="38C4EA1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</w:tcPr>
          <w:p w14:paraId="38C4EA1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</w:tcPr>
          <w:p w14:paraId="38C4EA1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</w:tcPr>
          <w:p w14:paraId="38C4EA1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652FC" w14:paraId="38C4EA22" w14:textId="77777777" w:rsidTr="00EA4048">
        <w:tc>
          <w:tcPr>
            <w:tcW w:w="276" w:type="pct"/>
            <w:vMerge/>
          </w:tcPr>
          <w:p w14:paraId="38C4EA1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1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1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1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1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(0.00–2.71)</w:t>
            </w:r>
          </w:p>
        </w:tc>
        <w:tc>
          <w:tcPr>
            <w:tcW w:w="538" w:type="pct"/>
          </w:tcPr>
          <w:p w14:paraId="38C4EA1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38" w:type="pct"/>
          </w:tcPr>
          <w:p w14:paraId="38C4EA1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(0.00–0.00)</w:t>
            </w:r>
          </w:p>
        </w:tc>
        <w:tc>
          <w:tcPr>
            <w:tcW w:w="592" w:type="pct"/>
          </w:tcPr>
          <w:p w14:paraId="38C4EA1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</w:tcPr>
          <w:p w14:paraId="38C4EA1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</w:tcPr>
          <w:p w14:paraId="38C4EA2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</w:tcPr>
          <w:p w14:paraId="38C4EA2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A652FC" w14:paraId="38C4EA2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A2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2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A2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A2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2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(0.00–1.64)</w:t>
            </w:r>
          </w:p>
        </w:tc>
        <w:tc>
          <w:tcPr>
            <w:tcW w:w="538" w:type="pct"/>
          </w:tcPr>
          <w:p w14:paraId="38C4EA2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(0.06–2.43)</w:t>
            </w:r>
          </w:p>
        </w:tc>
        <w:tc>
          <w:tcPr>
            <w:tcW w:w="538" w:type="pct"/>
          </w:tcPr>
          <w:p w14:paraId="38C4EA2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(0.02–1.36)</w:t>
            </w:r>
          </w:p>
        </w:tc>
        <w:tc>
          <w:tcPr>
            <w:tcW w:w="592" w:type="pct"/>
          </w:tcPr>
          <w:p w14:paraId="38C4EA2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(0.00–5.22)</w:t>
            </w:r>
          </w:p>
        </w:tc>
        <w:tc>
          <w:tcPr>
            <w:tcW w:w="592" w:type="pct"/>
          </w:tcPr>
          <w:p w14:paraId="38C4EA2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(0.00–8.28)</w:t>
            </w:r>
          </w:p>
        </w:tc>
        <w:tc>
          <w:tcPr>
            <w:tcW w:w="403" w:type="pct"/>
          </w:tcPr>
          <w:p w14:paraId="38C4EA2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13%</w:t>
            </w:r>
          </w:p>
        </w:tc>
        <w:tc>
          <w:tcPr>
            <w:tcW w:w="368" w:type="pct"/>
          </w:tcPr>
          <w:p w14:paraId="38C4EA2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19%</w:t>
            </w:r>
          </w:p>
        </w:tc>
      </w:tr>
      <w:tr w:rsidR="00A652FC" w14:paraId="38C4EA3A" w14:textId="77777777" w:rsidTr="00EA4048">
        <w:tc>
          <w:tcPr>
            <w:tcW w:w="276" w:type="pct"/>
            <w:vMerge/>
          </w:tcPr>
          <w:p w14:paraId="38C4EA2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3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3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3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3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(0.00–5.43)</w:t>
            </w:r>
          </w:p>
        </w:tc>
        <w:tc>
          <w:tcPr>
            <w:tcW w:w="538" w:type="pct"/>
          </w:tcPr>
          <w:p w14:paraId="38C4EA3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(0.06–2.43)</w:t>
            </w:r>
          </w:p>
        </w:tc>
        <w:tc>
          <w:tcPr>
            <w:tcW w:w="538" w:type="pct"/>
          </w:tcPr>
          <w:p w14:paraId="38C4EA3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(0.02–1.33)</w:t>
            </w:r>
          </w:p>
        </w:tc>
        <w:tc>
          <w:tcPr>
            <w:tcW w:w="592" w:type="pct"/>
          </w:tcPr>
          <w:p w14:paraId="38C4EA3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(0.00–22.38)</w:t>
            </w:r>
          </w:p>
        </w:tc>
        <w:tc>
          <w:tcPr>
            <w:tcW w:w="592" w:type="pct"/>
          </w:tcPr>
          <w:p w14:paraId="38C4EA3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(0.01–39.23)</w:t>
            </w:r>
          </w:p>
        </w:tc>
        <w:tc>
          <w:tcPr>
            <w:tcW w:w="403" w:type="pct"/>
          </w:tcPr>
          <w:p w14:paraId="38C4EA3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34%</w:t>
            </w:r>
          </w:p>
        </w:tc>
        <w:tc>
          <w:tcPr>
            <w:tcW w:w="368" w:type="pct"/>
          </w:tcPr>
          <w:p w14:paraId="38C4EA3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45%</w:t>
            </w:r>
          </w:p>
        </w:tc>
      </w:tr>
      <w:tr w:rsidR="00A652FC" w14:paraId="38C4EA4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 w:val="restart"/>
          </w:tcPr>
          <w:p w14:paraId="38C4EA3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SAE</w:t>
            </w:r>
          </w:p>
        </w:tc>
        <w:tc>
          <w:tcPr>
            <w:tcW w:w="272" w:type="pct"/>
            <w:vMerge w:val="restart"/>
          </w:tcPr>
          <w:p w14:paraId="38C4EA3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04" w:type="pct"/>
            <w:vMerge w:val="restart"/>
          </w:tcPr>
          <w:p w14:paraId="38C4EA3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A3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3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(0.07–9.41)</w:t>
            </w:r>
          </w:p>
        </w:tc>
        <w:tc>
          <w:tcPr>
            <w:tcW w:w="538" w:type="pct"/>
          </w:tcPr>
          <w:p w14:paraId="38C4EA4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(0.77–3.90)</w:t>
            </w:r>
          </w:p>
        </w:tc>
        <w:tc>
          <w:tcPr>
            <w:tcW w:w="538" w:type="pct"/>
          </w:tcPr>
          <w:p w14:paraId="38C4EA4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(0.46–2.65)</w:t>
            </w:r>
          </w:p>
        </w:tc>
        <w:tc>
          <w:tcPr>
            <w:tcW w:w="592" w:type="pct"/>
          </w:tcPr>
          <w:p w14:paraId="38C4EA4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(0.04–6.10)</w:t>
            </w:r>
          </w:p>
        </w:tc>
        <w:tc>
          <w:tcPr>
            <w:tcW w:w="592" w:type="pct"/>
          </w:tcPr>
          <w:p w14:paraId="38C4EA4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(0.08–7.92)</w:t>
            </w:r>
          </w:p>
        </w:tc>
        <w:tc>
          <w:tcPr>
            <w:tcW w:w="403" w:type="pct"/>
          </w:tcPr>
          <w:p w14:paraId="38C4EA4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39%</w:t>
            </w:r>
          </w:p>
        </w:tc>
        <w:tc>
          <w:tcPr>
            <w:tcW w:w="368" w:type="pct"/>
          </w:tcPr>
          <w:p w14:paraId="38C4EA4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53%</w:t>
            </w:r>
          </w:p>
        </w:tc>
      </w:tr>
      <w:tr w:rsidR="00A652FC" w14:paraId="38C4EA52" w14:textId="77777777" w:rsidTr="00EA4048">
        <w:tc>
          <w:tcPr>
            <w:tcW w:w="276" w:type="pct"/>
            <w:vMerge/>
          </w:tcPr>
          <w:p w14:paraId="38C4EA4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4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4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4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4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15.41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(1.00–80.97)</w:t>
            </w:r>
          </w:p>
        </w:tc>
        <w:tc>
          <w:tcPr>
            <w:tcW w:w="538" w:type="pct"/>
          </w:tcPr>
          <w:p w14:paraId="38C4EA4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(0.77–3.90)</w:t>
            </w:r>
          </w:p>
        </w:tc>
        <w:tc>
          <w:tcPr>
            <w:tcW w:w="538" w:type="pct"/>
          </w:tcPr>
          <w:p w14:paraId="38C4EA4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(0.45–2.59)</w:t>
            </w:r>
          </w:p>
        </w:tc>
        <w:tc>
          <w:tcPr>
            <w:tcW w:w="592" w:type="pct"/>
          </w:tcPr>
          <w:p w14:paraId="38C4EA4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(0.51–55.99)</w:t>
            </w:r>
          </w:p>
        </w:tc>
        <w:tc>
          <w:tcPr>
            <w:tcW w:w="592" w:type="pct"/>
          </w:tcPr>
          <w:p w14:paraId="38C4EA4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12.39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(1.14–74.27)</w:t>
            </w:r>
          </w:p>
        </w:tc>
        <w:tc>
          <w:tcPr>
            <w:tcW w:w="403" w:type="pct"/>
          </w:tcPr>
          <w:p w14:paraId="38C4EA5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94%</w:t>
            </w:r>
          </w:p>
        </w:tc>
        <w:tc>
          <w:tcPr>
            <w:tcW w:w="368" w:type="pct"/>
          </w:tcPr>
          <w:p w14:paraId="38C4EA5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98%</w:t>
            </w:r>
          </w:p>
        </w:tc>
      </w:tr>
      <w:tr w:rsidR="00A652FC" w14:paraId="38C4EA5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A5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5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A5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A5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5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(0.02–13.05)</w:t>
            </w:r>
          </w:p>
        </w:tc>
        <w:tc>
          <w:tcPr>
            <w:tcW w:w="538" w:type="pct"/>
          </w:tcPr>
          <w:p w14:paraId="38C4EA5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(7.08–16.55)</w:t>
            </w:r>
          </w:p>
        </w:tc>
        <w:tc>
          <w:tcPr>
            <w:tcW w:w="538" w:type="pct"/>
          </w:tcPr>
          <w:p w14:paraId="38C4EA5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4.97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(1.76–9.59)</w:t>
            </w:r>
          </w:p>
        </w:tc>
        <w:tc>
          <w:tcPr>
            <w:tcW w:w="592" w:type="pct"/>
          </w:tcPr>
          <w:p w14:paraId="38C4EA5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(0.00–1.25)</w:t>
            </w:r>
          </w:p>
        </w:tc>
        <w:tc>
          <w:tcPr>
            <w:tcW w:w="592" w:type="pct"/>
          </w:tcPr>
          <w:p w14:paraId="38C4EA5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(0.01–1.92)</w:t>
            </w:r>
          </w:p>
        </w:tc>
        <w:tc>
          <w:tcPr>
            <w:tcW w:w="403" w:type="pct"/>
          </w:tcPr>
          <w:p w14:paraId="38C4EA5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4%</w:t>
            </w:r>
          </w:p>
        </w:tc>
        <w:tc>
          <w:tcPr>
            <w:tcW w:w="368" w:type="pct"/>
          </w:tcPr>
          <w:p w14:paraId="38C4EA5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</w:tr>
      <w:tr w:rsidR="00A652FC" w14:paraId="38C4EA6A" w14:textId="77777777" w:rsidTr="00EA4048">
        <w:tc>
          <w:tcPr>
            <w:tcW w:w="276" w:type="pct"/>
            <w:vMerge/>
          </w:tcPr>
          <w:p w14:paraId="38C4EA5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6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6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6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6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13.71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(0.53–84.99)</w:t>
            </w:r>
          </w:p>
        </w:tc>
        <w:tc>
          <w:tcPr>
            <w:tcW w:w="538" w:type="pct"/>
          </w:tcPr>
          <w:p w14:paraId="38C4EA6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(7.08–16.55)</w:t>
            </w:r>
          </w:p>
        </w:tc>
        <w:tc>
          <w:tcPr>
            <w:tcW w:w="538" w:type="pct"/>
          </w:tcPr>
          <w:p w14:paraId="38C4EA6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(1.71–9.35)</w:t>
            </w:r>
          </w:p>
        </w:tc>
        <w:tc>
          <w:tcPr>
            <w:tcW w:w="592" w:type="pct"/>
          </w:tcPr>
          <w:p w14:paraId="38C4EA6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(0.05–8.06)</w:t>
            </w:r>
          </w:p>
        </w:tc>
        <w:tc>
          <w:tcPr>
            <w:tcW w:w="592" w:type="pct"/>
          </w:tcPr>
          <w:p w14:paraId="38C4EA6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2.68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(0.27–13.72)</w:t>
            </w:r>
          </w:p>
        </w:tc>
        <w:tc>
          <w:tcPr>
            <w:tcW w:w="403" w:type="pct"/>
          </w:tcPr>
          <w:p w14:paraId="38C4EA6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57%</w:t>
            </w:r>
          </w:p>
        </w:tc>
        <w:tc>
          <w:tcPr>
            <w:tcW w:w="368" w:type="pct"/>
          </w:tcPr>
          <w:p w14:paraId="38C4EA6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82%</w:t>
            </w:r>
          </w:p>
        </w:tc>
      </w:tr>
      <w:tr w:rsidR="00A652FC" w14:paraId="38C4EA7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A6B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</w:tcPr>
          <w:p w14:paraId="38C4EA6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04" w:type="pct"/>
            <w:vMerge w:val="restart"/>
          </w:tcPr>
          <w:p w14:paraId="38C4EA6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A6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6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(0.03–4.08)</w:t>
            </w:r>
          </w:p>
        </w:tc>
        <w:tc>
          <w:tcPr>
            <w:tcW w:w="538" w:type="pct"/>
          </w:tcPr>
          <w:p w14:paraId="38C4EA7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(0.77–3.90)</w:t>
            </w:r>
          </w:p>
        </w:tc>
        <w:tc>
          <w:tcPr>
            <w:tcW w:w="538" w:type="pct"/>
          </w:tcPr>
          <w:p w14:paraId="38C4EA7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(0.49–2.71)</w:t>
            </w:r>
          </w:p>
        </w:tc>
        <w:tc>
          <w:tcPr>
            <w:tcW w:w="592" w:type="pct"/>
          </w:tcPr>
          <w:p w14:paraId="38C4EA7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(0.02–2.70)</w:t>
            </w:r>
          </w:p>
        </w:tc>
        <w:tc>
          <w:tcPr>
            <w:tcW w:w="592" w:type="pct"/>
          </w:tcPr>
          <w:p w14:paraId="38C4EA7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(0.04–3.40)</w:t>
            </w:r>
          </w:p>
        </w:tc>
        <w:tc>
          <w:tcPr>
            <w:tcW w:w="403" w:type="pct"/>
          </w:tcPr>
          <w:p w14:paraId="38C4EA7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16%</w:t>
            </w:r>
          </w:p>
        </w:tc>
        <w:tc>
          <w:tcPr>
            <w:tcW w:w="368" w:type="pct"/>
          </w:tcPr>
          <w:p w14:paraId="38C4EA7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24%</w:t>
            </w:r>
          </w:p>
        </w:tc>
      </w:tr>
      <w:tr w:rsidR="00A652FC" w14:paraId="38C4EA82" w14:textId="77777777" w:rsidTr="00EA4048">
        <w:tc>
          <w:tcPr>
            <w:tcW w:w="276" w:type="pct"/>
            <w:vMerge/>
          </w:tcPr>
          <w:p w14:paraId="38C4EA7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7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7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7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7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(0.42–47.28)</w:t>
            </w:r>
          </w:p>
        </w:tc>
        <w:tc>
          <w:tcPr>
            <w:tcW w:w="538" w:type="pct"/>
          </w:tcPr>
          <w:p w14:paraId="38C4EA7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(0.77–3.90)</w:t>
            </w:r>
          </w:p>
        </w:tc>
        <w:tc>
          <w:tcPr>
            <w:tcW w:w="538" w:type="pct"/>
          </w:tcPr>
          <w:p w14:paraId="38C4EA7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(0.48–2.65)</w:t>
            </w:r>
          </w:p>
        </w:tc>
        <w:tc>
          <w:tcPr>
            <w:tcW w:w="592" w:type="pct"/>
          </w:tcPr>
          <w:p w14:paraId="38C4EA7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(0.21–30.27)</w:t>
            </w:r>
          </w:p>
        </w:tc>
        <w:tc>
          <w:tcPr>
            <w:tcW w:w="592" w:type="pct"/>
          </w:tcPr>
          <w:p w14:paraId="38C4EA7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(0.46–39.86)</w:t>
            </w:r>
          </w:p>
        </w:tc>
        <w:tc>
          <w:tcPr>
            <w:tcW w:w="403" w:type="pct"/>
          </w:tcPr>
          <w:p w14:paraId="38C4EA8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85%</w:t>
            </w:r>
          </w:p>
        </w:tc>
        <w:tc>
          <w:tcPr>
            <w:tcW w:w="368" w:type="pct"/>
          </w:tcPr>
          <w:p w14:paraId="38C4EA8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92%</w:t>
            </w:r>
          </w:p>
        </w:tc>
      </w:tr>
      <w:tr w:rsidR="00A652FC" w14:paraId="38C4EA8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A8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8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A8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A8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8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(0.01–6.17)</w:t>
            </w:r>
          </w:p>
        </w:tc>
        <w:tc>
          <w:tcPr>
            <w:tcW w:w="538" w:type="pct"/>
          </w:tcPr>
          <w:p w14:paraId="38C4EA8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(7.08–16.55)</w:t>
            </w:r>
          </w:p>
        </w:tc>
        <w:tc>
          <w:tcPr>
            <w:tcW w:w="538" w:type="pct"/>
          </w:tcPr>
          <w:p w14:paraId="38C4EA8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(2.06–9.85)</w:t>
            </w:r>
          </w:p>
        </w:tc>
        <w:tc>
          <w:tcPr>
            <w:tcW w:w="592" w:type="pct"/>
          </w:tcPr>
          <w:p w14:paraId="38C4EA8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(0.00–0.61)</w:t>
            </w:r>
          </w:p>
        </w:tc>
        <w:tc>
          <w:tcPr>
            <w:tcW w:w="592" w:type="pct"/>
          </w:tcPr>
          <w:p w14:paraId="38C4EA8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(0.01–0.90)</w:t>
            </w:r>
          </w:p>
        </w:tc>
        <w:tc>
          <w:tcPr>
            <w:tcW w:w="403" w:type="pct"/>
          </w:tcPr>
          <w:p w14:paraId="38C4EA8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0%</w:t>
            </w:r>
          </w:p>
        </w:tc>
        <w:tc>
          <w:tcPr>
            <w:tcW w:w="368" w:type="pct"/>
          </w:tcPr>
          <w:p w14:paraId="38C4EA8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2%</w:t>
            </w:r>
          </w:p>
        </w:tc>
      </w:tr>
      <w:tr w:rsidR="00A652FC" w14:paraId="38C4EA9A" w14:textId="77777777" w:rsidTr="00EA4048">
        <w:tc>
          <w:tcPr>
            <w:tcW w:w="276" w:type="pct"/>
            <w:vMerge/>
          </w:tcPr>
          <w:p w14:paraId="38C4EA8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9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9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9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9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6.90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(0.24–49.67)</w:t>
            </w:r>
          </w:p>
        </w:tc>
        <w:tc>
          <w:tcPr>
            <w:tcW w:w="538" w:type="pct"/>
          </w:tcPr>
          <w:p w14:paraId="38C4EA9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(7.08–16.55)</w:t>
            </w:r>
          </w:p>
        </w:tc>
        <w:tc>
          <w:tcPr>
            <w:tcW w:w="538" w:type="pct"/>
          </w:tcPr>
          <w:p w14:paraId="38C4EA9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(2.02–9.60)</w:t>
            </w:r>
          </w:p>
        </w:tc>
        <w:tc>
          <w:tcPr>
            <w:tcW w:w="592" w:type="pct"/>
          </w:tcPr>
          <w:p w14:paraId="38C4EA9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(0.02–5.00)</w:t>
            </w:r>
          </w:p>
        </w:tc>
        <w:tc>
          <w:tcPr>
            <w:tcW w:w="592" w:type="pct"/>
          </w:tcPr>
          <w:p w14:paraId="38C4EA9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(0.11–7.70)</w:t>
            </w:r>
          </w:p>
        </w:tc>
        <w:tc>
          <w:tcPr>
            <w:tcW w:w="403" w:type="pct"/>
          </w:tcPr>
          <w:p w14:paraId="38C4EA9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35%</w:t>
            </w:r>
          </w:p>
        </w:tc>
        <w:tc>
          <w:tcPr>
            <w:tcW w:w="368" w:type="pct"/>
          </w:tcPr>
          <w:p w14:paraId="38C4EA9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58%</w:t>
            </w:r>
          </w:p>
        </w:tc>
      </w:tr>
      <w:tr w:rsidR="00A652FC" w14:paraId="38C4EAA6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A9B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</w:tcPr>
          <w:p w14:paraId="38C4EA9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04" w:type="pct"/>
            <w:vMerge w:val="restart"/>
          </w:tcPr>
          <w:p w14:paraId="38C4EA9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</w:tcPr>
          <w:p w14:paraId="38C4EA9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9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(0.02–21.22)</w:t>
            </w:r>
          </w:p>
        </w:tc>
        <w:tc>
          <w:tcPr>
            <w:tcW w:w="538" w:type="pct"/>
          </w:tcPr>
          <w:p w14:paraId="38C4EAA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(0.77–3.90)</w:t>
            </w:r>
          </w:p>
        </w:tc>
        <w:tc>
          <w:tcPr>
            <w:tcW w:w="538" w:type="pct"/>
          </w:tcPr>
          <w:p w14:paraId="38C4EAA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(0.47–2.67)</w:t>
            </w:r>
          </w:p>
        </w:tc>
        <w:tc>
          <w:tcPr>
            <w:tcW w:w="592" w:type="pct"/>
          </w:tcPr>
          <w:p w14:paraId="38C4EAA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(0.01–13.33)</w:t>
            </w:r>
          </w:p>
        </w:tc>
        <w:tc>
          <w:tcPr>
            <w:tcW w:w="592" w:type="pct"/>
          </w:tcPr>
          <w:p w14:paraId="38C4EAA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(0.02–16.99)</w:t>
            </w:r>
          </w:p>
        </w:tc>
        <w:tc>
          <w:tcPr>
            <w:tcW w:w="403" w:type="pct"/>
          </w:tcPr>
          <w:p w14:paraId="38C4EAA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31%</w:t>
            </w:r>
          </w:p>
        </w:tc>
        <w:tc>
          <w:tcPr>
            <w:tcW w:w="368" w:type="pct"/>
          </w:tcPr>
          <w:p w14:paraId="38C4EAA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37%</w:t>
            </w:r>
          </w:p>
        </w:tc>
      </w:tr>
      <w:tr w:rsidR="00A652FC" w14:paraId="38C4EAB2" w14:textId="77777777" w:rsidTr="00EA4048">
        <w:tc>
          <w:tcPr>
            <w:tcW w:w="276" w:type="pct"/>
            <w:vMerge/>
          </w:tcPr>
          <w:p w14:paraId="38C4EAA7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A8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A9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A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A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(0.18–234.91)</w:t>
            </w:r>
          </w:p>
        </w:tc>
        <w:tc>
          <w:tcPr>
            <w:tcW w:w="538" w:type="pct"/>
          </w:tcPr>
          <w:p w14:paraId="38C4EAA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(0.77–3.90)</w:t>
            </w:r>
          </w:p>
        </w:tc>
        <w:tc>
          <w:tcPr>
            <w:tcW w:w="538" w:type="pct"/>
          </w:tcPr>
          <w:p w14:paraId="38C4EAA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(0.46–2.62)</w:t>
            </w:r>
          </w:p>
        </w:tc>
        <w:tc>
          <w:tcPr>
            <w:tcW w:w="592" w:type="pct"/>
          </w:tcPr>
          <w:p w14:paraId="38C4EAAE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(0.09–152.39)</w:t>
            </w:r>
          </w:p>
        </w:tc>
        <w:tc>
          <w:tcPr>
            <w:tcW w:w="592" w:type="pct"/>
          </w:tcPr>
          <w:p w14:paraId="38C4EAAF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(0.19–208.21)</w:t>
            </w:r>
          </w:p>
        </w:tc>
        <w:tc>
          <w:tcPr>
            <w:tcW w:w="403" w:type="pct"/>
          </w:tcPr>
          <w:p w14:paraId="38C4EAB0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74%</w:t>
            </w:r>
          </w:p>
        </w:tc>
        <w:tc>
          <w:tcPr>
            <w:tcW w:w="368" w:type="pct"/>
          </w:tcPr>
          <w:p w14:paraId="38C4EAB1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80%</w:t>
            </w:r>
          </w:p>
        </w:tc>
      </w:tr>
      <w:tr w:rsidR="00A652FC" w14:paraId="38C4EABE" w14:textId="77777777" w:rsidTr="00EA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" w:type="pct"/>
            <w:vMerge/>
          </w:tcPr>
          <w:p w14:paraId="38C4EAB3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B4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</w:tcPr>
          <w:p w14:paraId="38C4EAB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</w:tcPr>
          <w:p w14:paraId="38C4EAB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</w:tcPr>
          <w:p w14:paraId="38C4EAB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(0.01–28.99)</w:t>
            </w:r>
          </w:p>
        </w:tc>
        <w:tc>
          <w:tcPr>
            <w:tcW w:w="538" w:type="pct"/>
          </w:tcPr>
          <w:p w14:paraId="38C4EAB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(7.08–16.55)</w:t>
            </w:r>
          </w:p>
        </w:tc>
        <w:tc>
          <w:tcPr>
            <w:tcW w:w="538" w:type="pct"/>
          </w:tcPr>
          <w:p w14:paraId="38C4EAB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(2.01–10.17)</w:t>
            </w:r>
          </w:p>
        </w:tc>
        <w:tc>
          <w:tcPr>
            <w:tcW w:w="592" w:type="pct"/>
          </w:tcPr>
          <w:p w14:paraId="38C4EABA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(0.00–2.73)</w:t>
            </w:r>
          </w:p>
        </w:tc>
        <w:tc>
          <w:tcPr>
            <w:tcW w:w="592" w:type="pct"/>
          </w:tcPr>
          <w:p w14:paraId="38C4EABB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(0.00–4.26)</w:t>
            </w:r>
          </w:p>
        </w:tc>
        <w:tc>
          <w:tcPr>
            <w:tcW w:w="403" w:type="pct"/>
          </w:tcPr>
          <w:p w14:paraId="38C4EABC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11%</w:t>
            </w:r>
          </w:p>
        </w:tc>
        <w:tc>
          <w:tcPr>
            <w:tcW w:w="368" w:type="pct"/>
          </w:tcPr>
          <w:p w14:paraId="38C4EABD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18%</w:t>
            </w:r>
          </w:p>
        </w:tc>
      </w:tr>
      <w:tr w:rsidR="00A652FC" w14:paraId="38C4EACA" w14:textId="77777777" w:rsidTr="00EA4048">
        <w:tc>
          <w:tcPr>
            <w:tcW w:w="276" w:type="pct"/>
            <w:vMerge/>
          </w:tcPr>
          <w:p w14:paraId="38C4EABF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</w:tcPr>
          <w:p w14:paraId="38C4EAC0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</w:tcPr>
          <w:p w14:paraId="38C4EAC1" w14:textId="77777777" w:rsidR="00A652FC" w:rsidRDefault="00A65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</w:tcPr>
          <w:p w14:paraId="38C4EAC2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</w:tcPr>
          <w:p w14:paraId="38C4EAC3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(0.11–215.99)</w:t>
            </w:r>
          </w:p>
        </w:tc>
        <w:tc>
          <w:tcPr>
            <w:tcW w:w="538" w:type="pct"/>
          </w:tcPr>
          <w:p w14:paraId="38C4EAC4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(7.08–16.55)</w:t>
            </w:r>
          </w:p>
        </w:tc>
        <w:tc>
          <w:tcPr>
            <w:tcW w:w="538" w:type="pct"/>
          </w:tcPr>
          <w:p w14:paraId="38C4EAC5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(1.98–9.95)</w:t>
            </w:r>
          </w:p>
        </w:tc>
        <w:tc>
          <w:tcPr>
            <w:tcW w:w="592" w:type="pct"/>
          </w:tcPr>
          <w:p w14:paraId="38C4EAC6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(0.01–21.12)</w:t>
            </w:r>
          </w:p>
        </w:tc>
        <w:tc>
          <w:tcPr>
            <w:tcW w:w="592" w:type="pct"/>
          </w:tcPr>
          <w:p w14:paraId="38C4EAC7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(0.04–35.62)</w:t>
            </w:r>
          </w:p>
        </w:tc>
        <w:tc>
          <w:tcPr>
            <w:tcW w:w="403" w:type="pct"/>
          </w:tcPr>
          <w:p w14:paraId="38C4EAC8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47%</w:t>
            </w:r>
          </w:p>
        </w:tc>
        <w:tc>
          <w:tcPr>
            <w:tcW w:w="368" w:type="pct"/>
          </w:tcPr>
          <w:p w14:paraId="38C4EAC9" w14:textId="77777777" w:rsidR="00A652FC" w:rsidRDefault="00AE3D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57%</w:t>
            </w:r>
          </w:p>
        </w:tc>
      </w:tr>
    </w:tbl>
    <w:p w14:paraId="38C4EACB" w14:textId="77777777" w:rsidR="00AE3D28" w:rsidRDefault="00AE3D28"/>
    <w:sectPr w:rsidR="00AE3D28" w:rsidSect="00F3246C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4C40" w14:textId="77777777" w:rsidR="00AE3D28" w:rsidRDefault="00AE3D28" w:rsidP="00F3246C">
      <w:r>
        <w:separator/>
      </w:r>
    </w:p>
  </w:endnote>
  <w:endnote w:type="continuationSeparator" w:id="0">
    <w:p w14:paraId="2B5F2BB3" w14:textId="77777777" w:rsidR="00AE3D28" w:rsidRDefault="00AE3D28" w:rsidP="00F32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B612" w14:textId="77777777" w:rsidR="00AE3D28" w:rsidRDefault="00AE3D28" w:rsidP="00F3246C">
      <w:r>
        <w:separator/>
      </w:r>
    </w:p>
  </w:footnote>
  <w:footnote w:type="continuationSeparator" w:id="0">
    <w:p w14:paraId="6475A6DA" w14:textId="77777777" w:rsidR="00AE3D28" w:rsidRDefault="00AE3D28" w:rsidP="00F324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0236447">
    <w:abstractNumId w:val="1"/>
  </w:num>
  <w:num w:numId="2" w16cid:durableId="656307844">
    <w:abstractNumId w:val="2"/>
  </w:num>
  <w:num w:numId="3" w16cid:durableId="205727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2FC"/>
    <w:rsid w:val="007C571A"/>
    <w:rsid w:val="00A652FC"/>
    <w:rsid w:val="00AE3D28"/>
    <w:rsid w:val="00EA4048"/>
    <w:rsid w:val="00F3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4E90E"/>
  <w15:docId w15:val="{2CC20C56-E6EE-4CBF-8F1D-9CECDCDD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F3246C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F3246C"/>
  </w:style>
  <w:style w:type="paragraph" w:styleId="a6">
    <w:name w:val="footer"/>
    <w:basedOn w:val="a"/>
    <w:link w:val="Char1"/>
    <w:uiPriority w:val="99"/>
    <w:unhideWhenUsed/>
    <w:rsid w:val="00F3246C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F3246C"/>
  </w:style>
  <w:style w:type="table" w:styleId="21">
    <w:name w:val="Plain Table 2"/>
    <w:basedOn w:val="a1"/>
    <w:uiPriority w:val="99"/>
    <w:rsid w:val="00EA404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11</cp:revision>
  <dcterms:created xsi:type="dcterms:W3CDTF">2017-02-28T11:18:00Z</dcterms:created>
  <dcterms:modified xsi:type="dcterms:W3CDTF">2026-08-12T02:08:00Z</dcterms:modified>
  <cp:category/>
</cp:coreProperties>
</file>