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3130"/>
        <w:gridCol w:w="1385"/>
        <w:gridCol w:w="3351"/>
      </w:tblGrid>
      <w:tr w:rsidR="001D7314" w:rsidRPr="00E94713" w14:paraId="6FE1F26E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8CDFF6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78B2B6" w14:textId="7804F85A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</w:t>
            </w:r>
            <w:r w:rsidRPr="00CD2B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제조 팀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6CE1DB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이름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21846C" w14:textId="2ED63FBE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남도형</w:t>
            </w:r>
          </w:p>
        </w:tc>
      </w:tr>
      <w:tr w:rsidR="001D7314" w:rsidRPr="00E94713" w14:paraId="149E16E2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1E65F0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일시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398B52" w14:textId="0A06D9A4" w:rsidR="00E94713" w:rsidRPr="00CD2B24" w:rsidRDefault="008C51A6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8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/</w:t>
            </w:r>
            <w:r w:rsidR="005E127B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A2882E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장소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4F19D0" w14:textId="61BB5956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온라인</w:t>
            </w:r>
          </w:p>
        </w:tc>
      </w:tr>
      <w:tr w:rsidR="00E94713" w:rsidRPr="00E94713" w14:paraId="3DC67E15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E0992C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6"/>
                <w:kern w:val="0"/>
                <w:sz w:val="24"/>
                <w:szCs w:val="24"/>
              </w:rPr>
              <w:t>프로젝트명</w:t>
            </w:r>
          </w:p>
        </w:tc>
        <w:tc>
          <w:tcPr>
            <w:tcW w:w="8441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60E1E2" w14:textId="086D7070" w:rsidR="00E94713" w:rsidRPr="00CD2B24" w:rsidRDefault="00CD2B24" w:rsidP="00E94713">
            <w:pPr>
              <w:spacing w:after="0" w:line="28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머신러닝을 활용한 스마트폰 불량품탐지</w:t>
            </w:r>
          </w:p>
        </w:tc>
      </w:tr>
      <w:tr w:rsidR="00E94713" w:rsidRPr="00E94713" w14:paraId="41029905" w14:textId="77777777" w:rsidTr="00E94713">
        <w:trPr>
          <w:trHeight w:val="11080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DFC373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개별활동 </w:t>
            </w:r>
          </w:p>
          <w:p w14:paraId="5D59C1C2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CFDFFC" w14:textId="0BC7AEEB" w:rsidR="006560DC" w:rsidRDefault="00CC56E5" w:rsidP="00F331BF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C56E5">
              <w:rPr>
                <w:rFonts w:eastAsiaTheme="minorHAnsi" w:cs="굴림"/>
                <w:color w:val="000000"/>
                <w:kern w:val="0"/>
                <w:szCs w:val="20"/>
              </w:rPr>
              <w:t>AD with PCA는 "Anomaly Detection with Principal Component Analysis"의 약자로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주성분 분석을 사용하여 이상 감지를 수행하는 방법을 의미한다.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 방법은 데이터의 차원 축소와 이상 감지를 결합하여 데이터의 패턴을 이해하고 이상 값을 식별하는 데 도움이 된다.</w:t>
            </w:r>
          </w:p>
          <w:p w14:paraId="49B0C2AE" w14:textId="45F64FD9" w:rsidR="005E127B" w:rsidRDefault="00662040" w:rsidP="005E127B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5620CF4" wp14:editId="0FF169D8">
                  <wp:extent cx="4876342" cy="2171700"/>
                  <wp:effectExtent l="0" t="0" r="635" b="0"/>
                  <wp:docPr id="203435738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435738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7186" cy="2180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BDE19C" w14:textId="2494A16C" w:rsidR="008A5A29" w:rsidRDefault="00CC56E5" w:rsidP="005E127B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P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CA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는 다차원 데이터를 고차원 공간에서 주성분이라는 새로운 축으로 변환하는 기법이다.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주성분은 데이터의 분산을 최대화하는 방향으로 정의되며,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주요한 정보를 보존하는 더 낮은 차원의 표현으로 데이터를 압축한다.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이를 통해 데이터의 노이즈나 불필요한 변동성을 줄이면서 중요한 패턴을 강조할 수 있다.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</w:p>
          <w:p w14:paraId="53B598C7" w14:textId="77777777" w:rsidR="00CC56E5" w:rsidRDefault="00CC56E5" w:rsidP="005E127B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00658F5B" w14:textId="389EB2C2" w:rsidR="00CC56E5" w:rsidRDefault="00CC56E5" w:rsidP="005E127B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D with PCA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는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4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개의 절차를 따른다.</w:t>
            </w:r>
          </w:p>
          <w:p w14:paraId="1DA77B60" w14:textId="3954CA35" w:rsidR="00CC56E5" w:rsidRDefault="00CC56E5" w:rsidP="005E127B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먼저 데이터 전처리로 데이터를 준비하고 특성을 표준화하여 각 특성의 스케일을 맞추는 등의 전처리 작업을 수행한다.</w:t>
            </w:r>
          </w:p>
          <w:p w14:paraId="59976D59" w14:textId="677CF7C8" w:rsidR="00CC56E5" w:rsidRDefault="00CC56E5" w:rsidP="005E127B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다음은 P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CA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적용이다.</w:t>
            </w:r>
            <w:r w:rsidR="00551458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551458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데이터의 주성분을 찾기 위해 </w:t>
            </w:r>
            <w:r w:rsidR="00551458">
              <w:rPr>
                <w:rFonts w:eastAsiaTheme="minorHAnsi" w:cs="굴림"/>
                <w:color w:val="000000"/>
                <w:kern w:val="0"/>
                <w:szCs w:val="20"/>
              </w:rPr>
              <w:t>PCA</w:t>
            </w:r>
            <w:r w:rsidR="00551458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를 적용한다 </w:t>
            </w:r>
            <w:r w:rsidR="00551458">
              <w:rPr>
                <w:rFonts w:eastAsiaTheme="minorHAnsi" w:cs="굴림"/>
                <w:color w:val="000000"/>
                <w:kern w:val="0"/>
                <w:szCs w:val="20"/>
              </w:rPr>
              <w:t>PCA</w:t>
            </w:r>
            <w:r w:rsidR="00551458">
              <w:rPr>
                <w:rFonts w:eastAsiaTheme="minorHAnsi" w:cs="굴림" w:hint="eastAsia"/>
                <w:color w:val="000000"/>
                <w:kern w:val="0"/>
                <w:szCs w:val="20"/>
              </w:rPr>
              <w:t>를 통해 원본 데이터의 차원을 줄이는데,</w:t>
            </w:r>
            <w:r w:rsidR="00551458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551458">
              <w:rPr>
                <w:rFonts w:eastAsiaTheme="minorHAnsi" w:cs="굴림" w:hint="eastAsia"/>
                <w:color w:val="000000"/>
                <w:kern w:val="0"/>
                <w:szCs w:val="20"/>
              </w:rPr>
              <w:t>이렇게 줄인 차원에서 주성분은 데이터의 가장 큰 변동성을 설명하는 축으로 정의된다.</w:t>
            </w:r>
          </w:p>
          <w:p w14:paraId="23B0278D" w14:textId="4E02832C" w:rsidR="00551458" w:rsidRDefault="00551458" w:rsidP="005E127B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다음은 주성분 선택이다.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주성분은 주로 누적된 설명 분산을 기준으로 선택된다.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예를 들어,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주성분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1,2,3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을 사용하여 전체 분산의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90%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이상을 설명할 수 있다면,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 주성분을 선택한다.</w:t>
            </w:r>
          </w:p>
          <w:p w14:paraId="2B143F70" w14:textId="180D8B83" w:rsidR="00551458" w:rsidRDefault="00551458" w:rsidP="005E127B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마지막으로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4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번째는 이상감지이다.</w:t>
            </w:r>
          </w:p>
          <w:p w14:paraId="5C25C565" w14:textId="62EA2617" w:rsidR="00551458" w:rsidRPr="005E127B" w:rsidRDefault="00551458" w:rsidP="005E127B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lastRenderedPageBreak/>
              <w:t>주성분 축으로 변환된 데이터를 사용하여 이상값을 감지한다.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이상 값을 식별하기 위해 주성분 축에서 원래 데이터까지의 거리를 계산하거나,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주성분 축에서의 분산 비율 등을 활용할 수 있다.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일반적으로 주성분 축으로부터 멀리 떨어진 데이터 포인트는 이상으로 간주될 수 있다.</w:t>
            </w:r>
          </w:p>
          <w:p w14:paraId="1F8B6085" w14:textId="711B4FE1" w:rsidR="00D42CFD" w:rsidRPr="005C2A15" w:rsidRDefault="00D42CFD" w:rsidP="002B7287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E94713" w:rsidRPr="00E94713" w14:paraId="0D5A7B6D" w14:textId="77777777" w:rsidTr="00E94713">
        <w:trPr>
          <w:trHeight w:val="917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53254" w14:textId="0EEFEFF2" w:rsidR="00E94713" w:rsidRPr="00E94713" w:rsidRDefault="00E94713" w:rsidP="004B27E3">
            <w:pPr>
              <w:wordWrap/>
              <w:spacing w:after="0" w:line="288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향후추진 계획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588E5F" w14:textId="205FCDB3" w:rsidR="001B6555" w:rsidRPr="00E94713" w:rsidRDefault="00182E9C" w:rsidP="00E94713">
            <w:pPr>
              <w:snapToGrid w:val="0"/>
              <w:spacing w:after="100" w:line="288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L</w:t>
            </w:r>
            <w:r>
              <w:rPr>
                <w:rFonts w:ascii="맑은 고딕" w:eastAsia="굴림" w:hAnsi="굴림" w:cs="굴림"/>
                <w:color w:val="000000"/>
                <w:kern w:val="0"/>
                <w:szCs w:val="20"/>
              </w:rPr>
              <w:t>ightGBM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에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대해서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학습할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예정이다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633DBED1" w14:textId="4C62BE49" w:rsidR="00C127BF" w:rsidRPr="008D2252" w:rsidRDefault="00C127BF"/>
    <w:sectPr w:rsidR="00C127BF" w:rsidRPr="008D22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71CE4"/>
    <w:multiLevelType w:val="hybridMultilevel"/>
    <w:tmpl w:val="68A634A2"/>
    <w:lvl w:ilvl="0" w:tplc="FF1A2CF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C4B12FF"/>
    <w:multiLevelType w:val="hybridMultilevel"/>
    <w:tmpl w:val="2D961E5A"/>
    <w:lvl w:ilvl="0" w:tplc="47E475F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61D90138"/>
    <w:multiLevelType w:val="hybridMultilevel"/>
    <w:tmpl w:val="638A3720"/>
    <w:lvl w:ilvl="0" w:tplc="D1BA46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0144432">
    <w:abstractNumId w:val="2"/>
  </w:num>
  <w:num w:numId="2" w16cid:durableId="811679501">
    <w:abstractNumId w:val="1"/>
  </w:num>
  <w:num w:numId="3" w16cid:durableId="1376001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713"/>
    <w:rsid w:val="0006080C"/>
    <w:rsid w:val="00080940"/>
    <w:rsid w:val="00097FE6"/>
    <w:rsid w:val="001101CF"/>
    <w:rsid w:val="001213F2"/>
    <w:rsid w:val="00182E9C"/>
    <w:rsid w:val="001B2055"/>
    <w:rsid w:val="001B20D4"/>
    <w:rsid w:val="001B4990"/>
    <w:rsid w:val="001B6555"/>
    <w:rsid w:val="001D3EE6"/>
    <w:rsid w:val="001D7314"/>
    <w:rsid w:val="001E195B"/>
    <w:rsid w:val="001F576B"/>
    <w:rsid w:val="002068F5"/>
    <w:rsid w:val="00233326"/>
    <w:rsid w:val="00247AE3"/>
    <w:rsid w:val="00277ABA"/>
    <w:rsid w:val="002865A7"/>
    <w:rsid w:val="002A53F1"/>
    <w:rsid w:val="002B7287"/>
    <w:rsid w:val="002C334A"/>
    <w:rsid w:val="002D72DB"/>
    <w:rsid w:val="003641DB"/>
    <w:rsid w:val="00372782"/>
    <w:rsid w:val="00387388"/>
    <w:rsid w:val="003A445F"/>
    <w:rsid w:val="003B3F3E"/>
    <w:rsid w:val="003C1669"/>
    <w:rsid w:val="003D5549"/>
    <w:rsid w:val="003F7EEE"/>
    <w:rsid w:val="00404CD4"/>
    <w:rsid w:val="00410E9B"/>
    <w:rsid w:val="00413BD2"/>
    <w:rsid w:val="00465926"/>
    <w:rsid w:val="0048379C"/>
    <w:rsid w:val="00484502"/>
    <w:rsid w:val="0049055B"/>
    <w:rsid w:val="004B27E3"/>
    <w:rsid w:val="004E5E9B"/>
    <w:rsid w:val="004F12A1"/>
    <w:rsid w:val="004F4BC0"/>
    <w:rsid w:val="0050033D"/>
    <w:rsid w:val="00506288"/>
    <w:rsid w:val="00517DBF"/>
    <w:rsid w:val="00551458"/>
    <w:rsid w:val="005873EA"/>
    <w:rsid w:val="005C2A15"/>
    <w:rsid w:val="005C3590"/>
    <w:rsid w:val="005E127B"/>
    <w:rsid w:val="006465CE"/>
    <w:rsid w:val="00651277"/>
    <w:rsid w:val="0065131E"/>
    <w:rsid w:val="006560DC"/>
    <w:rsid w:val="00662040"/>
    <w:rsid w:val="006635C3"/>
    <w:rsid w:val="00674E52"/>
    <w:rsid w:val="006A16D8"/>
    <w:rsid w:val="006B6F95"/>
    <w:rsid w:val="006C62B3"/>
    <w:rsid w:val="007543E1"/>
    <w:rsid w:val="007E2435"/>
    <w:rsid w:val="007E3267"/>
    <w:rsid w:val="007E4712"/>
    <w:rsid w:val="00810B20"/>
    <w:rsid w:val="008460E9"/>
    <w:rsid w:val="00863090"/>
    <w:rsid w:val="008649F3"/>
    <w:rsid w:val="00890CD0"/>
    <w:rsid w:val="008A555C"/>
    <w:rsid w:val="008A5A29"/>
    <w:rsid w:val="008B1928"/>
    <w:rsid w:val="008B2AE0"/>
    <w:rsid w:val="008C49C8"/>
    <w:rsid w:val="008C51A6"/>
    <w:rsid w:val="008C7446"/>
    <w:rsid w:val="008D2252"/>
    <w:rsid w:val="008E0B8F"/>
    <w:rsid w:val="008E12FE"/>
    <w:rsid w:val="00920631"/>
    <w:rsid w:val="00970E8D"/>
    <w:rsid w:val="009814E0"/>
    <w:rsid w:val="009816A4"/>
    <w:rsid w:val="0099408C"/>
    <w:rsid w:val="009B17CE"/>
    <w:rsid w:val="009D79AE"/>
    <w:rsid w:val="00A16F68"/>
    <w:rsid w:val="00A41988"/>
    <w:rsid w:val="00A63C56"/>
    <w:rsid w:val="00A90C36"/>
    <w:rsid w:val="00AC789C"/>
    <w:rsid w:val="00AE077C"/>
    <w:rsid w:val="00AF467F"/>
    <w:rsid w:val="00B11FF0"/>
    <w:rsid w:val="00B161C8"/>
    <w:rsid w:val="00B25013"/>
    <w:rsid w:val="00B32FB8"/>
    <w:rsid w:val="00B47A9D"/>
    <w:rsid w:val="00B562E8"/>
    <w:rsid w:val="00B95F34"/>
    <w:rsid w:val="00BB0916"/>
    <w:rsid w:val="00BC1898"/>
    <w:rsid w:val="00BE2E3D"/>
    <w:rsid w:val="00BF4F19"/>
    <w:rsid w:val="00BF7299"/>
    <w:rsid w:val="00C127BF"/>
    <w:rsid w:val="00C17308"/>
    <w:rsid w:val="00C17DD9"/>
    <w:rsid w:val="00C17EBB"/>
    <w:rsid w:val="00C26148"/>
    <w:rsid w:val="00C34014"/>
    <w:rsid w:val="00C37729"/>
    <w:rsid w:val="00C406F7"/>
    <w:rsid w:val="00C5161B"/>
    <w:rsid w:val="00C61919"/>
    <w:rsid w:val="00C7396D"/>
    <w:rsid w:val="00C83D3A"/>
    <w:rsid w:val="00C9431A"/>
    <w:rsid w:val="00CC56E5"/>
    <w:rsid w:val="00CD20F1"/>
    <w:rsid w:val="00CD2B24"/>
    <w:rsid w:val="00CF18D4"/>
    <w:rsid w:val="00CF7A5C"/>
    <w:rsid w:val="00D01F91"/>
    <w:rsid w:val="00D11A06"/>
    <w:rsid w:val="00D14441"/>
    <w:rsid w:val="00D22199"/>
    <w:rsid w:val="00D25C26"/>
    <w:rsid w:val="00D25D11"/>
    <w:rsid w:val="00D42CFD"/>
    <w:rsid w:val="00D44B2C"/>
    <w:rsid w:val="00D66463"/>
    <w:rsid w:val="00D86A36"/>
    <w:rsid w:val="00DA001A"/>
    <w:rsid w:val="00DA3E2B"/>
    <w:rsid w:val="00DE2575"/>
    <w:rsid w:val="00E0250C"/>
    <w:rsid w:val="00E17DF2"/>
    <w:rsid w:val="00E62537"/>
    <w:rsid w:val="00E91D98"/>
    <w:rsid w:val="00E94713"/>
    <w:rsid w:val="00F01510"/>
    <w:rsid w:val="00F10BB9"/>
    <w:rsid w:val="00F331BF"/>
    <w:rsid w:val="00F645DD"/>
    <w:rsid w:val="00F651DA"/>
    <w:rsid w:val="00F734FA"/>
    <w:rsid w:val="00F824E9"/>
    <w:rsid w:val="00F86EDB"/>
    <w:rsid w:val="00F96A31"/>
    <w:rsid w:val="00FA3B1B"/>
    <w:rsid w:val="00FB4FFE"/>
    <w:rsid w:val="00FD6953"/>
    <w:rsid w:val="00FE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54F3"/>
  <w15:chartTrackingRefBased/>
  <w15:docId w15:val="{58970317-AAFF-49E7-A00E-9A6FE301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94713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2A53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남도형(2018314010)</cp:lastModifiedBy>
  <cp:revision>15</cp:revision>
  <dcterms:created xsi:type="dcterms:W3CDTF">2023-08-08T08:07:00Z</dcterms:created>
  <dcterms:modified xsi:type="dcterms:W3CDTF">2023-08-10T09:38:00Z</dcterms:modified>
</cp:coreProperties>
</file>