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4qtbt5bx9x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07_経営幹部向けプレゼンテーション構成案（AWSインフラ包括契約クロージング仕様・改訂対応版）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ewd22ldcg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本資料の目的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経営幹部から最短で投資承認・事業化承認を勝ち取るための、合計15分〜20分を想定したプレゼンテーションのスライド構成案および各セクションの要点を提示する。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9bgxiz7he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スライド構成案とトーカーズノート骨子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【01. イントロダクション（想定：1分）】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次世代親子資産継承型AIプラットフォーム『Generative Wealth Bridge（GWB）』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メッセージ: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初期投資5,000万円で、競合クラウド（GCP/Azure）から年間2.4億〜6億円規模の「コアインフラ・リプレース契約」を奪取するための、戦略的ドアオープナー（損失先導型プロダクト）の提案。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【02. 背景と市場の課題（想定：3分）】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資産承継期における大手金融機関の「資産流出（チャーン）」と複雑化する税制度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メッセージ: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次世代への資産継承に伴うチャーンに喘ぐリテールメガバンク・大手ネット証券の経営課題を提示。団塊の世代からデジタルネイティブ世代への資産移行期における、アカウント流出リスク（他行普通預金等への還流）や、日本の全口座区分（新NISA/特定/一般/こどもNISA）の混在、小額積立・外貨運用時の「為替差益計算の煩雑さ」、将来的なミニマムタックス（最低30%課税）や損益通算・繰越控除の漏れによる顧客離脱ハードルをデータで解説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【03. ソリューション概要（想定：3分）】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日常のライフログから資産承継を自動化するシステム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メッセージ: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サンドボックス環境から成人の実口座化（こどもNISAから新NISA・特定口座への昇格）へと、データを安全に保持したまま権限を動的に昇格させる「パーミッション・ライフサイクル（Amazon Cognito 連携）」の仕組み。高校での金融教育義務化や判例変更（為替差益課税・ミニマムタックス等）の潮流に最適化した中立的なシミュレーション環境の提示。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【04. ビジネスモデルとインフラ回収シミュレーション（想定：4分）】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データ重力（Data Gravity）をトリガーとしたリプレース戦略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メッセージ: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GWBをライセンス無料で戦略的に提供し、ユーザーデータを Amazon Redshift / Amazon Bedrock 基盤へ蓄積。データ蓄積に伴う環境間通信（Egress料金）の技術的力学を背景に、「インフラを AWS へ一元統合した方がコスト効率およびUXが圧倒的に向上する」という技術的・経済的合理性へ自発的に導く回収モデル。AWSの移行支援プログラムである AWS MAP（Migration Acceleration Program） を投入することで、投資対効果（ROI）はリプレース完了後「3ヶ月」で回収可能であり、顧客との長期的な AWS EDP（大口包括割引契約） の締結に直結する。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【05. ガバナンス＆リーガル・ガードレール（想定：3分）】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コンプライアンスリスクを「システムレベル」でカプセル化する八重の安全弁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メッセージ: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金商法（投資助言規制）を回避する Guardrails for Amazon Bedrock による「物理的なハード・ガードレール（出力検閲ロック）」。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米国税務（IRS）の「ウォッシュセール規定（30日ルール）」を全自動検知・回避し、類似指数ETFを提案するTax-Loss Harvesting機能と金融機関責任分解（SLA）の確立。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贈与税トラブル（年間110万円の基礎控除枠）を未然に防ぐ Amazon DynamoDB をベースとした「税務境界値の自動ホールド・スマート通知機能（物理ロック）」。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最高裁判決に対応し、外貨積立や乗り換え時の複雑な雑所得を自動計算して20万円超過リスクを事前検知する「為替差益自動トラッキングモジュール」。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日本の全口座区分（一般・特定・新NISA・こどもNISA）を完全網羅し、口座間跨ぎの最適資産配置を自動ガイドする制御モジュール。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ミニマムタックス（最低30%課税）や日本型損益通算・3年繰越控除を自動計算し、税コストの最適化・平準化を図る税務最適化エンジン。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独占禁止法・反トラスト法をクリアし、行政への完全な中立性を担保する『オープン・プロバイダー・プロトコル（マルチ・ブローカー・プラットフォーム）』の実装。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経済制裁や上場廃止、業務停止処分、および判例・税制変更等のマクロリスクに対応する「レギュラトリー・ガバナンス・コンソール（Amazon Augmented AI: A2I を用いた2レイヤー・ホールド・ワークフロー）」による人間の判断を介したセミオート制御。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【06. 結論とロードマップ（想定：1分）】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グローバル展開および日本市場におけるマイルストーン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メッセージ: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 1（米国：メガバンク/Robinhood等×SEC/FINRA・ウォッシュセール対応）での実績構築と、Phase 2（日本：全口座区分・日本型税制最適化対応）での金融庁「実証実験ハブ」への打診を並行推進。明日から動く24時間以内の初動アクションプラン（法務合意・全営業への徹底ブリーフィング・遵守誓約書提出）の提示と決裁への賛同要請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