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center"/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  <w:t>U19EC046 | OS | LAB 7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//LRU.java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23D14"/>
          <w:kern w:val="0"/>
          <w:sz w:val="18"/>
          <w:szCs w:val="18"/>
          <w:shd w:val="clear" w:fill="282C34"/>
          <w:lang w:val="en-US" w:eastAsia="zh-CN" w:bidi="ar"/>
        </w:rPr>
        <w:t>OS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.lab7;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LRU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&gt; 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maxFrames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hit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miss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LRU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maxFrames)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LinkedHashSet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&gt;(maxFrames);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maxFrames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maxFrames;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hit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key)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(key)){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miss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hit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refer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key)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(key)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key)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maxFrames)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firstKey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(firstKey);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(key);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&gt; list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&lt;&gt;(memory);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&gt; itr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descendingIterator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"+-Memory-+%n"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itr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"| %-5d  |%n+--------+%n"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itr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[] args)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number of elements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elements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[] els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"Enter number of frames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LRU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mem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LRU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(f);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refer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(els[i]) 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After refering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els[i]);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Hits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hit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Miss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Hit ratio :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hit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mem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hit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rPr>
          <w:sz w:val="16"/>
          <w:szCs w:val="1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76"/>
        <w:gridCol w:w="3377"/>
        <w:gridCol w:w="3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8" w:type="dxa"/>
          </w:tcPr>
          <w:p>
            <w:pPr>
              <w:spacing w:line="240" w:lineRule="auto"/>
            </w:pPr>
            <w:r>
              <w:drawing>
                <wp:inline distT="0" distB="0" distL="114300" distR="114300">
                  <wp:extent cx="2308860" cy="4759960"/>
                  <wp:effectExtent l="0" t="0" r="15240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475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1080770" cy="4808855"/>
                  <wp:effectExtent l="0" t="0" r="5080" b="1079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70" cy="480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>
            <w:pPr>
              <w:spacing w:line="240" w:lineRule="auto"/>
            </w:pPr>
            <w:r>
              <w:drawing>
                <wp:inline distT="0" distB="0" distL="114300" distR="114300">
                  <wp:extent cx="1054100" cy="4813935"/>
                  <wp:effectExtent l="0" t="0" r="12700" b="571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481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934085" cy="4636135"/>
                  <wp:effectExtent l="0" t="0" r="18415" b="1206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463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>
            <w:pPr>
              <w:spacing w:line="240" w:lineRule="auto"/>
            </w:pPr>
            <w:r>
              <w:drawing>
                <wp:inline distT="0" distB="0" distL="114300" distR="114300">
                  <wp:extent cx="952500" cy="4671060"/>
                  <wp:effectExtent l="0" t="0" r="0" b="1524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67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963295" cy="4714240"/>
                  <wp:effectExtent l="0" t="0" r="8255" b="1016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471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rPr>
          <w:rFonts w:hint="default"/>
          <w:sz w:val="16"/>
          <w:szCs w:val="16"/>
          <w:lang w:val="en-GB"/>
        </w:rPr>
      </w:pPr>
      <w:bookmarkStart w:id="0" w:name="_GoBack"/>
      <w:bookmarkEnd w:id="0"/>
    </w:p>
    <w:sectPr>
      <w:pgSz w:w="11906" w:h="16838"/>
      <w:pgMar w:top="2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751F"/>
    <w:rsid w:val="19992631"/>
    <w:rsid w:val="3CA56769"/>
    <w:rsid w:val="4F11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2021-10-16T05:19:00Z</dcterms:created>
  <dc:creator>Sceke</dc:creator>
  <cp:lastModifiedBy>Sceke</cp:lastModifiedBy>
  <dcterms:modified xsi:type="dcterms:W3CDTF">2021-11-08T03:31:05Z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050AC73B534846F3B05EAE5CADB6B0A6</vt:lpwstr>
  </property>
</Properties>
</file>