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2"/>
        <w:rPr>
          <w:sz w:val="17"/>
        </w:rPr>
      </w:pPr>
    </w:p>
    <w:p>
      <w:pPr>
        <w:spacing w:before="101" w:line="350" w:lineRule="auto"/>
        <w:ind w:left="4389" w:right="485" w:hanging="3848"/>
        <w:jc w:val="left"/>
        <w:rPr>
          <w:rFonts w:ascii="Cambria"/>
          <w:b/>
          <w:sz w:val="36"/>
        </w:rPr>
      </w:pPr>
      <w:r>
        <w:rPr>
          <w:rFonts w:ascii="Cambria"/>
          <w:b/>
          <w:color w:val="0D0D0D"/>
          <w:sz w:val="36"/>
        </w:rPr>
        <w:t>Sardar Vallabhbhai National Institute of Technology</w:t>
      </w:r>
      <w:r>
        <w:rPr>
          <w:rFonts w:ascii="Cambria"/>
          <w:b/>
          <w:color w:val="0D0D0D"/>
          <w:spacing w:val="-78"/>
          <w:sz w:val="36"/>
        </w:rPr>
        <w:t xml:space="preserve"> </w:t>
      </w:r>
      <w:r>
        <w:rPr>
          <w:rFonts w:ascii="Cambria"/>
          <w:b/>
          <w:color w:val="0D0D0D"/>
          <w:sz w:val="36"/>
        </w:rPr>
        <w:t>Surat</w:t>
      </w:r>
    </w:p>
    <w:p>
      <w:pPr>
        <w:pStyle w:val="4"/>
        <w:rPr>
          <w:rFonts w:ascii="Cambria"/>
          <w:b/>
          <w:sz w:val="20"/>
        </w:rPr>
      </w:pPr>
    </w:p>
    <w:p>
      <w:pPr>
        <w:pStyle w:val="4"/>
        <w:spacing w:before="10"/>
        <w:rPr>
          <w:rFonts w:ascii="Cambria"/>
          <w:b/>
          <w:sz w:val="21"/>
        </w:rPr>
      </w:pPr>
    </w:p>
    <w:p>
      <w:pPr>
        <w:spacing w:before="89"/>
        <w:ind w:left="35" w:right="0" w:firstLine="0"/>
        <w:jc w:val="center"/>
        <w:rPr>
          <w:rFonts w:ascii="Georgia"/>
          <w:b/>
          <w:sz w:val="36"/>
        </w:rPr>
      </w:pPr>
      <w:r>
        <w:rPr>
          <w:rFonts w:ascii="Georgia"/>
          <w:b/>
          <w:w w:val="105"/>
          <w:sz w:val="36"/>
        </w:rPr>
        <w:t>E</w:t>
      </w:r>
      <w:r>
        <w:rPr>
          <w:rFonts w:ascii="Georgia"/>
          <w:b/>
          <w:smallCaps/>
          <w:w w:val="105"/>
          <w:sz w:val="36"/>
        </w:rPr>
        <w:t>lectronics</w:t>
      </w:r>
      <w:r>
        <w:rPr>
          <w:rFonts w:ascii="Georgia"/>
          <w:b/>
          <w:smallCaps w:val="0"/>
          <w:spacing w:val="36"/>
          <w:w w:val="105"/>
          <w:sz w:val="36"/>
        </w:rPr>
        <w:t xml:space="preserve"> </w:t>
      </w:r>
      <w:r>
        <w:rPr>
          <w:rFonts w:ascii="Georgia"/>
          <w:b/>
          <w:smallCaps w:val="0"/>
          <w:w w:val="105"/>
          <w:sz w:val="36"/>
        </w:rPr>
        <w:t>E</w:t>
      </w:r>
      <w:r>
        <w:rPr>
          <w:rFonts w:ascii="Georgia"/>
          <w:b/>
          <w:smallCaps/>
          <w:w w:val="105"/>
          <w:sz w:val="36"/>
        </w:rPr>
        <w:t>ngineering</w:t>
      </w:r>
      <w:r>
        <w:rPr>
          <w:rFonts w:ascii="Georgia"/>
          <w:b/>
          <w:smallCaps w:val="0"/>
          <w:spacing w:val="40"/>
          <w:w w:val="105"/>
          <w:sz w:val="36"/>
        </w:rPr>
        <w:t xml:space="preserve"> </w:t>
      </w:r>
      <w:r>
        <w:rPr>
          <w:rFonts w:ascii="Georgia"/>
          <w:b/>
          <w:smallCaps w:val="0"/>
          <w:w w:val="105"/>
          <w:sz w:val="36"/>
        </w:rPr>
        <w:t>D</w:t>
      </w:r>
      <w:r>
        <w:rPr>
          <w:rFonts w:ascii="Georgia"/>
          <w:b/>
          <w:smallCaps/>
          <w:w w:val="105"/>
          <w:sz w:val="36"/>
        </w:rPr>
        <w:t>epartment</w:t>
      </w:r>
    </w:p>
    <w:p>
      <w:pPr>
        <w:pStyle w:val="4"/>
        <w:rPr>
          <w:rFonts w:ascii="Georgia"/>
          <w:b/>
          <w:sz w:val="40"/>
        </w:rPr>
      </w:pPr>
    </w:p>
    <w:p>
      <w:pPr>
        <w:pStyle w:val="4"/>
        <w:jc w:val="center"/>
        <w:rPr>
          <w:rFonts w:ascii="Georgia"/>
          <w:b/>
          <w:sz w:val="40"/>
        </w:rPr>
      </w:pPr>
      <w:r>
        <w:drawing>
          <wp:inline distT="0" distB="0" distL="114300" distR="114300">
            <wp:extent cx="2914650" cy="21717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Georgia"/>
          <w:b/>
          <w:sz w:val="40"/>
        </w:rPr>
      </w:pPr>
    </w:p>
    <w:p>
      <w:pPr>
        <w:pStyle w:val="4"/>
        <w:spacing w:before="2"/>
        <w:rPr>
          <w:rFonts w:ascii="Georgia"/>
          <w:b/>
          <w:sz w:val="46"/>
        </w:rPr>
      </w:pPr>
    </w:p>
    <w:p>
      <w:pPr>
        <w:spacing w:before="0"/>
        <w:ind w:left="27" w:right="0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color w:val="0E6EC5"/>
          <w:w w:val="85"/>
          <w:sz w:val="56"/>
        </w:rPr>
        <w:t>LABORATORY</w:t>
      </w:r>
      <w:r>
        <w:rPr>
          <w:rFonts w:ascii="Times New Roman"/>
          <w:b/>
          <w:color w:val="0E6EC5"/>
          <w:spacing w:val="13"/>
          <w:w w:val="85"/>
          <w:sz w:val="56"/>
        </w:rPr>
        <w:t xml:space="preserve"> </w:t>
      </w:r>
      <w:r>
        <w:rPr>
          <w:rFonts w:ascii="Times New Roman"/>
          <w:b/>
          <w:color w:val="0E6EC5"/>
          <w:w w:val="85"/>
          <w:sz w:val="56"/>
        </w:rPr>
        <w:t>JOURNAL</w:t>
      </w:r>
    </w:p>
    <w:p>
      <w:pPr>
        <w:pStyle w:val="4"/>
        <w:spacing w:before="7"/>
        <w:rPr>
          <w:rFonts w:ascii="Times New Roman"/>
          <w:b/>
          <w:sz w:val="86"/>
        </w:rPr>
      </w:pPr>
    </w:p>
    <w:p>
      <w:pPr>
        <w:spacing w:before="0" w:line="254" w:lineRule="auto"/>
        <w:ind w:left="2929" w:right="2156" w:firstLine="1195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color w:val="001F5F"/>
          <w:w w:val="95"/>
          <w:sz w:val="56"/>
        </w:rPr>
        <w:t>Digital</w:t>
      </w:r>
      <w:r>
        <w:rPr>
          <w:rFonts w:ascii="Times New Roman"/>
          <w:b/>
          <w:color w:val="001F5F"/>
          <w:spacing w:val="1"/>
          <w:w w:val="95"/>
          <w:sz w:val="56"/>
        </w:rPr>
        <w:t xml:space="preserve"> </w:t>
      </w:r>
      <w:r>
        <w:rPr>
          <w:rFonts w:ascii="Times New Roman"/>
          <w:b/>
          <w:color w:val="001F5F"/>
          <w:w w:val="80"/>
          <w:sz w:val="56"/>
        </w:rPr>
        <w:t>Integrated</w:t>
      </w:r>
      <w:r>
        <w:rPr>
          <w:rFonts w:ascii="Times New Roman"/>
          <w:b/>
          <w:color w:val="001F5F"/>
          <w:spacing w:val="106"/>
          <w:w w:val="80"/>
          <w:sz w:val="56"/>
        </w:rPr>
        <w:t xml:space="preserve"> </w:t>
      </w:r>
      <w:r>
        <w:rPr>
          <w:rFonts w:ascii="Times New Roman"/>
          <w:b/>
          <w:color w:val="001F5F"/>
          <w:w w:val="80"/>
          <w:sz w:val="56"/>
        </w:rPr>
        <w:t>Circuits</w:t>
      </w:r>
    </w:p>
    <w:p>
      <w:pPr>
        <w:spacing w:before="1"/>
        <w:ind w:left="3813" w:right="0" w:firstLine="0"/>
        <w:jc w:val="left"/>
        <w:rPr>
          <w:rFonts w:ascii="Times New Roman"/>
          <w:b/>
          <w:color w:val="001F5F"/>
          <w:sz w:val="56"/>
        </w:rPr>
      </w:pPr>
      <w:r>
        <w:rPr>
          <w:rFonts w:ascii="Times New Roman"/>
          <w:b/>
          <w:color w:val="001F5F"/>
          <w:sz w:val="56"/>
        </w:rPr>
        <w:t>(EC-304)</w:t>
      </w:r>
    </w:p>
    <w:p>
      <w:pPr>
        <w:spacing w:before="1"/>
        <w:ind w:left="3813" w:right="0" w:firstLine="0"/>
        <w:jc w:val="left"/>
        <w:rPr>
          <w:rFonts w:ascii="Times New Roman"/>
          <w:b/>
          <w:color w:val="001F5F"/>
          <w:sz w:val="56"/>
        </w:rPr>
      </w:pPr>
    </w:p>
    <w:p>
      <w:pPr>
        <w:pStyle w:val="4"/>
        <w:jc w:val="center"/>
        <w:rPr>
          <w:rFonts w:hint="default" w:ascii="Times New Roman"/>
          <w:b/>
          <w:sz w:val="48"/>
          <w:szCs w:val="20"/>
          <w:lang w:val="en-IN"/>
        </w:rPr>
      </w:pPr>
      <w:r>
        <w:rPr>
          <w:rFonts w:hint="default" w:ascii="Times New Roman"/>
          <w:b/>
          <w:sz w:val="48"/>
          <w:szCs w:val="20"/>
          <w:lang w:val="en-IN"/>
        </w:rPr>
        <w:t>Name: Harsh Suthar</w:t>
      </w:r>
    </w:p>
    <w:p>
      <w:pPr>
        <w:pStyle w:val="4"/>
        <w:jc w:val="center"/>
        <w:rPr>
          <w:rFonts w:hint="default" w:ascii="Times New Roman"/>
          <w:b/>
          <w:sz w:val="48"/>
          <w:szCs w:val="20"/>
          <w:lang w:val="en-IN"/>
        </w:rPr>
      </w:pPr>
      <w:r>
        <w:rPr>
          <w:rFonts w:hint="default" w:ascii="Times New Roman"/>
          <w:b/>
          <w:sz w:val="48"/>
          <w:szCs w:val="20"/>
          <w:lang w:val="en-IN"/>
        </w:rPr>
        <w:t>Roll No. U19EC046</w:t>
      </w:r>
    </w:p>
    <w:p>
      <w:pPr>
        <w:pStyle w:val="4"/>
        <w:spacing w:before="5"/>
        <w:rPr>
          <w:rFonts w:ascii="Times New Roman"/>
          <w:b/>
          <w:sz w:val="69"/>
        </w:rPr>
      </w:pPr>
    </w:p>
    <w:p>
      <w:pPr>
        <w:tabs>
          <w:tab w:val="left" w:pos="2389"/>
        </w:tabs>
        <w:spacing w:before="0"/>
        <w:ind w:left="39" w:right="0" w:firstLine="0"/>
        <w:jc w:val="center"/>
        <w:rPr>
          <w:rFonts w:ascii="Gabriola" w:hAnsi="Gabriola"/>
          <w:sz w:val="56"/>
        </w:rPr>
      </w:pPr>
      <w:r>
        <w:rPr>
          <w:rFonts w:ascii="Gabriola" w:hAnsi="Gabriola"/>
          <w:sz w:val="56"/>
        </w:rPr>
        <w:t>Sem</w:t>
      </w:r>
      <w:r>
        <w:rPr>
          <w:rFonts w:ascii="Gabriola" w:hAnsi="Gabriola"/>
          <w:spacing w:val="-1"/>
          <w:sz w:val="56"/>
        </w:rPr>
        <w:t xml:space="preserve"> </w:t>
      </w:r>
      <w:r>
        <w:rPr>
          <w:rFonts w:ascii="Gabriola" w:hAnsi="Gabriola"/>
          <w:sz w:val="56"/>
        </w:rPr>
        <w:t>–</w:t>
      </w:r>
      <w:r>
        <w:rPr>
          <w:rFonts w:ascii="Gabriola" w:hAnsi="Gabriola"/>
          <w:spacing w:val="2"/>
          <w:sz w:val="56"/>
        </w:rPr>
        <w:t xml:space="preserve"> </w:t>
      </w:r>
      <w:r>
        <w:rPr>
          <w:rFonts w:ascii="Gabriola" w:hAnsi="Gabriola"/>
          <w:sz w:val="56"/>
        </w:rPr>
        <w:t>VI</w:t>
      </w:r>
      <w:r>
        <w:rPr>
          <w:rFonts w:ascii="Gabriola" w:hAnsi="Gabriola"/>
          <w:spacing w:val="-1"/>
          <w:sz w:val="56"/>
        </w:rPr>
        <w:t xml:space="preserve"> </w:t>
      </w:r>
      <w:r>
        <w:rPr>
          <w:rFonts w:ascii="Gabriola" w:hAnsi="Gabriola"/>
          <w:sz w:val="56"/>
        </w:rPr>
        <w:t>,</w:t>
      </w:r>
      <w:r>
        <w:rPr>
          <w:rFonts w:ascii="Gabriola" w:hAnsi="Gabriola"/>
          <w:sz w:val="56"/>
        </w:rPr>
        <w:tab/>
      </w:r>
      <w:r>
        <w:rPr>
          <w:rFonts w:ascii="Gabriola" w:hAnsi="Gabriola"/>
          <w:sz w:val="56"/>
        </w:rPr>
        <w:t>Academic</w:t>
      </w:r>
      <w:r>
        <w:rPr>
          <w:rFonts w:ascii="Gabriola" w:hAnsi="Gabriola"/>
          <w:spacing w:val="-1"/>
          <w:sz w:val="56"/>
        </w:rPr>
        <w:t xml:space="preserve"> </w:t>
      </w:r>
      <w:r>
        <w:rPr>
          <w:rFonts w:ascii="Gabriola" w:hAnsi="Gabriola"/>
          <w:sz w:val="56"/>
        </w:rPr>
        <w:t>Year</w:t>
      </w:r>
      <w:r>
        <w:rPr>
          <w:rFonts w:ascii="Gabriola" w:hAnsi="Gabriola"/>
          <w:spacing w:val="-2"/>
          <w:sz w:val="56"/>
        </w:rPr>
        <w:t xml:space="preserve"> </w:t>
      </w:r>
      <w:r>
        <w:rPr>
          <w:rFonts w:ascii="Gabriola" w:hAnsi="Gabriola"/>
          <w:sz w:val="56"/>
        </w:rPr>
        <w:t>– 21/22</w:t>
      </w:r>
    </w:p>
    <w:p>
      <w:pPr>
        <w:pStyle w:val="4"/>
        <w:rPr>
          <w:rFonts w:ascii="Gabriola"/>
          <w:sz w:val="20"/>
        </w:rPr>
      </w:pPr>
    </w:p>
    <w:p>
      <w:pPr>
        <w:pStyle w:val="4"/>
        <w:spacing w:before="10"/>
        <w:rPr>
          <w:rFonts w:ascii="Gabriola"/>
          <w:sz w:val="21"/>
        </w:rPr>
      </w:pPr>
    </w:p>
    <w:p>
      <w:pPr>
        <w:spacing w:before="87"/>
        <w:ind w:left="0" w:right="276" w:firstLine="0"/>
        <w:jc w:val="right"/>
        <w:rPr>
          <w:rFonts w:ascii="Microsoft Sans Serif"/>
          <w:sz w:val="22"/>
        </w:rPr>
      </w:pPr>
      <w:r>
        <w:rPr>
          <w:rFonts w:ascii="Microsoft Sans Serif"/>
          <w:w w:val="99"/>
          <w:sz w:val="22"/>
        </w:rPr>
        <w:t>1</w:t>
      </w:r>
    </w:p>
    <w:p>
      <w:pPr>
        <w:spacing w:after="0"/>
        <w:jc w:val="right"/>
        <w:rPr>
          <w:rFonts w:ascii="Microsoft Sans Serif"/>
          <w:sz w:val="22"/>
        </w:rPr>
        <w:sectPr>
          <w:pgSz w:w="11910" w:h="16840"/>
          <w:pgMar w:top="600" w:right="1160" w:bottom="280" w:left="1120" w:header="720" w:footer="720" w:gutter="0"/>
          <w:pgBorders>
            <w:top w:val="thinThickSmallGap" w:color="auto" w:sz="12" w:space="1"/>
            <w:left w:val="thinThickSmallGap" w:color="auto" w:sz="12" w:space="4"/>
            <w:bottom w:val="thinThickSmallGap" w:color="auto" w:sz="12" w:space="1"/>
            <w:right w:val="thinThickSmallGap" w:color="auto" w:sz="12" w:space="4"/>
          </w:pgBorders>
          <w:cols w:space="720" w:num="1"/>
        </w:sectPr>
      </w:pPr>
    </w:p>
    <w:p>
      <w:pPr>
        <w:pStyle w:val="4"/>
        <w:spacing w:before="6"/>
        <w:rPr>
          <w:sz w:val="72"/>
        </w:rPr>
      </w:pPr>
      <w:r>
        <w:br w:type="column"/>
      </w:r>
    </w:p>
    <w:p>
      <w:pPr>
        <w:pStyle w:val="5"/>
      </w:pPr>
      <w:r>
        <w:t>CERTIFICATE</w:t>
      </w:r>
    </w:p>
    <w:p>
      <w:pPr>
        <w:spacing w:after="0"/>
        <w:sectPr>
          <w:pgSz w:w="11910" w:h="16840"/>
          <w:pgMar w:top="600" w:right="1160" w:bottom="280" w:left="1120" w:header="720" w:footer="720" w:gutter="0"/>
          <w:pgBorders>
            <w:top w:val="thinThickSmallGap" w:color="auto" w:sz="12" w:space="1"/>
            <w:left w:val="thinThickSmallGap" w:color="auto" w:sz="12" w:space="4"/>
            <w:bottom w:val="thinThickSmallGap" w:color="auto" w:sz="12" w:space="1"/>
            <w:right w:val="thinThickSmallGap" w:color="auto" w:sz="12" w:space="4"/>
          </w:pgBorders>
          <w:cols w:equalWidth="0" w:num="2">
            <w:col w:w="1238" w:space="1155"/>
            <w:col w:w="7237"/>
          </w:cols>
        </w:sectPr>
      </w:pPr>
    </w:p>
    <w:p>
      <w:pPr>
        <w:pStyle w:val="4"/>
        <w:spacing w:before="9"/>
        <w:rPr>
          <w:rFonts w:ascii="Cambria"/>
          <w:sz w:val="26"/>
        </w:rPr>
      </w:pPr>
    </w:p>
    <w:p>
      <w:pPr>
        <w:tabs>
          <w:tab w:val="left" w:pos="7694"/>
        </w:tabs>
        <w:spacing w:before="0" w:line="594" w:lineRule="exact"/>
        <w:ind w:left="387" w:right="0" w:firstLine="0"/>
        <w:jc w:val="both"/>
        <w:rPr>
          <w:rFonts w:ascii="Gabriola"/>
          <w:sz w:val="40"/>
        </w:rPr>
      </w:pPr>
      <w:r>
        <w:rPr>
          <w:rFonts w:ascii="Gabriola"/>
          <w:sz w:val="40"/>
        </w:rPr>
        <w:t>This</w:t>
      </w:r>
      <w:r>
        <w:rPr>
          <w:rFonts w:ascii="Gabriola"/>
          <w:spacing w:val="-12"/>
          <w:sz w:val="40"/>
        </w:rPr>
        <w:t xml:space="preserve"> </w:t>
      </w:r>
      <w:r>
        <w:rPr>
          <w:rFonts w:ascii="Gabriola"/>
          <w:sz w:val="40"/>
        </w:rPr>
        <w:t>is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sz w:val="40"/>
        </w:rPr>
        <w:t>to</w:t>
      </w:r>
      <w:r>
        <w:rPr>
          <w:rFonts w:ascii="Gabriola"/>
          <w:spacing w:val="-13"/>
          <w:sz w:val="40"/>
        </w:rPr>
        <w:t xml:space="preserve"> </w:t>
      </w:r>
      <w:r>
        <w:rPr>
          <w:rFonts w:ascii="Gabriola"/>
          <w:sz w:val="40"/>
        </w:rPr>
        <w:t>Certify</w:t>
      </w:r>
      <w:r>
        <w:rPr>
          <w:rFonts w:ascii="Gabriola"/>
          <w:spacing w:val="-10"/>
          <w:sz w:val="40"/>
        </w:rPr>
        <w:t xml:space="preserve"> </w:t>
      </w:r>
      <w:r>
        <w:rPr>
          <w:rFonts w:ascii="Gabriola"/>
          <w:sz w:val="40"/>
        </w:rPr>
        <w:t>that</w:t>
      </w:r>
      <w:r>
        <w:rPr>
          <w:rFonts w:ascii="Gabriola"/>
          <w:spacing w:val="-2"/>
          <w:sz w:val="40"/>
        </w:rPr>
        <w:t xml:space="preserve"> </w:t>
      </w:r>
      <w:r>
        <w:rPr>
          <w:rFonts w:ascii="Gabriola"/>
          <w:sz w:val="40"/>
          <w:u w:val="single"/>
        </w:rPr>
        <w:t>Mr.</w:t>
      </w:r>
      <w:r>
        <w:rPr>
          <w:rFonts w:hint="default" w:ascii="Gabriola"/>
          <w:sz w:val="40"/>
          <w:u w:val="single"/>
          <w:lang w:val="en-IN"/>
        </w:rPr>
        <w:t xml:space="preserve"> Harsh Suthar</w:t>
      </w:r>
      <w:r>
        <w:rPr>
          <w:rFonts w:hint="default" w:ascii="Gabriola"/>
          <w:sz w:val="40"/>
          <w:lang w:val="en-IN"/>
        </w:rPr>
        <w:t xml:space="preserve"> </w:t>
      </w:r>
      <w:r>
        <w:rPr>
          <w:rFonts w:ascii="Gabriola"/>
          <w:sz w:val="40"/>
        </w:rPr>
        <w:t>of</w:t>
      </w:r>
      <w:r>
        <w:rPr>
          <w:rFonts w:ascii="Gabriola"/>
          <w:spacing w:val="4"/>
          <w:sz w:val="40"/>
        </w:rPr>
        <w:t xml:space="preserve"> </w:t>
      </w:r>
      <w:r>
        <w:rPr>
          <w:rFonts w:ascii="Gabriola"/>
          <w:sz w:val="40"/>
        </w:rPr>
        <w:t>B.Tech</w:t>
      </w:r>
      <w:r>
        <w:rPr>
          <w:rFonts w:ascii="Gabriola"/>
          <w:spacing w:val="2"/>
          <w:sz w:val="40"/>
        </w:rPr>
        <w:t xml:space="preserve"> </w:t>
      </w:r>
      <w:r>
        <w:rPr>
          <w:rFonts w:ascii="Gabriola"/>
          <w:sz w:val="40"/>
        </w:rPr>
        <w:t>III</w:t>
      </w:r>
      <w:r>
        <w:rPr>
          <w:rFonts w:ascii="Gabriola"/>
          <w:sz w:val="40"/>
          <w:vertAlign w:val="superscript"/>
        </w:rPr>
        <w:t>rd</w:t>
      </w:r>
      <w:r>
        <w:rPr>
          <w:rFonts w:hint="default" w:ascii="Gabriola"/>
          <w:sz w:val="40"/>
          <w:vertAlign w:val="superscript"/>
          <w:lang w:val="en-IN"/>
        </w:rPr>
        <w:t xml:space="preserve"> </w:t>
      </w:r>
      <w:r>
        <w:rPr>
          <w:rFonts w:ascii="Gabriola"/>
          <w:sz w:val="40"/>
        </w:rPr>
        <w:t>E.C,</w:t>
      </w:r>
      <w:r>
        <w:rPr>
          <w:rFonts w:ascii="Gabriola"/>
          <w:spacing w:val="86"/>
          <w:sz w:val="40"/>
        </w:rPr>
        <w:t xml:space="preserve"> </w:t>
      </w:r>
      <w:r>
        <w:rPr>
          <w:rFonts w:ascii="Gabriola"/>
          <w:sz w:val="40"/>
        </w:rPr>
        <w:t>Admission</w:t>
      </w:r>
      <w:r>
        <w:rPr>
          <w:rFonts w:ascii="Gabriola"/>
          <w:spacing w:val="8"/>
          <w:sz w:val="40"/>
        </w:rPr>
        <w:t xml:space="preserve"> </w:t>
      </w:r>
      <w:r>
        <w:rPr>
          <w:rFonts w:ascii="Gabriola"/>
          <w:sz w:val="40"/>
        </w:rPr>
        <w:t>No.</w:t>
      </w:r>
      <w:r>
        <w:rPr>
          <w:rFonts w:hint="default" w:ascii="Gabriola"/>
          <w:sz w:val="40"/>
          <w:lang w:val="en-IN"/>
        </w:rPr>
        <w:t xml:space="preserve"> </w:t>
      </w:r>
      <w:r>
        <w:rPr>
          <w:rFonts w:hint="default" w:ascii="Gabriola"/>
          <w:sz w:val="40"/>
          <w:u w:val="single"/>
          <w:lang w:val="en-IN"/>
        </w:rPr>
        <w:t xml:space="preserve">U19EC046 </w:t>
      </w:r>
      <w:r>
        <w:rPr>
          <w:rFonts w:ascii="Gabriola"/>
          <w:sz w:val="40"/>
        </w:rPr>
        <w:t>has</w:t>
      </w:r>
      <w:r>
        <w:rPr>
          <w:rFonts w:ascii="Gabriola"/>
          <w:spacing w:val="19"/>
          <w:sz w:val="40"/>
        </w:rPr>
        <w:t xml:space="preserve"> </w:t>
      </w:r>
      <w:r>
        <w:rPr>
          <w:rFonts w:ascii="Gabriola"/>
          <w:sz w:val="40"/>
        </w:rPr>
        <w:t>Satisfactorily</w:t>
      </w:r>
      <w:r>
        <w:rPr>
          <w:rFonts w:ascii="Gabriola"/>
          <w:spacing w:val="6"/>
          <w:sz w:val="40"/>
        </w:rPr>
        <w:t xml:space="preserve"> </w:t>
      </w:r>
      <w:r>
        <w:rPr>
          <w:rFonts w:ascii="Gabriola"/>
          <w:sz w:val="40"/>
        </w:rPr>
        <w:t>Completed</w:t>
      </w:r>
      <w:r>
        <w:rPr>
          <w:rFonts w:ascii="Gabriola"/>
          <w:spacing w:val="8"/>
          <w:sz w:val="40"/>
        </w:rPr>
        <w:t xml:space="preserve"> </w:t>
      </w:r>
      <w:r>
        <w:rPr>
          <w:rFonts w:ascii="Gabriola"/>
          <w:sz w:val="40"/>
        </w:rPr>
        <w:t>His</w:t>
      </w:r>
      <w:r>
        <w:rPr>
          <w:rFonts w:ascii="Gabriola"/>
          <w:spacing w:val="-68"/>
          <w:sz w:val="40"/>
        </w:rPr>
        <w:t xml:space="preserve"> </w:t>
      </w:r>
      <w:r>
        <w:rPr>
          <w:rFonts w:ascii="Gabriola"/>
          <w:sz w:val="40"/>
        </w:rPr>
        <w:t>course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sz w:val="40"/>
        </w:rPr>
        <w:t>work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sz w:val="40"/>
        </w:rPr>
        <w:t>in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color w:val="0E6EC5"/>
          <w:sz w:val="40"/>
        </w:rPr>
        <w:t>Digital</w:t>
      </w:r>
      <w:r>
        <w:rPr>
          <w:rFonts w:ascii="Gabriola"/>
          <w:color w:val="0E6EC5"/>
          <w:spacing w:val="-12"/>
          <w:sz w:val="40"/>
        </w:rPr>
        <w:t xml:space="preserve"> </w:t>
      </w:r>
      <w:r>
        <w:rPr>
          <w:rFonts w:ascii="Gabriola"/>
          <w:color w:val="0E6EC5"/>
          <w:sz w:val="40"/>
        </w:rPr>
        <w:t>Integrated</w:t>
      </w:r>
      <w:r>
        <w:rPr>
          <w:rFonts w:ascii="Gabriola"/>
          <w:color w:val="0E6EC5"/>
          <w:spacing w:val="-10"/>
          <w:sz w:val="40"/>
        </w:rPr>
        <w:t xml:space="preserve"> </w:t>
      </w:r>
      <w:r>
        <w:rPr>
          <w:rFonts w:ascii="Gabriola"/>
          <w:color w:val="0E6EC5"/>
          <w:sz w:val="40"/>
        </w:rPr>
        <w:t>Circuits</w:t>
      </w:r>
      <w:r>
        <w:rPr>
          <w:rFonts w:ascii="Gabriola"/>
          <w:color w:val="0E6EC5"/>
          <w:spacing w:val="-10"/>
          <w:sz w:val="40"/>
        </w:rPr>
        <w:t xml:space="preserve"> </w:t>
      </w:r>
      <w:r>
        <w:rPr>
          <w:rFonts w:ascii="Gabriola"/>
          <w:color w:val="0E6EC5"/>
          <w:sz w:val="40"/>
        </w:rPr>
        <w:t>(</w:t>
      </w:r>
      <w:r>
        <w:rPr>
          <w:rFonts w:ascii="Gabriola"/>
          <w:color w:val="0E6EC5"/>
          <w:sz w:val="36"/>
        </w:rPr>
        <w:t>EC-</w:t>
      </w:r>
      <w:r>
        <w:rPr>
          <w:rFonts w:ascii="Times New Roman"/>
          <w:b/>
          <w:color w:val="0E6EC5"/>
          <w:sz w:val="36"/>
        </w:rPr>
        <w:t>304</w:t>
      </w:r>
      <w:r>
        <w:rPr>
          <w:rFonts w:ascii="Gabriola"/>
          <w:color w:val="0E6EC5"/>
          <w:sz w:val="36"/>
        </w:rPr>
        <w:t>)</w:t>
      </w:r>
      <w:r>
        <w:rPr>
          <w:rFonts w:ascii="Gabriola"/>
          <w:color w:val="0E6EC5"/>
          <w:spacing w:val="-10"/>
          <w:sz w:val="36"/>
        </w:rPr>
        <w:t xml:space="preserve"> </w:t>
      </w:r>
      <w:r>
        <w:rPr>
          <w:rFonts w:ascii="Gabriola"/>
          <w:sz w:val="40"/>
        </w:rPr>
        <w:t>Laboratory</w:t>
      </w:r>
      <w:r>
        <w:rPr>
          <w:rFonts w:ascii="Gabriola"/>
          <w:spacing w:val="-12"/>
          <w:sz w:val="40"/>
        </w:rPr>
        <w:t xml:space="preserve"> </w:t>
      </w:r>
      <w:r>
        <w:rPr>
          <w:rFonts w:ascii="Gabriola"/>
          <w:sz w:val="40"/>
        </w:rPr>
        <w:t>during</w:t>
      </w:r>
      <w:r>
        <w:rPr>
          <w:rFonts w:ascii="Gabriola"/>
          <w:spacing w:val="-10"/>
          <w:sz w:val="40"/>
        </w:rPr>
        <w:t xml:space="preserve"> </w:t>
      </w:r>
      <w:r>
        <w:rPr>
          <w:rFonts w:ascii="Gabriola"/>
          <w:sz w:val="40"/>
        </w:rPr>
        <w:t>the</w:t>
      </w:r>
      <w:r>
        <w:rPr>
          <w:rFonts w:ascii="Gabriola"/>
          <w:spacing w:val="-68"/>
          <w:sz w:val="40"/>
        </w:rPr>
        <w:t xml:space="preserve"> </w:t>
      </w:r>
      <w:r>
        <w:rPr>
          <w:rFonts w:ascii="Gabriola"/>
          <w:spacing w:val="-1"/>
          <w:sz w:val="40"/>
        </w:rPr>
        <w:t>6</w:t>
      </w:r>
      <w:r>
        <w:rPr>
          <w:rFonts w:ascii="Gabriola"/>
          <w:spacing w:val="-1"/>
          <w:sz w:val="40"/>
          <w:vertAlign w:val="superscript"/>
        </w:rPr>
        <w:t>th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pacing w:val="-1"/>
          <w:sz w:val="40"/>
          <w:vertAlign w:val="baseline"/>
        </w:rPr>
        <w:t>Semester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Session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of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Academic</w:t>
      </w:r>
      <w:r>
        <w:rPr>
          <w:rFonts w:ascii="Gabriola"/>
          <w:spacing w:val="-14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Year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2021-2022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and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the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same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is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submitted</w:t>
      </w:r>
      <w:r>
        <w:rPr>
          <w:rFonts w:ascii="Gabriola"/>
          <w:spacing w:val="-68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on</w:t>
      </w:r>
      <w:r>
        <w:rPr>
          <w:rFonts w:ascii="Gabriola"/>
          <w:sz w:val="40"/>
          <w:vertAlign w:val="baseline"/>
        </w:rPr>
        <w:tab/>
      </w:r>
      <w:r>
        <w:rPr>
          <w:rFonts w:ascii="Gabriola"/>
          <w:sz w:val="40"/>
          <w:vertAlign w:val="baseline"/>
        </w:rPr>
        <w:t>2022.</w:t>
      </w:r>
    </w:p>
    <w:p>
      <w:pPr>
        <w:pStyle w:val="4"/>
        <w:rPr>
          <w:rFonts w:ascii="Gabriola"/>
          <w:sz w:val="20"/>
        </w:rPr>
      </w:pPr>
    </w:p>
    <w:p>
      <w:pPr>
        <w:pStyle w:val="4"/>
        <w:rPr>
          <w:rFonts w:ascii="Gabriola"/>
          <w:sz w:val="20"/>
        </w:rPr>
      </w:pPr>
    </w:p>
    <w:p>
      <w:pPr>
        <w:pStyle w:val="4"/>
        <w:rPr>
          <w:rFonts w:ascii="Gabriola"/>
          <w:sz w:val="20"/>
        </w:rPr>
      </w:pPr>
    </w:p>
    <w:p>
      <w:pPr>
        <w:pStyle w:val="4"/>
        <w:spacing w:before="7"/>
        <w:rPr>
          <w:rFonts w:ascii="Gabriola"/>
          <w:sz w:val="13"/>
        </w:rPr>
      </w:pPr>
    </w:p>
    <w:tbl>
      <w:tblPr>
        <w:tblStyle w:val="3"/>
        <w:tblW w:w="0" w:type="auto"/>
        <w:tblInd w:w="18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840" w:type="dxa"/>
          </w:tcPr>
          <w:p>
            <w:pPr>
              <w:pStyle w:val="6"/>
              <w:spacing w:before="5" w:after="1"/>
              <w:rPr>
                <w:rFonts w:ascii="Gabriola"/>
                <w:sz w:val="17"/>
              </w:rPr>
            </w:pPr>
          </w:p>
          <w:p>
            <w:pPr>
              <w:pStyle w:val="6"/>
              <w:spacing w:line="20" w:lineRule="exact"/>
              <w:ind w:left="192"/>
              <w:rPr>
                <w:rFonts w:ascii="Gabriola"/>
                <w:sz w:val="2"/>
              </w:rPr>
            </w:pPr>
            <w:r>
              <w:rPr>
                <w:rFonts w:ascii="Gabriola"/>
                <w:sz w:val="2"/>
              </w:rPr>
              <mc:AlternateContent>
                <mc:Choice Requires="wpg">
                  <w:drawing>
                    <wp:inline distT="0" distB="0" distL="114300" distR="114300">
                      <wp:extent cx="3455035" cy="10160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5035" cy="10160"/>
                                <a:chOff x="0" y="0"/>
                                <a:chExt cx="5441" cy="16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8"/>
                                  <a:ext cx="5440" cy="0"/>
                                </a:xfrm>
                                <a:prstGeom prst="line">
                                  <a:avLst/>
                                </a:prstGeom>
                                <a:ln w="1013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8pt;width:272.05pt;" coordsize="5441,16" o:gfxdata="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a3qqtQAAAADAQAADwAAAAAAAAABACAAAAAiAAAAZHJzL2Rv&#10;d25yZXYueG1sUEsBAhQAFAAAAAgAh07iQKJzqA4+AgAACwUAAA4AAAAAAAAAAQAgAAAAIwEAAGRy&#10;cy9lMm9Eb2MueG1sUEsFBgAAAAAGAAYAWQEAANMFAAAAAA==&#10;">
                      <o:lock v:ext="edit" aspectratio="f"/>
                      <v:line id="_x0000_s1026" o:spid="_x0000_s1026" o:spt="20" style="position:absolute;left:0;top:8;height:0;width:5440;" filled="f" stroked="t" coordsize="21600,21600" o:gfxdata="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q5hO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798031496062992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840" w:type="dxa"/>
          </w:tcPr>
          <w:p>
            <w:pPr>
              <w:pStyle w:val="6"/>
              <w:spacing w:line="341" w:lineRule="exact"/>
              <w:ind w:left="1727" w:right="172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85"/>
                <w:sz w:val="32"/>
              </w:rPr>
              <w:t>Dr.</w:t>
            </w:r>
            <w:r>
              <w:rPr>
                <w:rFonts w:ascii="Times New Roman"/>
                <w:b/>
                <w:spacing w:val="6"/>
                <w:w w:val="85"/>
                <w:sz w:val="32"/>
              </w:rPr>
              <w:t xml:space="preserve"> </w:t>
            </w:r>
            <w:r>
              <w:rPr>
                <w:rFonts w:ascii="Times New Roman"/>
                <w:b/>
                <w:w w:val="85"/>
                <w:sz w:val="32"/>
              </w:rPr>
              <w:t>Vivek</w:t>
            </w:r>
            <w:r>
              <w:rPr>
                <w:rFonts w:ascii="Times New Roman"/>
                <w:b/>
                <w:spacing w:val="6"/>
                <w:w w:val="85"/>
                <w:sz w:val="32"/>
              </w:rPr>
              <w:t xml:space="preserve"> </w:t>
            </w:r>
            <w:r>
              <w:rPr>
                <w:rFonts w:ascii="Times New Roman"/>
                <w:b/>
                <w:w w:val="85"/>
                <w:sz w:val="32"/>
              </w:rPr>
              <w:t>Garg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840" w:type="dxa"/>
          </w:tcPr>
          <w:p>
            <w:pPr>
              <w:pStyle w:val="6"/>
              <w:spacing w:line="341" w:lineRule="exact"/>
              <w:ind w:left="1728" w:right="172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85"/>
                <w:sz w:val="32"/>
              </w:rPr>
              <w:t>Course</w:t>
            </w:r>
            <w:r>
              <w:rPr>
                <w:rFonts w:ascii="Times New Roman"/>
                <w:b/>
                <w:spacing w:val="-2"/>
                <w:w w:val="85"/>
                <w:sz w:val="32"/>
              </w:rPr>
              <w:t xml:space="preserve"> </w:t>
            </w:r>
            <w:r>
              <w:rPr>
                <w:rFonts w:ascii="Times New Roman"/>
                <w:b/>
                <w:w w:val="85"/>
                <w:sz w:val="32"/>
              </w:rPr>
              <w:t>Coordinator</w:t>
            </w:r>
          </w:p>
        </w:tc>
      </w:tr>
    </w:tbl>
    <w:p>
      <w:pPr>
        <w:pStyle w:val="4"/>
        <w:spacing w:before="12"/>
        <w:rPr>
          <w:rFonts w:ascii="Gabriola"/>
          <w:sz w:val="48"/>
        </w:rPr>
      </w:pPr>
    </w:p>
    <w:p>
      <w:pPr>
        <w:spacing w:before="0"/>
        <w:ind w:left="36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w w:val="85"/>
          <w:sz w:val="32"/>
        </w:rPr>
        <w:t>Electronics</w:t>
      </w:r>
      <w:r>
        <w:rPr>
          <w:rFonts w:ascii="Times New Roman"/>
          <w:b/>
          <w:spacing w:val="-4"/>
          <w:w w:val="85"/>
          <w:sz w:val="32"/>
        </w:rPr>
        <w:t xml:space="preserve"> </w:t>
      </w:r>
      <w:r>
        <w:rPr>
          <w:rFonts w:ascii="Times New Roman"/>
          <w:b/>
          <w:w w:val="85"/>
          <w:sz w:val="32"/>
        </w:rPr>
        <w:t>Engineering</w:t>
      </w:r>
      <w:r>
        <w:rPr>
          <w:rFonts w:ascii="Times New Roman"/>
          <w:b/>
          <w:spacing w:val="-6"/>
          <w:w w:val="85"/>
          <w:sz w:val="32"/>
        </w:rPr>
        <w:t xml:space="preserve"> </w:t>
      </w:r>
      <w:r>
        <w:rPr>
          <w:rFonts w:ascii="Times New Roman"/>
          <w:b/>
          <w:w w:val="85"/>
          <w:sz w:val="32"/>
        </w:rPr>
        <w:t>Department</w:t>
      </w: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jc w:val="center"/>
        <w:rPr>
          <w:rFonts w:hint="default" w:ascii="Times New Roman"/>
          <w:b/>
          <w:sz w:val="36"/>
          <w:lang w:val="en-IN"/>
        </w:rPr>
      </w:pPr>
      <w:r>
        <w:rPr>
          <w:rFonts w:hint="default" w:ascii="Times New Roman"/>
          <w:b/>
          <w:sz w:val="36"/>
          <w:lang w:val="en-IN"/>
        </w:rPr>
        <w:drawing>
          <wp:inline distT="0" distB="0" distL="114300" distR="114300">
            <wp:extent cx="2128520" cy="1586230"/>
            <wp:effectExtent l="0" t="0" r="5080" b="13970"/>
            <wp:docPr id="16" name="Picture 16" descr="CopyQ.yNKZ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opyQ.yNKZv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spacing w:before="2"/>
        <w:rPr>
          <w:rFonts w:ascii="Times New Roman"/>
          <w:b/>
          <w:sz w:val="44"/>
        </w:rPr>
      </w:pPr>
    </w:p>
    <w:p>
      <w:pPr>
        <w:spacing w:before="0" w:line="348" w:lineRule="auto"/>
        <w:ind w:left="2166" w:right="2126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D0D0D"/>
          <w:w w:val="85"/>
          <w:sz w:val="36"/>
        </w:rPr>
        <w:t>Sardar Vallabhbhai National Institute of</w:t>
      </w:r>
      <w:r>
        <w:rPr>
          <w:rFonts w:ascii="Times New Roman"/>
          <w:b/>
          <w:color w:val="0D0D0D"/>
          <w:spacing w:val="-74"/>
          <w:w w:val="85"/>
          <w:sz w:val="36"/>
        </w:rPr>
        <w:t xml:space="preserve"> </w:t>
      </w:r>
      <w:r>
        <w:rPr>
          <w:rFonts w:ascii="Times New Roman"/>
          <w:b/>
          <w:color w:val="0D0D0D"/>
          <w:w w:val="95"/>
          <w:sz w:val="36"/>
        </w:rPr>
        <w:t>Technology,</w:t>
      </w:r>
      <w:r>
        <w:rPr>
          <w:rFonts w:ascii="Times New Roman"/>
          <w:b/>
          <w:color w:val="0D0D0D"/>
          <w:spacing w:val="-6"/>
          <w:w w:val="95"/>
          <w:sz w:val="36"/>
        </w:rPr>
        <w:t xml:space="preserve"> </w:t>
      </w:r>
      <w:r>
        <w:rPr>
          <w:rFonts w:ascii="Times New Roman"/>
          <w:b/>
          <w:color w:val="0D0D0D"/>
          <w:w w:val="95"/>
          <w:sz w:val="36"/>
        </w:rPr>
        <w:t>Surat</w:t>
      </w:r>
    </w:p>
    <w:p>
      <w:pPr>
        <w:pStyle w:val="4"/>
        <w:rPr>
          <w:rFonts w:ascii="Times New Roman"/>
          <w:b/>
          <w:sz w:val="20"/>
        </w:rPr>
      </w:pPr>
    </w:p>
    <w:p>
      <w:pPr>
        <w:spacing w:before="0"/>
        <w:ind w:left="0" w:right="276" w:firstLine="0"/>
        <w:jc w:val="both"/>
        <w:rPr>
          <w:rFonts w:ascii="Microsoft Sans Serif"/>
          <w:sz w:val="22"/>
        </w:rPr>
        <w:sectPr>
          <w:type w:val="continuous"/>
          <w:pgSz w:w="11910" w:h="16840"/>
          <w:pgMar w:top="600" w:right="1110" w:bottom="1840" w:left="1120" w:header="720" w:footer="720" w:gutter="0"/>
          <w:pgBorders>
            <w:top w:val="thinThickSmallGap" w:color="auto" w:sz="12" w:space="1"/>
            <w:left w:val="thinThickSmallGap" w:color="auto" w:sz="12" w:space="4"/>
            <w:bottom w:val="thinThickSmallGap" w:color="auto" w:sz="12" w:space="1"/>
            <w:right w:val="thinThickSmallGap" w:color="auto" w:sz="12" w:space="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jc w:val="center"/>
        <w:rPr>
          <w:rFonts w:hint="default" w:ascii="Verdana" w:hAnsi="Verdana" w:cs="Verdana"/>
          <w:b/>
          <w:bCs/>
          <w:sz w:val="32"/>
          <w:szCs w:val="44"/>
          <w:lang w:val="en-IN"/>
        </w:rPr>
      </w:pPr>
      <w:r>
        <w:rPr>
          <w:rFonts w:hint="default" w:ascii="Verdana" w:hAnsi="Verdana" w:cs="Verdana"/>
          <w:b/>
          <w:bCs/>
          <w:sz w:val="32"/>
          <w:szCs w:val="44"/>
          <w:lang w:val="en-IN"/>
        </w:rPr>
        <w:t>INDEX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 w:after="1"/>
      </w:pPr>
    </w:p>
    <w:tbl>
      <w:tblPr>
        <w:tblStyle w:val="3"/>
        <w:tblW w:w="90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350"/>
        <w:gridCol w:w="5627"/>
        <w:gridCol w:w="1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jc w:val="center"/>
        </w:trPr>
        <w:tc>
          <w:tcPr>
            <w:tcW w:w="840" w:type="dxa"/>
            <w:shd w:val="clear" w:color="auto" w:fill="BEBEBE"/>
          </w:tcPr>
          <w:p>
            <w:pPr>
              <w:pStyle w:val="6"/>
              <w:spacing w:before="2"/>
              <w:ind w:left="182" w:right="149" w:hanging="3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SR.</w:t>
            </w:r>
            <w:r>
              <w:rPr>
                <w:rFonts w:hint="default" w:ascii="Verdana" w:hAnsi="Verdana" w:cs="Verdana"/>
                <w:b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NO</w:t>
            </w:r>
          </w:p>
        </w:tc>
        <w:tc>
          <w:tcPr>
            <w:tcW w:w="1350" w:type="dxa"/>
            <w:shd w:val="clear" w:color="auto" w:fill="BEBEBE"/>
          </w:tcPr>
          <w:p>
            <w:pPr>
              <w:pStyle w:val="6"/>
              <w:spacing w:before="2"/>
              <w:ind w:left="86" w:right="80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DATE</w:t>
            </w:r>
          </w:p>
        </w:tc>
        <w:tc>
          <w:tcPr>
            <w:tcW w:w="5627" w:type="dxa"/>
            <w:shd w:val="clear" w:color="auto" w:fill="BEBEBE"/>
          </w:tcPr>
          <w:p>
            <w:pPr>
              <w:pStyle w:val="6"/>
              <w:spacing w:before="3"/>
              <w:ind w:left="2552" w:right="2549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AIM</w:t>
            </w:r>
          </w:p>
        </w:tc>
        <w:tc>
          <w:tcPr>
            <w:tcW w:w="1203" w:type="dxa"/>
            <w:shd w:val="clear" w:color="auto" w:fill="BEBEBE"/>
          </w:tcPr>
          <w:p>
            <w:pPr>
              <w:pStyle w:val="6"/>
              <w:spacing w:before="2"/>
              <w:ind w:left="404" w:right="277" w:hanging="106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>
            <w:pPr>
              <w:pStyle w:val="6"/>
              <w:spacing w:line="281" w:lineRule="exact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17.01.2022</w:t>
            </w:r>
          </w:p>
        </w:tc>
        <w:tc>
          <w:tcPr>
            <w:tcW w:w="5627" w:type="dxa"/>
          </w:tcPr>
          <w:p>
            <w:pPr>
              <w:pStyle w:val="6"/>
              <w:ind w:left="107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To</w:t>
            </w:r>
            <w:r>
              <w:rPr>
                <w:rFonts w:hint="default" w:ascii="Verdana" w:hAnsi="Verdana" w:cs="Verdana"/>
                <w:spacing w:val="8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plot</w:t>
            </w:r>
            <w:r>
              <w:rPr>
                <w:rFonts w:hint="default" w:ascii="Verdana" w:hAnsi="Verdana" w:cs="Verdana"/>
                <w:spacing w:val="8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the</w:t>
            </w:r>
            <w:r>
              <w:rPr>
                <w:rFonts w:hint="default" w:ascii="Verdana" w:hAnsi="Verdana" w:cs="Verdana"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forward</w:t>
            </w:r>
            <w:r>
              <w:rPr>
                <w:rFonts w:hint="default" w:ascii="Verdana" w:hAnsi="Verdana" w:cs="Verdana"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and</w:t>
            </w:r>
            <w:r>
              <w:rPr>
                <w:rFonts w:hint="default" w:ascii="Verdana" w:hAnsi="Verdana" w:cs="Verdana"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reverse</w:t>
            </w:r>
            <w:r>
              <w:rPr>
                <w:rFonts w:hint="default" w:ascii="Verdana" w:hAnsi="Verdana" w:cs="Verdana"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characteristics</w:t>
            </w:r>
            <w:r>
              <w:rPr>
                <w:rFonts w:hint="default" w:ascii="Verdana" w:hAnsi="Verdana" w:cs="Verdana"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of</w:t>
            </w:r>
            <w:r>
              <w:rPr>
                <w:rFonts w:hint="default" w:ascii="Verdana" w:hAnsi="Verdana" w:cs="Verdana"/>
                <w:spacing w:val="8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PN</w:t>
            </w:r>
            <w:r>
              <w:rPr>
                <w:rFonts w:hint="default" w:ascii="Verdana" w:hAnsi="Verdana" w:cs="Verdana"/>
                <w:spacing w:val="-5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Junction</w:t>
            </w:r>
            <w:r>
              <w:rPr>
                <w:rFonts w:hint="default" w:ascii="Verdana" w:hAnsi="Verdana" w:cs="Verdana"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Diode</w:t>
            </w:r>
            <w:r>
              <w:rPr>
                <w:rFonts w:hint="default"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for</w:t>
            </w:r>
            <w:r>
              <w:rPr>
                <w:rFonts w:hint="default" w:ascii="Verdana" w:hAnsi="Verdana" w:cs="Verdana"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the</w:t>
            </w:r>
            <w:r>
              <w:rPr>
                <w:rFonts w:hint="default" w:ascii="Verdana" w:hAnsi="Verdana" w:cs="Verdana"/>
                <w:spacing w:val="1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given</w:t>
            </w:r>
            <w:r>
              <w:rPr>
                <w:rFonts w:hint="default"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Parameters.</w:t>
            </w:r>
            <w:r>
              <w:rPr>
                <w:rFonts w:hint="default"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Also</w:t>
            </w:r>
            <w:r>
              <w:rPr>
                <w:rFonts w:hint="default" w:ascii="Verdana" w:hAnsi="Verdana" w:cs="Verdana"/>
                <w:spacing w:val="1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extract</w:t>
            </w:r>
          </w:p>
          <w:p>
            <w:pPr>
              <w:pStyle w:val="6"/>
              <w:spacing w:before="1" w:line="261" w:lineRule="exact"/>
              <w:ind w:left="107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the</w:t>
            </w:r>
            <w:r>
              <w:rPr>
                <w:rFonts w:hint="default"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parameters:</w:t>
            </w:r>
          </w:p>
          <w:p>
            <w:pPr>
              <w:pStyle w:val="6"/>
              <w:spacing w:before="1" w:line="261" w:lineRule="exact"/>
              <w:ind w:left="107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pStyle w:val="6"/>
              <w:spacing w:line="281" w:lineRule="exact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>
            <w:pPr>
              <w:pStyle w:val="6"/>
              <w:spacing w:line="281" w:lineRule="exact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24.01.2022</w:t>
            </w:r>
          </w:p>
        </w:tc>
        <w:tc>
          <w:tcPr>
            <w:tcW w:w="5627" w:type="dxa"/>
          </w:tcPr>
          <w:p>
            <w:pPr>
              <w:pStyle w:val="6"/>
              <w:ind w:left="107" w:right="10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Implement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RTL</w:t>
            </w:r>
            <w:r>
              <w:rPr>
                <w:rFonts w:hint="default" w:ascii="Verdana" w:hAnsi="Verdana" w:cs="Verdana"/>
                <w:spacing w:val="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inverter</w:t>
            </w:r>
            <w:r>
              <w:rPr>
                <w:rFonts w:hint="default" w:ascii="Verdana" w:hAnsi="Verdana" w:cs="Verdana"/>
                <w:spacing w:val="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using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NPN</w:t>
            </w:r>
            <w:r>
              <w:rPr>
                <w:rFonts w:hint="default" w:ascii="Verdana" w:hAnsi="Verdana" w:cs="Verdana"/>
                <w:spacing w:val="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BJT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having</w:t>
            </w:r>
            <w:r>
              <w:rPr>
                <w:rFonts w:hint="default" w:ascii="Verdana" w:hAnsi="Verdana" w:cs="Verdana"/>
                <w:spacing w:val="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Bf=20,</w:t>
            </w:r>
            <w:r>
              <w:rPr>
                <w:rFonts w:hint="default" w:ascii="Verdana" w:hAnsi="Verdana" w:cs="Verdana"/>
                <w:spacing w:val="-5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Rb=10k,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Rc=1K.</w:t>
            </w:r>
          </w:p>
        </w:tc>
        <w:tc>
          <w:tcPr>
            <w:tcW w:w="1203" w:type="dxa"/>
          </w:tcPr>
          <w:p>
            <w:pPr>
              <w:pStyle w:val="6"/>
              <w:spacing w:line="281" w:lineRule="exact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  <w:jc w:val="center"/>
        </w:trPr>
        <w:tc>
          <w:tcPr>
            <w:tcW w:w="840" w:type="dxa"/>
          </w:tcPr>
          <w:p>
            <w:pPr>
              <w:pStyle w:val="6"/>
              <w:spacing w:before="2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>
            <w:pPr>
              <w:pStyle w:val="6"/>
              <w:spacing w:before="2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31.01.2022</w:t>
            </w:r>
          </w:p>
        </w:tc>
        <w:tc>
          <w:tcPr>
            <w:tcW w:w="5627" w:type="dxa"/>
          </w:tcPr>
          <w:p>
            <w:pPr>
              <w:pStyle w:val="6"/>
              <w:spacing w:before="2"/>
              <w:ind w:left="107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Implement</w:t>
            </w:r>
            <w:r>
              <w:rPr>
                <w:rFonts w:hint="default" w:ascii="Verdana" w:hAnsi="Verdana" w:cs="Verdana"/>
                <w:spacing w:val="2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DTL</w:t>
            </w:r>
            <w:r>
              <w:rPr>
                <w:rFonts w:hint="default" w:ascii="Verdana" w:hAnsi="Verdana" w:cs="Verdana"/>
                <w:spacing w:val="2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NAND</w:t>
            </w:r>
            <w:r>
              <w:rPr>
                <w:rFonts w:hint="default" w:ascii="Verdana" w:hAnsi="Verdana" w:cs="Verdana"/>
                <w:spacing w:val="2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Gate</w:t>
            </w:r>
            <w:r>
              <w:rPr>
                <w:rFonts w:hint="default" w:ascii="Verdana" w:hAnsi="Verdana" w:cs="Verdana"/>
                <w:spacing w:val="2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using</w:t>
            </w:r>
            <w:r>
              <w:rPr>
                <w:rFonts w:hint="default" w:ascii="Verdana" w:hAnsi="Verdana" w:cs="Verdana"/>
                <w:spacing w:val="2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parameters</w:t>
            </w:r>
            <w:r>
              <w:rPr>
                <w:rFonts w:hint="default" w:ascii="Verdana" w:hAnsi="Verdana" w:cs="Verdana"/>
                <w:spacing w:val="2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Bf=50,</w:t>
            </w:r>
            <w:r>
              <w:rPr>
                <w:rFonts w:hint="default" w:ascii="Verdana" w:hAnsi="Verdana" w:cs="Verdana"/>
                <w:spacing w:val="-5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R1=10k,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Rc=1K, R2=20k</w:t>
            </w:r>
          </w:p>
        </w:tc>
        <w:tc>
          <w:tcPr>
            <w:tcW w:w="1203" w:type="dxa"/>
          </w:tcPr>
          <w:p>
            <w:pPr>
              <w:pStyle w:val="6"/>
              <w:spacing w:before="2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  <w:jc w:val="center"/>
        </w:trPr>
        <w:tc>
          <w:tcPr>
            <w:tcW w:w="840" w:type="dxa"/>
          </w:tcPr>
          <w:p>
            <w:pPr>
              <w:pStyle w:val="6"/>
              <w:spacing w:before="2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>
            <w:pPr>
              <w:pStyle w:val="6"/>
              <w:spacing w:before="2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07.02.2022</w:t>
            </w:r>
          </w:p>
        </w:tc>
        <w:tc>
          <w:tcPr>
            <w:tcW w:w="5627" w:type="dxa"/>
          </w:tcPr>
          <w:p>
            <w:pPr>
              <w:pStyle w:val="6"/>
              <w:spacing w:before="2"/>
              <w:ind w:left="107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Implement</w:t>
            </w:r>
            <w:r>
              <w:rPr>
                <w:rFonts w:hint="default"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Modified</w:t>
            </w:r>
            <w:r>
              <w:rPr>
                <w:rFonts w:hint="default" w:ascii="Verdana" w:hAnsi="Verdana" w:cs="Verdana"/>
                <w:spacing w:val="1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diode</w:t>
            </w:r>
            <w:r>
              <w:rPr>
                <w:rFonts w:hint="default"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transistor</w:t>
            </w:r>
            <w:r>
              <w:rPr>
                <w:rFonts w:hint="default" w:ascii="Verdana" w:hAnsi="Verdana" w:cs="Verdana"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logic</w:t>
            </w:r>
            <w:r>
              <w:rPr>
                <w:rFonts w:hint="default"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(MDTL)</w:t>
            </w:r>
            <w:r>
              <w:rPr>
                <w:rFonts w:hint="default" w:ascii="Verdana" w:hAnsi="Verdana" w:cs="Verdana"/>
                <w:spacing w:val="-5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using</w:t>
            </w:r>
            <w:r>
              <w:rPr>
                <w:rFonts w:hint="default" w:ascii="Verdana" w:hAnsi="Verdana" w:cs="Verdana"/>
                <w:spacing w:val="1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NPN</w:t>
            </w:r>
            <w:r>
              <w:rPr>
                <w:rFonts w:hint="default" w:ascii="Verdana" w:hAnsi="Verdana" w:cs="Verdana"/>
                <w:spacing w:val="15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BJT.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Bf</w:t>
            </w:r>
            <w:r>
              <w:rPr>
                <w:rFonts w:hint="default" w:ascii="Verdana" w:hAnsi="Verdana" w:cs="Verdana"/>
                <w:spacing w:val="17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50,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R1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17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1.75k,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R2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17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2k,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R3</w:t>
            </w:r>
            <w:r>
              <w:rPr>
                <w:rFonts w:hint="default" w:ascii="Verdana" w:hAnsi="Verdana" w:cs="Verdana"/>
                <w:spacing w:val="1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1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5k and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Rc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2k</w:t>
            </w:r>
          </w:p>
          <w:p>
            <w:pPr>
              <w:pStyle w:val="6"/>
              <w:spacing w:before="2"/>
              <w:ind w:left="107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pStyle w:val="6"/>
              <w:spacing w:before="2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>
            <w:pPr>
              <w:pStyle w:val="6"/>
              <w:spacing w:line="281" w:lineRule="exact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14.02.2022</w:t>
            </w:r>
          </w:p>
        </w:tc>
        <w:tc>
          <w:tcPr>
            <w:tcW w:w="5627" w:type="dxa"/>
          </w:tcPr>
          <w:p>
            <w:pPr>
              <w:pStyle w:val="6"/>
              <w:spacing w:line="281" w:lineRule="exact"/>
              <w:ind w:left="6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Implement</w:t>
            </w:r>
            <w:r>
              <w:rPr>
                <w:rFonts w:hint="default"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TTL</w:t>
            </w:r>
            <w:r>
              <w:rPr>
                <w:rFonts w:hint="default"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inverter</w:t>
            </w:r>
            <w:r>
              <w:rPr>
                <w:rFonts w:hint="default"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using</w:t>
            </w:r>
            <w:r>
              <w:rPr>
                <w:rFonts w:hint="default" w:ascii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NPN</w:t>
            </w:r>
            <w:r>
              <w:rPr>
                <w:rFonts w:hint="default"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BJT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having</w:t>
            </w:r>
            <w:r>
              <w:rPr>
                <w:rFonts w:hint="default" w:ascii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Bf</w:t>
            </w:r>
            <w:r>
              <w:rPr>
                <w:rFonts w:hint="default" w:ascii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50,</w:t>
            </w:r>
          </w:p>
          <w:p>
            <w:pPr>
              <w:pStyle w:val="6"/>
              <w:spacing w:before="2"/>
              <w:ind w:left="126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Rb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4kΩ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and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Rc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1.6kΩ.</w:t>
            </w:r>
          </w:p>
        </w:tc>
        <w:tc>
          <w:tcPr>
            <w:tcW w:w="1203" w:type="dxa"/>
          </w:tcPr>
          <w:p>
            <w:pPr>
              <w:pStyle w:val="6"/>
              <w:spacing w:line="281" w:lineRule="exact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>
            <w:pPr>
              <w:pStyle w:val="6"/>
              <w:spacing w:line="281" w:lineRule="exact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28.02.2022</w:t>
            </w:r>
          </w:p>
        </w:tc>
        <w:tc>
          <w:tcPr>
            <w:tcW w:w="5627" w:type="dxa"/>
          </w:tcPr>
          <w:p>
            <w:pPr>
              <w:pStyle w:val="6"/>
              <w:spacing w:line="280" w:lineRule="exact"/>
              <w:ind w:left="107" w:right="102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To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design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and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verify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the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performance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of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given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Resistively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Loaded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NMOS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inverter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circuit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to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obtain</w:t>
            </w:r>
            <w:r>
              <w:rPr>
                <w:rFonts w:hint="default" w:ascii="Verdana" w:hAnsi="Verdana" w:cs="Verdana"/>
                <w:spacing w:val="-50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VOL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=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0.147V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for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the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given</w:t>
            </w:r>
            <w:r>
              <w:rPr>
                <w:rFonts w:hint="default" w:ascii="Verdana" w:hAnsi="Verdana" w:cs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specifications</w:t>
            </w:r>
          </w:p>
          <w:p>
            <w:pPr>
              <w:pStyle w:val="6"/>
              <w:spacing w:line="280" w:lineRule="exact"/>
              <w:ind w:left="107" w:right="102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pStyle w:val="6"/>
              <w:spacing w:line="281" w:lineRule="exact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  <w:jc w:val="center"/>
        </w:trPr>
        <w:tc>
          <w:tcPr>
            <w:tcW w:w="840" w:type="dxa"/>
          </w:tcPr>
          <w:p>
            <w:pPr>
              <w:pStyle w:val="6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>
            <w:pPr>
              <w:pStyle w:val="6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14.03.2022</w:t>
            </w:r>
          </w:p>
        </w:tc>
        <w:tc>
          <w:tcPr>
            <w:tcW w:w="5627" w:type="dxa"/>
          </w:tcPr>
          <w:p>
            <w:pPr>
              <w:pStyle w:val="6"/>
              <w:ind w:left="107" w:right="101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Design and verify the performance of given saturated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loaded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NMOS</w:t>
            </w:r>
            <w:r>
              <w:rPr>
                <w:rFonts w:hint="default"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inverter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circuit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to</w:t>
            </w:r>
            <w:r>
              <w:rPr>
                <w:rFonts w:hint="default"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obtain</w:t>
            </w:r>
            <w:r>
              <w:rPr>
                <w:rFonts w:hint="default"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Vih-2.9,</w:t>
            </w:r>
            <w:r>
              <w:rPr>
                <w:rFonts w:hint="default"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for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the</w:t>
            </w:r>
            <w:r>
              <w:rPr>
                <w:rFonts w:hint="default" w:ascii="Verdana" w:hAnsi="Verdana" w:cs="Verdana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given</w:t>
            </w:r>
            <w:r>
              <w:rPr>
                <w:rFonts w:hint="default" w:ascii="Verdana" w:hAnsi="Verdana" w:cs="Verdana"/>
                <w:spacing w:val="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design</w:t>
            </w:r>
            <w:r>
              <w:rPr>
                <w:rFonts w:hint="default" w:ascii="Verdana" w:hAnsi="Verdana" w:cs="Verdana"/>
                <w:spacing w:val="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parameter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VDD=5V,</w:t>
            </w:r>
            <w:r>
              <w:rPr>
                <w:rFonts w:hint="default" w:ascii="Verdana" w:hAnsi="Verdana" w:cs="Verdana"/>
                <w:spacing w:val="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Kn’=20ua/v</w:t>
            </w:r>
            <w:r>
              <w:rPr>
                <w:rFonts w:hint="default" w:ascii="Verdana" w:hAnsi="Verdana" w:cs="Verdana"/>
                <w:position w:val="6"/>
                <w:sz w:val="20"/>
                <w:szCs w:val="20"/>
              </w:rPr>
              <w:t>2</w:t>
            </w:r>
            <w:r>
              <w:rPr>
                <w:rFonts w:hint="default" w:ascii="Verdana" w:hAnsi="Verdana" w:cs="Verdana"/>
                <w:sz w:val="20"/>
                <w:szCs w:val="20"/>
              </w:rPr>
              <w:t>,</w:t>
            </w:r>
            <w:r>
              <w:rPr>
                <w:rFonts w:hint="default" w:ascii="Verdana" w:hAnsi="Verdana" w:cs="Verdana"/>
                <w:spacing w:val="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Vtl=0.8V,(W/L)driver=2um/1um.</w:t>
            </w:r>
          </w:p>
          <w:p>
            <w:pPr>
              <w:pStyle w:val="6"/>
              <w:ind w:left="107" w:right="101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pStyle w:val="6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2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>
            <w:pPr>
              <w:pStyle w:val="6"/>
              <w:spacing w:line="281" w:lineRule="exact"/>
              <w:ind w:left="86" w:right="8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28.03.2022</w:t>
            </w:r>
          </w:p>
        </w:tc>
        <w:tc>
          <w:tcPr>
            <w:tcW w:w="5627" w:type="dxa"/>
          </w:tcPr>
          <w:p>
            <w:pPr>
              <w:pStyle w:val="6"/>
              <w:spacing w:line="266" w:lineRule="auto"/>
              <w:ind w:left="102" w:right="219" w:hanging="10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Design and verify the performance of given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CMOS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inverter circuit to obtain switching threshold voltage</w:t>
            </w:r>
            <w:r>
              <w:rPr>
                <w:rFonts w:hint="default" w:ascii="Verdana" w:hAnsi="Verdana" w:cs="Verdana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of 2.2V. Given specifications for the CMOS inverter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are:</w:t>
            </w:r>
          </w:p>
        </w:tc>
        <w:tc>
          <w:tcPr>
            <w:tcW w:w="1203" w:type="dxa"/>
          </w:tcPr>
          <w:p>
            <w:pPr>
              <w:pStyle w:val="6"/>
              <w:spacing w:line="281" w:lineRule="exact"/>
              <w:ind w:left="443" w:right="44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>
            <w:pPr>
              <w:pStyle w:val="6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28.03.2022</w:t>
            </w:r>
          </w:p>
        </w:tc>
        <w:tc>
          <w:tcPr>
            <w:tcW w:w="5627" w:type="dxa"/>
          </w:tcPr>
          <w:p>
            <w:pPr>
              <w:pStyle w:val="7"/>
              <w:numPr>
                <w:ilvl w:val="0"/>
                <w:numId w:val="1"/>
              </w:numPr>
              <w:spacing w:after="10" w:line="267" w:lineRule="auto"/>
              <w:ind w:left="450" w:right="119"/>
              <w:jc w:val="both"/>
              <w:rPr>
                <w:rFonts w:hint="default" w:ascii="Verdana" w:hAnsi="Verdana" w:eastAsia="Cambria" w:cs="Verdana"/>
                <w:sz w:val="20"/>
                <w:szCs w:val="20"/>
              </w:rPr>
            </w:pPr>
            <w:r>
              <w:rPr>
                <w:rFonts w:hint="default" w:ascii="Verdana" w:hAnsi="Verdana" w:eastAsia="Cambria" w:cs="Verdana"/>
                <w:sz w:val="20"/>
                <w:szCs w:val="20"/>
              </w:rPr>
              <w:t>Write a winspice code to verify the functionality of given bicmos inverter circuit using default model parameters for the transistor.</w:t>
            </w:r>
          </w:p>
          <w:p>
            <w:pPr>
              <w:spacing w:after="10" w:line="267" w:lineRule="auto"/>
              <w:ind w:left="450" w:right="119"/>
              <w:jc w:val="both"/>
              <w:rPr>
                <w:rFonts w:hint="default" w:ascii="Verdana" w:hAnsi="Verdana" w:eastAsia="Cambria" w:cs="Verdana"/>
                <w:sz w:val="20"/>
                <w:szCs w:val="20"/>
              </w:rPr>
            </w:pPr>
          </w:p>
          <w:p>
            <w:pPr>
              <w:pStyle w:val="7"/>
              <w:numPr>
                <w:ilvl w:val="0"/>
                <w:numId w:val="1"/>
              </w:numPr>
              <w:spacing w:after="10" w:line="267" w:lineRule="auto"/>
              <w:ind w:left="450" w:right="119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eastAsia="Cambria" w:cs="Verdana"/>
                <w:sz w:val="20"/>
                <w:szCs w:val="20"/>
              </w:rPr>
              <w:t>Write a winspice code to verify the functionality of NOR based SR Latch</w:t>
            </w:r>
            <w:bookmarkStart w:id="0" w:name="_GoBack"/>
            <w:bookmarkEnd w:id="0"/>
          </w:p>
          <w:p>
            <w:pPr>
              <w:pStyle w:val="6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185" w:right="176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>
            <w:pPr>
              <w:pStyle w:val="6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04.04.2022</w:t>
            </w:r>
          </w:p>
        </w:tc>
        <w:tc>
          <w:tcPr>
            <w:tcW w:w="5627" w:type="dxa"/>
          </w:tcPr>
          <w:p>
            <w:pPr>
              <w:spacing w:after="10" w:line="267" w:lineRule="auto"/>
              <w:ind w:left="90" w:right="119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To generate Layout for CMOS inverter circuit and   Simulate it for verification.</w:t>
            </w:r>
          </w:p>
          <w:p>
            <w:pPr>
              <w:pStyle w:val="6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185" w:right="176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11.</w:t>
            </w:r>
          </w:p>
        </w:tc>
        <w:tc>
          <w:tcPr>
            <w:tcW w:w="1350" w:type="dxa"/>
          </w:tcPr>
          <w:p>
            <w:pPr>
              <w:pStyle w:val="6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11.04.2022</w:t>
            </w:r>
          </w:p>
        </w:tc>
        <w:tc>
          <w:tcPr>
            <w:tcW w:w="5627" w:type="dxa"/>
          </w:tcPr>
          <w:p>
            <w:pPr>
              <w:spacing w:after="10" w:line="267" w:lineRule="auto"/>
              <w:ind w:left="90" w:right="119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Design the schematic and verify the functionality of NAND circuit for CMOS Technology using Microwind Tool. Also Generate the automatic Layout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  <w:jc w:val="center"/>
        </w:trPr>
        <w:tc>
          <w:tcPr>
            <w:tcW w:w="840" w:type="dxa"/>
          </w:tcPr>
          <w:p>
            <w:pPr>
              <w:pStyle w:val="6"/>
              <w:spacing w:line="281" w:lineRule="exact"/>
              <w:ind w:left="185" w:right="176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12.</w:t>
            </w:r>
          </w:p>
        </w:tc>
        <w:tc>
          <w:tcPr>
            <w:tcW w:w="1350" w:type="dxa"/>
          </w:tcPr>
          <w:p>
            <w:pPr>
              <w:pStyle w:val="6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11.04.2022</w:t>
            </w:r>
          </w:p>
        </w:tc>
        <w:tc>
          <w:tcPr>
            <w:tcW w:w="5627" w:type="dxa"/>
          </w:tcPr>
          <w:p>
            <w:pPr>
              <w:spacing w:after="10" w:line="267" w:lineRule="auto"/>
              <w:ind w:left="90" w:right="119"/>
              <w:jc w:val="both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Design the schematic and verify the functionality of NOR circuit for CMOS Technology using Microwind Tool. Also Generate the automatic Layout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hint="default" w:ascii="Verdana" w:hAnsi="Verdana" w:cs="Verdana"/>
                <w:sz w:val="20"/>
                <w:szCs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/>
    <w:sectPr>
      <w:pgSz w:w="11906" w:h="16838"/>
      <w:pgMar w:top="1220" w:right="1086" w:bottom="1440" w:left="1140" w:header="720" w:footer="720" w:gutter="0"/>
      <w:pgBorders>
        <w:top w:val="thinThickSmallGap" w:color="auto" w:sz="12" w:space="1"/>
        <w:left w:val="thinThickSmallGap" w:color="auto" w:sz="12" w:space="4"/>
        <w:bottom w:val="thinThickSmallGap" w:color="auto" w:sz="12" w:space="1"/>
        <w:right w:val="thinThickSmallGap" w:color="auto" w:sz="12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Gabriola">
    <w:panose1 w:val="04040605051002020D02"/>
    <w:charset w:val="01"/>
    <w:family w:val="decorative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535C5"/>
    <w:multiLevelType w:val="multilevel"/>
    <w:tmpl w:val="2CD535C5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73481"/>
    <w:rsid w:val="2C7E4DF3"/>
    <w:rsid w:val="2E0C460C"/>
    <w:rsid w:val="2F3A7658"/>
    <w:rsid w:val="69E2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320"/>
    </w:pPr>
    <w:rPr>
      <w:rFonts w:ascii="Cambria" w:hAnsi="Cambria" w:eastAsia="Cambria" w:cs="Cambria"/>
      <w:sz w:val="72"/>
      <w:szCs w:val="72"/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2022-04-20T03:49:00Z</dcterms:created>
  <dc:creator>Sceke</dc:creator>
  <cp:lastModifiedBy>BERNAULLI</cp:lastModifiedBy>
  <dcterms:modified xsi:type="dcterms:W3CDTF">2022-04-20T06:03:07Z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FE3D09A860C749D7ABFC9C331B192AF8</vt:lpwstr>
  </property>
</Properties>
</file>