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7763B" w14:textId="77777777" w:rsidR="00457965" w:rsidRDefault="00FD2DC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United Nations High Commissioner for Refugees </w:t>
      </w:r>
    </w:p>
    <w:p w14:paraId="1D4F8C47" w14:textId="77777777" w:rsidR="00457965" w:rsidRDefault="00FD2DC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(UNHCR)</w:t>
      </w:r>
    </w:p>
    <w:p w14:paraId="0FC54747" w14:textId="77777777" w:rsidR="00457965" w:rsidRDefault="00FD2DC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1E4C2D36" w14:textId="77777777" w:rsidR="00457965" w:rsidRDefault="00FD2DC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Background Guide</w:t>
      </w:r>
    </w:p>
    <w:p w14:paraId="6B6F2FDB" w14:textId="77777777" w:rsidR="00457965" w:rsidRDefault="00457965">
      <w:pPr>
        <w:jc w:val="center"/>
        <w:rPr>
          <w:rFonts w:ascii="Times New Roman" w:eastAsia="Times New Roman" w:hAnsi="Times New Roman" w:cs="Times New Roman"/>
          <w:b/>
          <w:bCs/>
          <w:sz w:val="36"/>
          <w:szCs w:val="36"/>
        </w:rPr>
      </w:pPr>
    </w:p>
    <w:p w14:paraId="238BCA17" w14:textId="77777777" w:rsidR="00457965" w:rsidRDefault="00FD2DC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AMBMUN 2026</w:t>
      </w:r>
    </w:p>
    <w:p w14:paraId="44D48CA0" w14:textId="77777777" w:rsidR="00457965" w:rsidRDefault="00FD2DCE">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923BFC7" w14:textId="77777777" w:rsidR="00457965" w:rsidRDefault="00FD2DCE">
      <w:r>
        <w:rPr>
          <w:noProof/>
        </w:rPr>
        <w:drawing>
          <wp:anchor distT="114300" distB="114300" distL="114300" distR="114300" simplePos="0" relativeHeight="251658240" behindDoc="0" locked="0" layoutInCell="1" hidden="0" allowOverlap="1" wp14:anchorId="78A67694" wp14:editId="25201077">
            <wp:simplePos x="0" y="0"/>
            <wp:positionH relativeFrom="column">
              <wp:posOffset>1090613</wp:posOffset>
            </wp:positionH>
            <wp:positionV relativeFrom="paragraph">
              <wp:posOffset>228600</wp:posOffset>
            </wp:positionV>
            <wp:extent cx="3757613" cy="401783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0833" t="19559" r="21153" b="18221"/>
                    <a:stretch>
                      <a:fillRect/>
                    </a:stretch>
                  </pic:blipFill>
                  <pic:spPr>
                    <a:xfrm>
                      <a:off x="0" y="0"/>
                      <a:ext cx="3757613" cy="4017835"/>
                    </a:xfrm>
                    <a:prstGeom prst="rect">
                      <a:avLst/>
                    </a:prstGeom>
                    <a:ln/>
                  </pic:spPr>
                </pic:pic>
              </a:graphicData>
            </a:graphic>
          </wp:anchor>
        </w:drawing>
      </w:r>
    </w:p>
    <w:p w14:paraId="5B80ED1D" w14:textId="77777777" w:rsidR="00457965" w:rsidRDefault="00457965"/>
    <w:p w14:paraId="7C1557BC" w14:textId="77777777" w:rsidR="00457965" w:rsidRDefault="00457965"/>
    <w:p w14:paraId="59D3BE35" w14:textId="77777777" w:rsidR="00457965" w:rsidRDefault="00457965"/>
    <w:p w14:paraId="2B34DB49" w14:textId="77777777" w:rsidR="00457965" w:rsidRDefault="00457965"/>
    <w:p w14:paraId="25CD45CE" w14:textId="77777777" w:rsidR="00457965" w:rsidRDefault="00457965"/>
    <w:p w14:paraId="4EFBB1D9" w14:textId="77777777" w:rsidR="00457965" w:rsidRDefault="00457965"/>
    <w:p w14:paraId="28E2ACA6" w14:textId="77777777" w:rsidR="00457965" w:rsidRDefault="00457965"/>
    <w:p w14:paraId="1B06157A" w14:textId="77777777" w:rsidR="00457965" w:rsidRDefault="00457965"/>
    <w:p w14:paraId="5372B380" w14:textId="77777777" w:rsidR="00457965" w:rsidRDefault="00457965"/>
    <w:p w14:paraId="725D0898" w14:textId="77777777" w:rsidR="00457965" w:rsidRDefault="00457965"/>
    <w:p w14:paraId="761F99EA" w14:textId="77777777" w:rsidR="00457965" w:rsidRDefault="00457965"/>
    <w:p w14:paraId="35609906" w14:textId="77777777" w:rsidR="00457965" w:rsidRDefault="00457965"/>
    <w:p w14:paraId="55DB4E20" w14:textId="77777777" w:rsidR="00457965" w:rsidRDefault="00457965"/>
    <w:p w14:paraId="5950FE63" w14:textId="77777777" w:rsidR="00457965" w:rsidRDefault="00457965"/>
    <w:p w14:paraId="133BF0DD" w14:textId="77777777" w:rsidR="00457965" w:rsidRDefault="00457965"/>
    <w:p w14:paraId="7D93FA0A" w14:textId="77777777" w:rsidR="00457965" w:rsidRDefault="00457965"/>
    <w:p w14:paraId="30EC54D5" w14:textId="77777777" w:rsidR="00457965" w:rsidRDefault="00457965"/>
    <w:p w14:paraId="757F4B50" w14:textId="77777777" w:rsidR="00457965" w:rsidRDefault="00457965"/>
    <w:p w14:paraId="2F793765" w14:textId="77777777" w:rsidR="00457965" w:rsidRDefault="00457965"/>
    <w:p w14:paraId="584EF6EE" w14:textId="77777777" w:rsidR="00457965" w:rsidRDefault="00457965"/>
    <w:p w14:paraId="6863EF1C" w14:textId="77777777" w:rsidR="00457965" w:rsidRDefault="00457965"/>
    <w:p w14:paraId="5CD8FF87" w14:textId="77777777" w:rsidR="00457965" w:rsidRDefault="00457965">
      <w:pPr>
        <w:ind w:right="-270"/>
      </w:pPr>
    </w:p>
    <w:p w14:paraId="0BCFCFA3" w14:textId="77777777" w:rsidR="00457965" w:rsidRDefault="00457965"/>
    <w:p w14:paraId="3E5D61C7" w14:textId="77777777" w:rsidR="00457965" w:rsidRDefault="00457965"/>
    <w:p w14:paraId="1F7CE6A9" w14:textId="77777777" w:rsidR="00457965" w:rsidRDefault="00457965">
      <w:pPr>
        <w:jc w:val="center"/>
        <w:rPr>
          <w:rFonts w:ascii="Times New Roman" w:eastAsia="Times New Roman" w:hAnsi="Times New Roman" w:cs="Times New Roman"/>
          <w:b/>
          <w:bCs/>
          <w:sz w:val="32"/>
          <w:szCs w:val="32"/>
        </w:rPr>
      </w:pPr>
    </w:p>
    <w:p w14:paraId="15A9B34B" w14:textId="77777777" w:rsidR="00457965" w:rsidRDefault="00FD2DC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Zaid Mahmoud                                                            </w:t>
      </w:r>
      <w:hyperlink r:id="rId6">
        <w:r>
          <w:rPr>
            <w:rFonts w:ascii="Times New Roman" w:eastAsia="Times New Roman" w:hAnsi="Times New Roman" w:cs="Times New Roman"/>
            <w:color w:val="1155CC"/>
            <w:sz w:val="28"/>
            <w:szCs w:val="28"/>
            <w:u w:val="single"/>
          </w:rPr>
          <w:t>zaid.mahmoud@amb.sch.ae</w:t>
        </w:r>
      </w:hyperlink>
    </w:p>
    <w:p w14:paraId="2A500C2E" w14:textId="77777777" w:rsidR="00457965" w:rsidRDefault="00457965">
      <w:pPr>
        <w:rPr>
          <w:rFonts w:ascii="Times New Roman" w:eastAsia="Times New Roman" w:hAnsi="Times New Roman" w:cs="Times New Roman"/>
          <w:b/>
          <w:bCs/>
          <w:sz w:val="28"/>
          <w:szCs w:val="28"/>
        </w:rPr>
      </w:pPr>
    </w:p>
    <w:p w14:paraId="5BF00292" w14:textId="77777777" w:rsidR="00457965" w:rsidRDefault="00FD2DCE">
      <w:pPr>
        <w:rPr>
          <w:rFonts w:ascii="Times New Roman" w:eastAsia="Times New Roman" w:hAnsi="Times New Roman" w:cs="Times New Roman"/>
          <w:color w:val="1354CB"/>
          <w:sz w:val="28"/>
          <w:szCs w:val="28"/>
          <w:u w:val="single"/>
        </w:rPr>
      </w:pPr>
      <w:r>
        <w:rPr>
          <w:rFonts w:ascii="Times New Roman" w:eastAsia="Times New Roman" w:hAnsi="Times New Roman" w:cs="Times New Roman"/>
          <w:b/>
          <w:bCs/>
          <w:sz w:val="28"/>
          <w:szCs w:val="28"/>
        </w:rPr>
        <w:t xml:space="preserve">Zeina Sulieman                                                         </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1354CB"/>
          <w:sz w:val="28"/>
          <w:szCs w:val="28"/>
        </w:rPr>
        <w:t xml:space="preserve"> </w:t>
      </w:r>
      <w:r>
        <w:rPr>
          <w:rFonts w:ascii="Times New Roman" w:eastAsia="Times New Roman" w:hAnsi="Times New Roman" w:cs="Times New Roman"/>
          <w:color w:val="1354CB"/>
          <w:sz w:val="28"/>
          <w:szCs w:val="28"/>
          <w:u w:val="single"/>
        </w:rPr>
        <w:t>zeina.sulieman@amb.sch.ae</w:t>
      </w:r>
    </w:p>
    <w:p w14:paraId="219F8E48" w14:textId="77777777" w:rsidR="00457965" w:rsidRDefault="00FD2DCE">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Introduction to the United Nations High Commissioner for Refugees </w:t>
      </w:r>
    </w:p>
    <w:p w14:paraId="01222193" w14:textId="77777777" w:rsidR="00457965" w:rsidRDefault="00457965">
      <w:pPr>
        <w:rPr>
          <w:rFonts w:ascii="Times New Roman" w:eastAsia="Times New Roman" w:hAnsi="Times New Roman" w:cs="Times New Roman"/>
          <w:b/>
          <w:bCs/>
          <w:sz w:val="36"/>
          <w:szCs w:val="36"/>
        </w:rPr>
      </w:pPr>
    </w:p>
    <w:p w14:paraId="156EA779" w14:textId="5A1F0A04"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8"/>
          <w:szCs w:val="28"/>
        </w:rPr>
        <w:tab/>
      </w:r>
      <w:r>
        <w:rPr>
          <w:rFonts w:ascii="Times New Roman" w:eastAsia="Times New Roman" w:hAnsi="Times New Roman" w:cs="Times New Roman"/>
          <w:sz w:val="28"/>
          <w:szCs w:val="28"/>
        </w:rPr>
        <w:t>The United Nations High Commissioner for Refugees (UNHCR), also known as the UN Refugee Agency, was established on December 14, 1950, by</w:t>
      </w:r>
      <w:r>
        <w:rPr>
          <w:rFonts w:ascii="Times New Roman" w:eastAsia="Times New Roman" w:hAnsi="Times New Roman" w:cs="Times New Roman"/>
          <w:sz w:val="28"/>
          <w:szCs w:val="28"/>
        </w:rPr>
        <w:t xml:space="preserve"> the United Nations General Assembly, as a result</w:t>
      </w:r>
      <w:r>
        <w:rPr>
          <w:rFonts w:ascii="Times New Roman" w:eastAsia="Times New Roman" w:hAnsi="Times New Roman" w:cs="Times New Roman"/>
          <w:sz w:val="28"/>
          <w:szCs w:val="28"/>
        </w:rPr>
        <w:t xml:space="preserve"> of the Second World War to help the millions of people who had lost their homes. Today, the UNHCR works in 136 countries, aiming to guarantee that all individuals have the right to seek asylum and obtain safe refuge after fleeing violence or conflict in t</w:t>
      </w:r>
      <w:r>
        <w:rPr>
          <w:rFonts w:ascii="Times New Roman" w:eastAsia="Times New Roman" w:hAnsi="Times New Roman" w:cs="Times New Roman"/>
          <w:sz w:val="28"/>
          <w:szCs w:val="28"/>
        </w:rPr>
        <w:t xml:space="preserve">heir home countries. </w:t>
      </w:r>
    </w:p>
    <w:p w14:paraId="511B80BC" w14:textId="77777777" w:rsidR="00457965" w:rsidRDefault="00457965">
      <w:pPr>
        <w:rPr>
          <w:rFonts w:ascii="Times New Roman" w:eastAsia="Times New Roman" w:hAnsi="Times New Roman" w:cs="Times New Roman"/>
          <w:sz w:val="28"/>
          <w:szCs w:val="28"/>
        </w:rPr>
      </w:pPr>
    </w:p>
    <w:p w14:paraId="27267EFB" w14:textId="5A0064A8"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For 74 years, the UNHCR maintained a vision, a world where every person forced to flee can build a better future. As a result, the UNHCR has maintained continuous efforts to fulfill</w:t>
      </w:r>
      <w:r>
        <w:rPr>
          <w:rFonts w:ascii="Times New Roman" w:eastAsia="Times New Roman" w:hAnsi="Times New Roman" w:cs="Times New Roman"/>
          <w:sz w:val="28"/>
          <w:szCs w:val="28"/>
        </w:rPr>
        <w:t xml:space="preserve"> that; such as, access to safety</w:t>
      </w:r>
      <w:r>
        <w:rPr>
          <w:rFonts w:ascii="Times New Roman" w:eastAsia="Times New Roman" w:hAnsi="Times New Roman" w:cs="Times New Roman"/>
          <w:sz w:val="28"/>
          <w:szCs w:val="28"/>
        </w:rPr>
        <w:t>, settlements</w:t>
      </w:r>
      <w:r>
        <w:rPr>
          <w:rFonts w:ascii="Times New Roman" w:eastAsia="Times New Roman" w:hAnsi="Times New Roman" w:cs="Times New Roman"/>
          <w:sz w:val="28"/>
          <w:szCs w:val="28"/>
        </w:rPr>
        <w:t>, shel</w:t>
      </w:r>
      <w:r>
        <w:rPr>
          <w:rFonts w:ascii="Times New Roman" w:eastAsia="Times New Roman" w:hAnsi="Times New Roman" w:cs="Times New Roman"/>
          <w:sz w:val="28"/>
          <w:szCs w:val="28"/>
        </w:rPr>
        <w:t xml:space="preserve">ter, water, sanitation, hygiene, delivering supplies, and rapid response; in order for refugees to find a lasting solution. Furthermore, one of the many core principles that lie within the UNHCR is the prolonged protection of human rights around the world </w:t>
      </w:r>
      <w:r>
        <w:rPr>
          <w:rFonts w:ascii="Times New Roman" w:eastAsia="Times New Roman" w:hAnsi="Times New Roman" w:cs="Times New Roman"/>
          <w:sz w:val="28"/>
          <w:szCs w:val="28"/>
        </w:rPr>
        <w:t>through working to improve, laws, regulations, policies and practices to ensure displaced and stateless people are treated fairly. In addition to, the ability to access rights and services in dignity, including the right to seek safety, the right to health</w:t>
      </w:r>
      <w:r>
        <w:rPr>
          <w:rFonts w:ascii="Times New Roman" w:eastAsia="Times New Roman" w:hAnsi="Times New Roman" w:cs="Times New Roman"/>
          <w:sz w:val="28"/>
          <w:szCs w:val="28"/>
        </w:rPr>
        <w:t xml:space="preserve"> care and the right to a nationality. Above all, the UNHCR is dedicated towards assisting displaced people rebuild their lives and finding long-term solutions. This is achieved through consisted efforts of providing education, better livelihoods, voluntary</w:t>
      </w:r>
      <w:r>
        <w:rPr>
          <w:rFonts w:ascii="Times New Roman" w:eastAsia="Times New Roman" w:hAnsi="Times New Roman" w:cs="Times New Roman"/>
          <w:sz w:val="28"/>
          <w:szCs w:val="28"/>
        </w:rPr>
        <w:t xml:space="preserve"> repatriation, and resettlement. </w:t>
      </w:r>
    </w:p>
    <w:p w14:paraId="0AE23AB4" w14:textId="77777777" w:rsidR="00457965" w:rsidRDefault="00457965">
      <w:pPr>
        <w:rPr>
          <w:rFonts w:ascii="Times New Roman" w:eastAsia="Times New Roman" w:hAnsi="Times New Roman" w:cs="Times New Roman"/>
          <w:sz w:val="28"/>
          <w:szCs w:val="28"/>
        </w:rPr>
      </w:pPr>
    </w:p>
    <w:p w14:paraId="23F2C4DD" w14:textId="77777777" w:rsidR="00457965" w:rsidRDefault="00FD2DCE">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UNHCR is widely recognized for its rapid and dependable response in assisting displaced populations during emergencies. Through continued collaboration with governments, partner UN agencies, and non-governmental organ</w:t>
      </w:r>
      <w:r>
        <w:rPr>
          <w:rFonts w:ascii="Times New Roman" w:eastAsia="Times New Roman" w:hAnsi="Times New Roman" w:cs="Times New Roman"/>
          <w:sz w:val="28"/>
          <w:szCs w:val="28"/>
        </w:rPr>
        <w:t>izations, it remains committed to delivering sustained support to those in need.</w:t>
      </w:r>
    </w:p>
    <w:p w14:paraId="337711FA" w14:textId="77777777" w:rsidR="00457965" w:rsidRDefault="00457965">
      <w:pPr>
        <w:rPr>
          <w:rFonts w:ascii="Times New Roman" w:eastAsia="Times New Roman" w:hAnsi="Times New Roman" w:cs="Times New Roman"/>
          <w:sz w:val="28"/>
          <w:szCs w:val="28"/>
        </w:rPr>
      </w:pPr>
    </w:p>
    <w:p w14:paraId="79F9666E" w14:textId="77777777" w:rsidR="00457965" w:rsidRDefault="00457965">
      <w:pPr>
        <w:rPr>
          <w:rFonts w:ascii="Times New Roman" w:eastAsia="Times New Roman" w:hAnsi="Times New Roman" w:cs="Times New Roman"/>
          <w:sz w:val="28"/>
          <w:szCs w:val="28"/>
        </w:rPr>
      </w:pPr>
    </w:p>
    <w:p w14:paraId="6FDB7628" w14:textId="77777777" w:rsidR="00457965" w:rsidRDefault="00457965">
      <w:pPr>
        <w:rPr>
          <w:rFonts w:ascii="Times New Roman" w:eastAsia="Times New Roman" w:hAnsi="Times New Roman" w:cs="Times New Roman"/>
          <w:sz w:val="28"/>
          <w:szCs w:val="28"/>
        </w:rPr>
      </w:pPr>
    </w:p>
    <w:p w14:paraId="5150C175" w14:textId="77777777" w:rsidR="00457965" w:rsidRDefault="00457965">
      <w:pPr>
        <w:rPr>
          <w:rFonts w:ascii="Times New Roman" w:eastAsia="Times New Roman" w:hAnsi="Times New Roman" w:cs="Times New Roman"/>
          <w:sz w:val="28"/>
          <w:szCs w:val="28"/>
        </w:rPr>
      </w:pPr>
    </w:p>
    <w:p w14:paraId="221A991F" w14:textId="77777777" w:rsidR="00457965" w:rsidRDefault="00FD2DCE">
      <w:pPr>
        <w:numPr>
          <w:ilvl w:val="0"/>
          <w:numId w:val="1"/>
        </w:numP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u w:val="single"/>
        </w:rPr>
        <w:lastRenderedPageBreak/>
        <w:t>Protecting Refugees Fleeing Gang Violence and Political Instability in Central America.</w:t>
      </w:r>
    </w:p>
    <w:p w14:paraId="7170F826" w14:textId="77777777" w:rsidR="00457965" w:rsidRDefault="00457965">
      <w:pPr>
        <w:rPr>
          <w:rFonts w:ascii="Times New Roman" w:eastAsia="Times New Roman" w:hAnsi="Times New Roman" w:cs="Times New Roman"/>
          <w:b/>
          <w:bCs/>
          <w:sz w:val="24"/>
          <w:szCs w:val="24"/>
        </w:rPr>
      </w:pPr>
    </w:p>
    <w:p w14:paraId="15ECCB5C"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b/>
          <w:bCs/>
          <w:sz w:val="36"/>
          <w:szCs w:val="36"/>
        </w:rPr>
        <w:t>Background and historical information on the topic</w:t>
      </w:r>
    </w:p>
    <w:p w14:paraId="38423E25" w14:textId="77777777" w:rsidR="00457965" w:rsidRDefault="00FD2DCE">
      <w:pPr>
        <w:shd w:val="clear" w:color="auto" w:fill="FFFFFF"/>
        <w:spacing w:before="320" w:after="200"/>
        <w:ind w:right="-1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violence replaces law and </w:t>
      </w:r>
      <w:r>
        <w:rPr>
          <w:rFonts w:ascii="Times New Roman" w:eastAsia="Times New Roman" w:hAnsi="Times New Roman" w:cs="Times New Roman"/>
          <w:sz w:val="28"/>
          <w:szCs w:val="28"/>
        </w:rPr>
        <w:t>fear replaces hope, migration is no longer a choice; it becomes a necessity. Tracing back to 1984, the Central American refugee crisis was formally recognized as a humanitarian crisis through the Cartagena Declaration on Refugees, which addressed extensive</w:t>
      </w:r>
      <w:r>
        <w:rPr>
          <w:rFonts w:ascii="Times New Roman" w:eastAsia="Times New Roman" w:hAnsi="Times New Roman" w:cs="Times New Roman"/>
          <w:sz w:val="28"/>
          <w:szCs w:val="28"/>
        </w:rPr>
        <w:t xml:space="preserve"> human rights violations in the region. Decades later, beginning in the spring of 2014, tens of thousands of women and children from Central America began fleeing to the United States in search of asylum, reflecting the continued instability and violence t</w:t>
      </w:r>
      <w:r>
        <w:rPr>
          <w:rFonts w:ascii="Times New Roman" w:eastAsia="Times New Roman" w:hAnsi="Times New Roman" w:cs="Times New Roman"/>
          <w:sz w:val="28"/>
          <w:szCs w:val="28"/>
        </w:rPr>
        <w:t xml:space="preserve">hat the Declaration had sought to accomplish. The rise in asylum seekers, mainly originating from the Northern Triangle; Honduras, El Salvador, and Guatemala, is caused by the regions' increase in violence, organized crime, socio-economic instability, and </w:t>
      </w:r>
      <w:r>
        <w:rPr>
          <w:rFonts w:ascii="Times New Roman" w:eastAsia="Times New Roman" w:hAnsi="Times New Roman" w:cs="Times New Roman"/>
          <w:sz w:val="28"/>
          <w:szCs w:val="28"/>
        </w:rPr>
        <w:t xml:space="preserve">poverty. By 2018, the rise of political turmoil had also forced over 200,000 people to flee human rights abuses, the vast majority, 150,000, into neighboring Costa Rica. </w:t>
      </w:r>
    </w:p>
    <w:p w14:paraId="6056F458" w14:textId="07095555" w:rsidR="00457965" w:rsidRDefault="00FD2DCE">
      <w:pPr>
        <w:shd w:val="clear" w:color="auto" w:fill="FFFFFF"/>
        <w:spacing w:before="320" w:after="200"/>
        <w:ind w:right="-180" w:firstLine="720"/>
        <w:rPr>
          <w:rFonts w:ascii="Times New Roman" w:eastAsia="Times New Roman" w:hAnsi="Times New Roman" w:cs="Times New Roman"/>
          <w:b/>
          <w:bCs/>
          <w:sz w:val="36"/>
          <w:szCs w:val="36"/>
          <w:shd w:val="clear" w:color="auto" w:fill="999999"/>
        </w:rPr>
      </w:pPr>
      <w:r>
        <w:rPr>
          <w:rFonts w:ascii="Times New Roman" w:eastAsia="Times New Roman" w:hAnsi="Times New Roman" w:cs="Times New Roman"/>
          <w:sz w:val="28"/>
          <w:szCs w:val="28"/>
        </w:rPr>
        <w:t>Towards the end of 2022, over 1 million people have fled their home countries, which sparks the question: when will this crisis end?  The answer lies in eradicating the persistent influence of gang violence across the region. Gangs control nations, forcing</w:t>
      </w:r>
      <w:r>
        <w:rPr>
          <w:rFonts w:ascii="Times New Roman" w:eastAsia="Times New Roman" w:hAnsi="Times New Roman" w:cs="Times New Roman"/>
          <w:sz w:val="28"/>
          <w:szCs w:val="28"/>
        </w:rPr>
        <w:t xml:space="preserve"> people to be faced with an ultimatum: leave or die. Gangs like Mara </w:t>
      </w:r>
      <w:r>
        <w:rPr>
          <w:rFonts w:ascii="Times New Roman" w:eastAsia="Times New Roman" w:hAnsi="Times New Roman" w:cs="Times New Roman"/>
          <w:sz w:val="28"/>
          <w:szCs w:val="28"/>
        </w:rPr>
        <w:t>Salvatrucha</w:t>
      </w:r>
      <w:r>
        <w:rPr>
          <w:rFonts w:ascii="Times New Roman" w:eastAsia="Times New Roman" w:hAnsi="Times New Roman" w:cs="Times New Roman"/>
          <w:sz w:val="28"/>
          <w:szCs w:val="28"/>
        </w:rPr>
        <w:t xml:space="preserve"> (MS-13) and barrio-18  have infiltrated numerous Central American nations, leaving a trail of destruction behind. The humanitarian crisis will remain continuous unless gang vi</w:t>
      </w:r>
      <w:r>
        <w:rPr>
          <w:rFonts w:ascii="Times New Roman" w:eastAsia="Times New Roman" w:hAnsi="Times New Roman" w:cs="Times New Roman"/>
          <w:sz w:val="28"/>
          <w:szCs w:val="28"/>
        </w:rPr>
        <w:t>olence is eliminated</w:t>
      </w:r>
      <w:r>
        <w:rPr>
          <w:rFonts w:ascii="Times New Roman" w:eastAsia="Times New Roman" w:hAnsi="Times New Roman" w:cs="Times New Roman"/>
          <w:sz w:val="28"/>
          <w:szCs w:val="28"/>
        </w:rPr>
        <w:t xml:space="preserve"> and the region is stabilized. </w:t>
      </w:r>
    </w:p>
    <w:p w14:paraId="02E8CB2F" w14:textId="77777777" w:rsidR="00457965" w:rsidRDefault="00457965">
      <w:pPr>
        <w:rPr>
          <w:rFonts w:ascii="Times New Roman" w:eastAsia="Times New Roman" w:hAnsi="Times New Roman" w:cs="Times New Roman"/>
          <w:b/>
          <w:bCs/>
          <w:sz w:val="36"/>
          <w:szCs w:val="36"/>
          <w:shd w:val="clear" w:color="auto" w:fill="999999"/>
        </w:rPr>
      </w:pPr>
    </w:p>
    <w:p w14:paraId="37C77D2D"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b/>
          <w:bCs/>
          <w:sz w:val="36"/>
          <w:szCs w:val="36"/>
        </w:rPr>
        <w:t>Past International Actions:</w:t>
      </w:r>
    </w:p>
    <w:p w14:paraId="7B19FC8A" w14:textId="77777777" w:rsidR="00457965" w:rsidRDefault="00457965">
      <w:pPr>
        <w:rPr>
          <w:rFonts w:ascii="Times New Roman" w:eastAsia="Times New Roman" w:hAnsi="Times New Roman" w:cs="Times New Roman"/>
          <w:sz w:val="28"/>
          <w:szCs w:val="28"/>
        </w:rPr>
      </w:pPr>
    </w:p>
    <w:p w14:paraId="2EFA3F22" w14:textId="77777777" w:rsidR="00457965" w:rsidRDefault="00FD2DCE">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Several Western states, especially the United States, have launched programs aimed at the security and development of unfortunate nations in need of support. These nations that have attempted to resolve the issue have responded through various mechanisms i</w:t>
      </w:r>
      <w:r>
        <w:rPr>
          <w:rFonts w:ascii="Times New Roman" w:eastAsia="Times New Roman" w:hAnsi="Times New Roman" w:cs="Times New Roman"/>
          <w:sz w:val="28"/>
          <w:szCs w:val="28"/>
        </w:rPr>
        <w:t xml:space="preserve">ncluding the supplying of aid, security cooperation, and migration control. As a result of international intervention, root causes of </w:t>
      </w:r>
      <w:r>
        <w:rPr>
          <w:rFonts w:ascii="Times New Roman" w:eastAsia="Times New Roman" w:hAnsi="Times New Roman" w:cs="Times New Roman"/>
          <w:sz w:val="28"/>
          <w:szCs w:val="28"/>
        </w:rPr>
        <w:lastRenderedPageBreak/>
        <w:t>poverty and weak governance were tackled at the core. Not to mention the fact that asylum and border policies have changed</w:t>
      </w:r>
      <w:r>
        <w:rPr>
          <w:rFonts w:ascii="Times New Roman" w:eastAsia="Times New Roman" w:hAnsi="Times New Roman" w:cs="Times New Roman"/>
          <w:sz w:val="28"/>
          <w:szCs w:val="28"/>
        </w:rPr>
        <w:t xml:space="preserve"> simultaneously with the contributions of the Western nations. The aim of these policies was to manage the flow of migration, but they faced many forms of criticism for doing the opposite of what it claims by limiting access to asylum rather than expanding</w:t>
      </w:r>
      <w:r>
        <w:rPr>
          <w:rFonts w:ascii="Times New Roman" w:eastAsia="Times New Roman" w:hAnsi="Times New Roman" w:cs="Times New Roman"/>
          <w:sz w:val="28"/>
          <w:szCs w:val="28"/>
        </w:rPr>
        <w:t xml:space="preserve"> its protection for individuals fleeing violence.</w:t>
      </w:r>
    </w:p>
    <w:p w14:paraId="5154BEB6" w14:textId="77777777" w:rsidR="00457965" w:rsidRDefault="00FD2DCE">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set of regional human rights mechanisms has played a more monitoring and advocacy role than an enforcement one. Under the Inter-American system, mechanisms have regularly called on states to respect the</w:t>
      </w:r>
      <w:r>
        <w:rPr>
          <w:rFonts w:ascii="Times New Roman" w:eastAsia="Times New Roman" w:hAnsi="Times New Roman" w:cs="Times New Roman"/>
          <w:sz w:val="28"/>
          <w:szCs w:val="28"/>
        </w:rPr>
        <w:t xml:space="preserve"> rights of refugees and asylum seekers, particularly the principle of non-refoulement. They have issued reports and statements that detail abuses, unsafe returns, and the risks faced by individuals fleeing gang violence. These steps exponentially increase </w:t>
      </w:r>
      <w:r>
        <w:rPr>
          <w:rFonts w:ascii="Times New Roman" w:eastAsia="Times New Roman" w:hAnsi="Times New Roman" w:cs="Times New Roman"/>
          <w:sz w:val="28"/>
          <w:szCs w:val="28"/>
        </w:rPr>
        <w:t>international pressure and raise awareness, although their actual application heavily relies on state cooperation.</w:t>
      </w:r>
    </w:p>
    <w:p w14:paraId="3B253145" w14:textId="77777777" w:rsidR="00457965" w:rsidRDefault="00457965">
      <w:pPr>
        <w:shd w:val="clear" w:color="auto" w:fill="FFFFFF"/>
        <w:rPr>
          <w:rFonts w:ascii="Times New Roman" w:eastAsia="Times New Roman" w:hAnsi="Times New Roman" w:cs="Times New Roman"/>
          <w:b/>
          <w:bCs/>
          <w:sz w:val="36"/>
          <w:szCs w:val="36"/>
        </w:rPr>
      </w:pPr>
    </w:p>
    <w:p w14:paraId="1CE00626" w14:textId="77777777" w:rsidR="00457965" w:rsidRDefault="00FD2DCE">
      <w:pPr>
        <w:shd w:val="clear" w:color="auto" w:fill="FFFFFF"/>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Key Problems and Barriers:</w:t>
      </w:r>
    </w:p>
    <w:p w14:paraId="5958B0BA" w14:textId="679E8068" w:rsidR="00457965" w:rsidRDefault="00FD2DCE">
      <w:pPr>
        <w:shd w:val="clear" w:color="auto" w:fill="FFFFFF"/>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UNHCR has faced deep funding shortages, even as global displacement rises. The agency alerts that its available r</w:t>
      </w:r>
      <w:r>
        <w:rPr>
          <w:rFonts w:ascii="Times New Roman" w:eastAsia="Times New Roman" w:hAnsi="Times New Roman" w:cs="Times New Roman"/>
          <w:sz w:val="28"/>
          <w:szCs w:val="28"/>
        </w:rPr>
        <w:t>esources for 2025 are much lower than needed, with its budget still similar to levels a decade ago, while the number of people forced to flee has almost doubled. This financial squeeze saw UNHCR forced to cut some 30% of its staff positions and downsize of</w:t>
      </w:r>
      <w:r>
        <w:rPr>
          <w:rFonts w:ascii="Times New Roman" w:eastAsia="Times New Roman" w:hAnsi="Times New Roman" w:cs="Times New Roman"/>
          <w:sz w:val="28"/>
          <w:szCs w:val="28"/>
        </w:rPr>
        <w:t xml:space="preserve">fices and program </w:t>
      </w:r>
      <w:r>
        <w:rPr>
          <w:rFonts w:ascii="Times New Roman" w:eastAsia="Times New Roman" w:hAnsi="Times New Roman" w:cs="Times New Roman"/>
          <w:sz w:val="28"/>
          <w:szCs w:val="28"/>
        </w:rPr>
        <w:t>capacity worldwide. Leaders said such cuts were necessary, simply to keep core operations running, but that they have nonetheless weakened the agency's ability to respond to emergencies and provide basic protections.</w:t>
      </w:r>
    </w:p>
    <w:p w14:paraId="3A80B001" w14:textId="57A60082" w:rsidR="00457965" w:rsidRDefault="00FD2DCE">
      <w:pPr>
        <w:shd w:val="clear" w:color="auto" w:fill="FFFFFF"/>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These gaps in fundi</w:t>
      </w:r>
      <w:r>
        <w:rPr>
          <w:rFonts w:ascii="Times New Roman" w:eastAsia="Times New Roman" w:hAnsi="Times New Roman" w:cs="Times New Roman"/>
          <w:sz w:val="28"/>
          <w:szCs w:val="28"/>
        </w:rPr>
        <w:t>ng are already translating into reduced access to basic services for the refugees. According to reports, millions of internally displaced persons stand to lose life-saving health care, cash assistance, shelter support, water and sanitation services, and ed</w:t>
      </w:r>
      <w:r>
        <w:rPr>
          <w:rFonts w:ascii="Times New Roman" w:eastAsia="Times New Roman" w:hAnsi="Times New Roman" w:cs="Times New Roman"/>
          <w:sz w:val="28"/>
          <w:szCs w:val="28"/>
        </w:rPr>
        <w:t>ucation programs</w:t>
      </w:r>
      <w:r>
        <w:rPr>
          <w:rFonts w:ascii="Times New Roman" w:eastAsia="Times New Roman" w:hAnsi="Times New Roman" w:cs="Times New Roman"/>
          <w:sz w:val="28"/>
          <w:szCs w:val="28"/>
        </w:rPr>
        <w:t>-all because of underfunding. In some instances, some critical services have had to shut or scale back owing to a lack of funds-a factor that makes refugees even more susceptible to various diseases, exploitation, and prolongation of suff</w:t>
      </w:r>
      <w:r>
        <w:rPr>
          <w:rFonts w:ascii="Times New Roman" w:eastAsia="Times New Roman" w:hAnsi="Times New Roman" w:cs="Times New Roman"/>
          <w:sz w:val="28"/>
          <w:szCs w:val="28"/>
        </w:rPr>
        <w:t>ering.</w:t>
      </w:r>
    </w:p>
    <w:p w14:paraId="75ECE76F" w14:textId="77777777" w:rsidR="00457965" w:rsidRDefault="00FD2DCE">
      <w:pPr>
        <w:shd w:val="clear" w:color="auto" w:fill="FFFFFF"/>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funding crisis also erodes the protection capacity of UNHCR, forcing the prioritization of limited funds and cutting of support in locations where needs persist. With contributions from donors still declining and competition for humanitarian fu</w:t>
      </w:r>
      <w:r>
        <w:rPr>
          <w:rFonts w:ascii="Times New Roman" w:eastAsia="Times New Roman" w:hAnsi="Times New Roman" w:cs="Times New Roman"/>
          <w:sz w:val="28"/>
          <w:szCs w:val="28"/>
        </w:rPr>
        <w:t>nding on the rise, such barriers make upholding refugee rights and meeting displacement needs even more difficult. Such shortfalls, if funding does not improve, threaten to reverse gains on protection, durable solutions, and core humanitarian assistance.</w:t>
      </w:r>
    </w:p>
    <w:p w14:paraId="1C777BB2" w14:textId="77777777" w:rsidR="00457965" w:rsidRDefault="00457965">
      <w:pPr>
        <w:shd w:val="clear" w:color="auto" w:fill="FFFFFF"/>
        <w:spacing w:before="240" w:after="240"/>
        <w:rPr>
          <w:rFonts w:ascii="Times New Roman" w:eastAsia="Times New Roman" w:hAnsi="Times New Roman" w:cs="Times New Roman"/>
          <w:sz w:val="28"/>
          <w:szCs w:val="28"/>
        </w:rPr>
      </w:pPr>
    </w:p>
    <w:p w14:paraId="2ED12492" w14:textId="77777777" w:rsidR="00457965" w:rsidRDefault="00FD2DCE">
      <w:pPr>
        <w:shd w:val="clear" w:color="auto" w:fill="FFFFFF"/>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Current Situation:</w:t>
      </w:r>
    </w:p>
    <w:p w14:paraId="2874C4C4" w14:textId="77777777" w:rsidR="00457965" w:rsidRDefault="00457965">
      <w:pPr>
        <w:shd w:val="clear" w:color="auto" w:fill="FFFFFF"/>
        <w:rPr>
          <w:rFonts w:ascii="Times New Roman" w:eastAsia="Times New Roman" w:hAnsi="Times New Roman" w:cs="Times New Roman"/>
          <w:b/>
          <w:bCs/>
          <w:sz w:val="36"/>
          <w:szCs w:val="36"/>
        </w:rPr>
      </w:pPr>
    </w:p>
    <w:p w14:paraId="22AD50DF"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Today, Central America continues to see high levels of forced displacement driven by persistent gang violence, threats, extortion and generalized insecurity, particularly in the countries of the Northern Triangle. As of late 2024, UNHC</w:t>
      </w:r>
      <w:r>
        <w:rPr>
          <w:rFonts w:ascii="Times New Roman" w:eastAsia="Times New Roman" w:hAnsi="Times New Roman" w:cs="Times New Roman"/>
          <w:sz w:val="28"/>
          <w:szCs w:val="28"/>
        </w:rPr>
        <w:t>R estimated there are roughly 597,000 refugees and asylum-seekers from these three countries worldwide, many escaping violence and related human rights abuses that leave them with little choice but to flee for safety. Within the region, over 318,600 people</w:t>
      </w:r>
      <w:r>
        <w:rPr>
          <w:rFonts w:ascii="Times New Roman" w:eastAsia="Times New Roman" w:hAnsi="Times New Roman" w:cs="Times New Roman"/>
          <w:sz w:val="28"/>
          <w:szCs w:val="28"/>
        </w:rPr>
        <w:t xml:space="preserve"> have been internally displaced due to violence and instability, while tens of thousands more have sought asylum abroad, including in Mexico and the United States. Moreover, transit and host states in the region, including Mexico, Costa Rica, Belize and Pa</w:t>
      </w:r>
      <w:r>
        <w:rPr>
          <w:rFonts w:ascii="Times New Roman" w:eastAsia="Times New Roman" w:hAnsi="Times New Roman" w:cs="Times New Roman"/>
          <w:sz w:val="28"/>
          <w:szCs w:val="28"/>
        </w:rPr>
        <w:t>nama, are under pressure as mixed migration flows rise and as they attempt to balance border enforcement with asylum obligations and new regularization schemes. Central America also faces obstacles in tackling this crisis through the rise of refugees, orga</w:t>
      </w:r>
      <w:r>
        <w:rPr>
          <w:rFonts w:ascii="Times New Roman" w:eastAsia="Times New Roman" w:hAnsi="Times New Roman" w:cs="Times New Roman"/>
          <w:sz w:val="28"/>
          <w:szCs w:val="28"/>
        </w:rPr>
        <w:t xml:space="preserve">nized crimes, and corruption within the region. </w:t>
      </w:r>
    </w:p>
    <w:p w14:paraId="6E04414B" w14:textId="77777777" w:rsidR="00457965" w:rsidRDefault="00457965">
      <w:pPr>
        <w:rPr>
          <w:rFonts w:ascii="Times New Roman" w:eastAsia="Times New Roman" w:hAnsi="Times New Roman" w:cs="Times New Roman"/>
          <w:sz w:val="28"/>
          <w:szCs w:val="28"/>
        </w:rPr>
      </w:pPr>
    </w:p>
    <w:p w14:paraId="3449C29F"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In response to these issues, multilateral coordination systems like the Comprehensive Regional Protection and Solutions Framework (MIRPS) and the Cartagena +40 Chile Declaration and Plan of Action (2024) h</w:t>
      </w:r>
      <w:r>
        <w:rPr>
          <w:rFonts w:ascii="Times New Roman" w:eastAsia="Times New Roman" w:hAnsi="Times New Roman" w:cs="Times New Roman"/>
          <w:sz w:val="28"/>
          <w:szCs w:val="28"/>
        </w:rPr>
        <w:t>ave made attempts to coordinate protection, enable burden-sharing, and promote long-term integration. Serious gaps exist in regular refugee status determination, enforcement of non-refoulement, and establishment of alternatives to detention. Most asylum</w:t>
      </w:r>
    </w:p>
    <w:p w14:paraId="0CBC28A7"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sz w:val="28"/>
          <w:szCs w:val="28"/>
        </w:rPr>
        <w:t>se</w:t>
      </w:r>
      <w:r>
        <w:rPr>
          <w:rFonts w:ascii="Times New Roman" w:eastAsia="Times New Roman" w:hAnsi="Times New Roman" w:cs="Times New Roman"/>
          <w:sz w:val="28"/>
          <w:szCs w:val="28"/>
        </w:rPr>
        <w:t xml:space="preserve">ekers continue to experience indefinite protracted delay, breakdown of family, and restricted access to healthcare, education, and work. </w:t>
      </w:r>
    </w:p>
    <w:p w14:paraId="29704ECF" w14:textId="77777777" w:rsidR="00457965" w:rsidRDefault="00457965">
      <w:pPr>
        <w:rPr>
          <w:rFonts w:ascii="Times New Roman" w:eastAsia="Times New Roman" w:hAnsi="Times New Roman" w:cs="Times New Roman"/>
          <w:sz w:val="28"/>
          <w:szCs w:val="28"/>
        </w:rPr>
      </w:pPr>
    </w:p>
    <w:p w14:paraId="548C2142" w14:textId="77777777" w:rsidR="00457965" w:rsidRDefault="00FD2DCE">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Finally, the refugee crisis from gang violence and political persecution in Central America is a human-rights crisis,</w:t>
      </w:r>
      <w:r>
        <w:rPr>
          <w:rFonts w:ascii="Times New Roman" w:eastAsia="Times New Roman" w:hAnsi="Times New Roman" w:cs="Times New Roman"/>
          <w:sz w:val="28"/>
          <w:szCs w:val="28"/>
        </w:rPr>
        <w:t xml:space="preserve"> not a migration crisis. It requires a unified regional response based on international protection principles, non-discrimination, and shared responsibility. Without structural reforms and international solidarity, the displacement cycle in the region will</w:t>
      </w:r>
      <w:r>
        <w:rPr>
          <w:rFonts w:ascii="Times New Roman" w:eastAsia="Times New Roman" w:hAnsi="Times New Roman" w:cs="Times New Roman"/>
          <w:sz w:val="28"/>
          <w:szCs w:val="28"/>
        </w:rPr>
        <w:t xml:space="preserve"> continue to fuel insecurity and inequality. </w:t>
      </w:r>
    </w:p>
    <w:p w14:paraId="1EE4B473" w14:textId="77777777" w:rsidR="00457965" w:rsidRDefault="00457965">
      <w:pPr>
        <w:rPr>
          <w:rFonts w:ascii="Times New Roman" w:eastAsia="Times New Roman" w:hAnsi="Times New Roman" w:cs="Times New Roman"/>
          <w:sz w:val="28"/>
          <w:szCs w:val="28"/>
        </w:rPr>
      </w:pPr>
    </w:p>
    <w:p w14:paraId="46EB6097" w14:textId="77777777" w:rsidR="00457965" w:rsidRDefault="00457965">
      <w:pPr>
        <w:rPr>
          <w:rFonts w:ascii="Times New Roman" w:eastAsia="Times New Roman" w:hAnsi="Times New Roman" w:cs="Times New Roman"/>
          <w:sz w:val="28"/>
          <w:szCs w:val="28"/>
        </w:rPr>
      </w:pPr>
    </w:p>
    <w:p w14:paraId="4EE55F44" w14:textId="77777777" w:rsidR="00457965" w:rsidRDefault="00457965">
      <w:pPr>
        <w:rPr>
          <w:rFonts w:ascii="Times New Roman" w:eastAsia="Times New Roman" w:hAnsi="Times New Roman" w:cs="Times New Roman"/>
          <w:sz w:val="28"/>
          <w:szCs w:val="28"/>
        </w:rPr>
      </w:pPr>
    </w:p>
    <w:p w14:paraId="50848872" w14:textId="77777777" w:rsidR="00457965" w:rsidRDefault="00FD2DCE">
      <w:pPr>
        <w:shd w:val="clear" w:color="auto" w:fill="FFFFFF"/>
        <w:rPr>
          <w:rFonts w:ascii="Times New Roman" w:eastAsia="Times New Roman" w:hAnsi="Times New Roman" w:cs="Times New Roman"/>
          <w:b/>
          <w:bCs/>
          <w:i/>
          <w:iCs/>
          <w:sz w:val="36"/>
          <w:szCs w:val="36"/>
        </w:rPr>
      </w:pPr>
      <w:r>
        <w:rPr>
          <w:rFonts w:ascii="Times New Roman" w:eastAsia="Times New Roman" w:hAnsi="Times New Roman" w:cs="Times New Roman"/>
          <w:b/>
          <w:bCs/>
          <w:i/>
          <w:iCs/>
          <w:sz w:val="36"/>
          <w:szCs w:val="36"/>
        </w:rPr>
        <w:t xml:space="preserve">Questions a Resolution Must Answer: </w:t>
      </w:r>
    </w:p>
    <w:p w14:paraId="077367F7" w14:textId="77777777" w:rsidR="00457965" w:rsidRDefault="00457965">
      <w:pPr>
        <w:rPr>
          <w:rFonts w:ascii="Times New Roman" w:eastAsia="Times New Roman" w:hAnsi="Times New Roman" w:cs="Times New Roman"/>
          <w:sz w:val="28"/>
          <w:szCs w:val="28"/>
        </w:rPr>
      </w:pPr>
    </w:p>
    <w:p w14:paraId="71682D71" w14:textId="77777777" w:rsidR="00457965" w:rsidRDefault="00FD2DCE">
      <w:pPr>
        <w:numPr>
          <w:ilvl w:val="0"/>
          <w:numId w:val="2"/>
        </w:numPr>
        <w:rPr>
          <w:sz w:val="28"/>
          <w:szCs w:val="28"/>
        </w:rPr>
      </w:pPr>
      <w:r>
        <w:rPr>
          <w:rFonts w:ascii="Times New Roman" w:eastAsia="Times New Roman" w:hAnsi="Times New Roman" w:cs="Times New Roman"/>
          <w:sz w:val="28"/>
          <w:szCs w:val="28"/>
        </w:rPr>
        <w:t xml:space="preserve">How can the international community strengthen protection mechanisms for refugees fleeing gang violence and political instability in Central America? </w:t>
      </w:r>
    </w:p>
    <w:p w14:paraId="44A44987" w14:textId="77777777" w:rsidR="00457965" w:rsidRDefault="00FD2DCE">
      <w:pPr>
        <w:numPr>
          <w:ilvl w:val="0"/>
          <w:numId w:val="2"/>
        </w:numPr>
        <w:rPr>
          <w:sz w:val="28"/>
          <w:szCs w:val="28"/>
        </w:rPr>
      </w:pPr>
      <w:r>
        <w:rPr>
          <w:rFonts w:ascii="Times New Roman" w:eastAsia="Times New Roman" w:hAnsi="Times New Roman" w:cs="Times New Roman"/>
          <w:sz w:val="28"/>
          <w:szCs w:val="28"/>
        </w:rPr>
        <w:t>What legal frameworks should be reinforced or expanded to ensure these individuals are recognized as refu</w:t>
      </w:r>
      <w:r>
        <w:rPr>
          <w:rFonts w:ascii="Times New Roman" w:eastAsia="Times New Roman" w:hAnsi="Times New Roman" w:cs="Times New Roman"/>
          <w:sz w:val="28"/>
          <w:szCs w:val="28"/>
        </w:rPr>
        <w:t>gees under international law?</w:t>
      </w:r>
    </w:p>
    <w:p w14:paraId="6DA59516" w14:textId="77777777" w:rsidR="00457965" w:rsidRDefault="00FD2DCE">
      <w:pPr>
        <w:numPr>
          <w:ilvl w:val="0"/>
          <w:numId w:val="2"/>
        </w:numPr>
        <w:rPr>
          <w:sz w:val="28"/>
          <w:szCs w:val="28"/>
        </w:rPr>
      </w:pPr>
      <w:r>
        <w:rPr>
          <w:rFonts w:ascii="Times New Roman" w:eastAsia="Times New Roman" w:hAnsi="Times New Roman" w:cs="Times New Roman"/>
          <w:sz w:val="28"/>
          <w:szCs w:val="28"/>
        </w:rPr>
        <w:t>How can UN member states improve access to asylum procedures that are fair, efficient, and non-discriminatory?</w:t>
      </w:r>
    </w:p>
    <w:p w14:paraId="04554D0E" w14:textId="77777777" w:rsidR="00457965" w:rsidRDefault="00FD2DCE">
      <w:pPr>
        <w:numPr>
          <w:ilvl w:val="0"/>
          <w:numId w:val="2"/>
        </w:numPr>
        <w:rPr>
          <w:sz w:val="28"/>
          <w:szCs w:val="28"/>
        </w:rPr>
      </w:pPr>
      <w:r>
        <w:rPr>
          <w:rFonts w:ascii="Times New Roman" w:eastAsia="Times New Roman" w:hAnsi="Times New Roman" w:cs="Times New Roman"/>
          <w:sz w:val="28"/>
          <w:szCs w:val="28"/>
        </w:rPr>
        <w:t>How can regional cooperation be enhanced among origin, transit, and destination countries to protect refugees?</w:t>
      </w:r>
    </w:p>
    <w:p w14:paraId="5779C077" w14:textId="77777777" w:rsidR="00457965" w:rsidRDefault="00FD2DCE">
      <w:pPr>
        <w:numPr>
          <w:ilvl w:val="0"/>
          <w:numId w:val="2"/>
        </w:numPr>
        <w:rPr>
          <w:sz w:val="28"/>
          <w:szCs w:val="28"/>
        </w:rPr>
      </w:pPr>
      <w:r>
        <w:rPr>
          <w:rFonts w:ascii="Times New Roman" w:eastAsia="Times New Roman" w:hAnsi="Times New Roman" w:cs="Times New Roman"/>
          <w:sz w:val="28"/>
          <w:szCs w:val="28"/>
        </w:rPr>
        <w:t>What</w:t>
      </w:r>
      <w:r>
        <w:rPr>
          <w:rFonts w:ascii="Times New Roman" w:eastAsia="Times New Roman" w:hAnsi="Times New Roman" w:cs="Times New Roman"/>
          <w:sz w:val="28"/>
          <w:szCs w:val="28"/>
        </w:rPr>
        <w:t xml:space="preserve"> actions should be taken to address gang-related violence as a root cause of forced displacement?</w:t>
      </w:r>
    </w:p>
    <w:p w14:paraId="74D97FC7" w14:textId="77777777" w:rsidR="00457965" w:rsidRDefault="00FD2DCE">
      <w:pPr>
        <w:numPr>
          <w:ilvl w:val="0"/>
          <w:numId w:val="2"/>
        </w:numPr>
        <w:rPr>
          <w:sz w:val="28"/>
          <w:szCs w:val="28"/>
        </w:rPr>
      </w:pPr>
      <w:r>
        <w:rPr>
          <w:rFonts w:ascii="Times New Roman" w:eastAsia="Times New Roman" w:hAnsi="Times New Roman" w:cs="Times New Roman"/>
          <w:sz w:val="28"/>
          <w:szCs w:val="28"/>
        </w:rPr>
        <w:t>How can international funding mechanisms be expanded to ensure sustained humanitarian assistance for Central American refugees?</w:t>
      </w:r>
    </w:p>
    <w:p w14:paraId="5707DA5F" w14:textId="77777777" w:rsidR="00457965" w:rsidRDefault="00FD2DCE">
      <w:pPr>
        <w:numPr>
          <w:ilvl w:val="0"/>
          <w:numId w:val="2"/>
        </w:numPr>
        <w:rPr>
          <w:sz w:val="28"/>
          <w:szCs w:val="28"/>
        </w:rPr>
      </w:pPr>
      <w:r>
        <w:rPr>
          <w:rFonts w:ascii="Times New Roman" w:eastAsia="Times New Roman" w:hAnsi="Times New Roman" w:cs="Times New Roman"/>
          <w:sz w:val="28"/>
          <w:szCs w:val="28"/>
        </w:rPr>
        <w:t>How can emergency response mechanisms be strengthened to address sudden spikes in displacement caused by escalating violence or political crises?</w:t>
      </w:r>
    </w:p>
    <w:p w14:paraId="635149B3" w14:textId="77777777" w:rsidR="00457965" w:rsidRDefault="00FD2DCE">
      <w:pPr>
        <w:numPr>
          <w:ilvl w:val="0"/>
          <w:numId w:val="2"/>
        </w:numPr>
        <w:spacing w:after="240"/>
        <w:rPr>
          <w:sz w:val="28"/>
          <w:szCs w:val="28"/>
        </w:rPr>
      </w:pPr>
      <w:r>
        <w:rPr>
          <w:rFonts w:ascii="Times New Roman" w:eastAsia="Times New Roman" w:hAnsi="Times New Roman" w:cs="Times New Roman"/>
          <w:sz w:val="28"/>
          <w:szCs w:val="28"/>
        </w:rPr>
        <w:t>What measures can be taken to disrupt gang financing and arms trafficking networks that fuel violence and driv</w:t>
      </w:r>
      <w:r>
        <w:rPr>
          <w:rFonts w:ascii="Times New Roman" w:eastAsia="Times New Roman" w:hAnsi="Times New Roman" w:cs="Times New Roman"/>
          <w:sz w:val="28"/>
          <w:szCs w:val="28"/>
        </w:rPr>
        <w:t>e refugee flows in Central America?</w:t>
      </w:r>
      <w:r>
        <w:rPr>
          <w:rFonts w:ascii="Times New Roman" w:eastAsia="Times New Roman" w:hAnsi="Times New Roman" w:cs="Times New Roman"/>
          <w:sz w:val="28"/>
          <w:szCs w:val="28"/>
        </w:rPr>
        <w:br/>
      </w:r>
    </w:p>
    <w:p w14:paraId="4085340A" w14:textId="77777777" w:rsidR="00457965" w:rsidRDefault="00457965">
      <w:pPr>
        <w:spacing w:before="240" w:after="240"/>
        <w:rPr>
          <w:rFonts w:ascii="Times New Roman" w:eastAsia="Times New Roman" w:hAnsi="Times New Roman" w:cs="Times New Roman"/>
          <w:sz w:val="28"/>
          <w:szCs w:val="28"/>
        </w:rPr>
      </w:pPr>
    </w:p>
    <w:p w14:paraId="512A3F92" w14:textId="77777777" w:rsidR="00457965" w:rsidRDefault="00457965">
      <w:pPr>
        <w:spacing w:before="240" w:after="240"/>
        <w:rPr>
          <w:rFonts w:ascii="Times New Roman" w:eastAsia="Times New Roman" w:hAnsi="Times New Roman" w:cs="Times New Roman"/>
          <w:sz w:val="28"/>
          <w:szCs w:val="28"/>
        </w:rPr>
      </w:pPr>
    </w:p>
    <w:p w14:paraId="5CD59902" w14:textId="77777777" w:rsidR="00457965" w:rsidRDefault="00457965">
      <w:pPr>
        <w:spacing w:before="240" w:after="240"/>
        <w:rPr>
          <w:rFonts w:ascii="Times New Roman" w:eastAsia="Times New Roman" w:hAnsi="Times New Roman" w:cs="Times New Roman"/>
          <w:sz w:val="28"/>
          <w:szCs w:val="28"/>
        </w:rPr>
      </w:pPr>
    </w:p>
    <w:p w14:paraId="095BBAD2"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b/>
          <w:bCs/>
          <w:sz w:val="36"/>
          <w:szCs w:val="36"/>
        </w:rPr>
        <w:lastRenderedPageBreak/>
        <w:t xml:space="preserve">Starter Sources: </w:t>
      </w:r>
      <w:hyperlink r:id="rId7">
        <w:r>
          <w:rPr>
            <w:rFonts w:ascii="Times New Roman" w:eastAsia="Times New Roman" w:hAnsi="Times New Roman" w:cs="Times New Roman"/>
            <w:color w:val="1155CC"/>
            <w:sz w:val="28"/>
            <w:szCs w:val="28"/>
            <w:u w:val="single"/>
          </w:rPr>
          <w:t>https://www.unhcr.org/emergencies/el-salvador-guatemala-and-honduras-emergency</w:t>
        </w:r>
      </w:hyperlink>
    </w:p>
    <w:p w14:paraId="1F1ABCA5" w14:textId="77777777" w:rsidR="00457965" w:rsidRDefault="00FD2DCE">
      <w:pPr>
        <w:rPr>
          <w:rFonts w:ascii="Times New Roman" w:eastAsia="Times New Roman" w:hAnsi="Times New Roman" w:cs="Times New Roman"/>
          <w:sz w:val="28"/>
          <w:szCs w:val="28"/>
        </w:rPr>
      </w:pPr>
      <w:hyperlink r:id="rId8">
        <w:r>
          <w:rPr>
            <w:rFonts w:ascii="Times New Roman" w:eastAsia="Times New Roman" w:hAnsi="Times New Roman" w:cs="Times New Roman"/>
            <w:color w:val="1155CC"/>
            <w:sz w:val="28"/>
            <w:szCs w:val="28"/>
            <w:u w:val="single"/>
          </w:rPr>
          <w:t>https://www.unrefugees.org/news/central-america-displacement-crisis-explained/</w:t>
        </w:r>
      </w:hyperlink>
    </w:p>
    <w:p w14:paraId="5FC3BBD0" w14:textId="77777777" w:rsidR="00457965" w:rsidRDefault="00457965">
      <w:pPr>
        <w:rPr>
          <w:rFonts w:ascii="Times New Roman" w:eastAsia="Times New Roman" w:hAnsi="Times New Roman" w:cs="Times New Roman"/>
          <w:sz w:val="28"/>
          <w:szCs w:val="28"/>
        </w:rPr>
      </w:pPr>
    </w:p>
    <w:p w14:paraId="73090B67" w14:textId="77777777" w:rsidR="00457965" w:rsidRDefault="00FD2DCE">
      <w:pPr>
        <w:rPr>
          <w:rFonts w:ascii="Times New Roman" w:eastAsia="Times New Roman" w:hAnsi="Times New Roman" w:cs="Times New Roman"/>
          <w:sz w:val="28"/>
          <w:szCs w:val="28"/>
        </w:rPr>
      </w:pPr>
      <w:hyperlink r:id="rId9">
        <w:r>
          <w:rPr>
            <w:rFonts w:ascii="Times New Roman" w:eastAsia="Times New Roman" w:hAnsi="Times New Roman" w:cs="Times New Roman"/>
            <w:color w:val="1155CC"/>
            <w:sz w:val="28"/>
            <w:szCs w:val="28"/>
            <w:u w:val="single"/>
          </w:rPr>
          <w:t>https://www.unrefugees.or</w:t>
        </w:r>
        <w:r>
          <w:rPr>
            <w:rFonts w:ascii="Times New Roman" w:eastAsia="Times New Roman" w:hAnsi="Times New Roman" w:cs="Times New Roman"/>
            <w:color w:val="1155CC"/>
            <w:sz w:val="28"/>
            <w:szCs w:val="28"/>
            <w:u w:val="single"/>
          </w:rPr>
          <w:t>g/emergencies/central-america/</w:t>
        </w:r>
      </w:hyperlink>
    </w:p>
    <w:p w14:paraId="3D075D63" w14:textId="77777777" w:rsidR="00457965" w:rsidRDefault="00457965">
      <w:pPr>
        <w:rPr>
          <w:rFonts w:ascii="Times New Roman" w:eastAsia="Times New Roman" w:hAnsi="Times New Roman" w:cs="Times New Roman"/>
          <w:sz w:val="28"/>
          <w:szCs w:val="28"/>
        </w:rPr>
      </w:pPr>
    </w:p>
    <w:p w14:paraId="5E967940" w14:textId="77777777" w:rsidR="00457965" w:rsidRDefault="00FD2DCE">
      <w:pPr>
        <w:rPr>
          <w:rFonts w:ascii="Times New Roman" w:eastAsia="Times New Roman" w:hAnsi="Times New Roman" w:cs="Times New Roman"/>
          <w:sz w:val="28"/>
          <w:szCs w:val="28"/>
        </w:rPr>
      </w:pPr>
      <w:hyperlink r:id="rId10">
        <w:r>
          <w:rPr>
            <w:rFonts w:ascii="Times New Roman" w:eastAsia="Times New Roman" w:hAnsi="Times New Roman" w:cs="Times New Roman"/>
            <w:color w:val="1155CC"/>
            <w:sz w:val="28"/>
            <w:szCs w:val="28"/>
            <w:u w:val="single"/>
          </w:rPr>
          <w:t>https://www.americanimmigrationcouncil.org/report/understanding-central-american-refuge</w:t>
        </w:r>
        <w:r>
          <w:rPr>
            <w:rFonts w:ascii="Times New Roman" w:eastAsia="Times New Roman" w:hAnsi="Times New Roman" w:cs="Times New Roman"/>
            <w:color w:val="1155CC"/>
            <w:sz w:val="28"/>
            <w:szCs w:val="28"/>
            <w:u w:val="single"/>
          </w:rPr>
          <w:t>e-crisis-why-they-are-fleeing/</w:t>
        </w:r>
      </w:hyperlink>
    </w:p>
    <w:p w14:paraId="4DB687BB" w14:textId="77777777" w:rsidR="00457965" w:rsidRDefault="00457965">
      <w:pPr>
        <w:rPr>
          <w:rFonts w:ascii="Times New Roman" w:eastAsia="Times New Roman" w:hAnsi="Times New Roman" w:cs="Times New Roman"/>
          <w:sz w:val="28"/>
          <w:szCs w:val="28"/>
        </w:rPr>
      </w:pPr>
    </w:p>
    <w:p w14:paraId="6E81F7F5" w14:textId="77777777" w:rsidR="00457965" w:rsidRDefault="00FD2DCE">
      <w:pPr>
        <w:rPr>
          <w:rFonts w:ascii="Times New Roman" w:eastAsia="Times New Roman" w:hAnsi="Times New Roman" w:cs="Times New Roman"/>
          <w:sz w:val="28"/>
          <w:szCs w:val="28"/>
        </w:rPr>
      </w:pPr>
      <w:hyperlink r:id="rId11">
        <w:r>
          <w:rPr>
            <w:rFonts w:ascii="Times New Roman" w:eastAsia="Times New Roman" w:hAnsi="Times New Roman" w:cs="Times New Roman"/>
            <w:color w:val="1155CC"/>
            <w:sz w:val="28"/>
            <w:szCs w:val="28"/>
            <w:u w:val="single"/>
          </w:rPr>
          <w:t>https://www.msf.org/sites/default/files/msf_forced-to-flee-central-americas-northern-triangle_e.pdf</w:t>
        </w:r>
      </w:hyperlink>
    </w:p>
    <w:p w14:paraId="0B1268D8" w14:textId="77777777" w:rsidR="00457965" w:rsidRDefault="00FD2DCE">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C4CDD3D" w14:textId="77777777" w:rsidR="00457965" w:rsidRDefault="00457965">
      <w:pPr>
        <w:rPr>
          <w:rFonts w:ascii="Times New Roman" w:eastAsia="Times New Roman" w:hAnsi="Times New Roman" w:cs="Times New Roman"/>
          <w:sz w:val="28"/>
          <w:szCs w:val="28"/>
        </w:rPr>
      </w:pPr>
    </w:p>
    <w:p w14:paraId="0BD064E6" w14:textId="77777777" w:rsidR="00457965" w:rsidRDefault="00FD2DC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w:t>
      </w:r>
      <w:r>
        <w:rPr>
          <w:rFonts w:ascii="Times New Roman" w:eastAsia="Times New Roman" w:hAnsi="Times New Roman" w:cs="Times New Roman"/>
          <w:b/>
          <w:bCs/>
          <w:sz w:val="36"/>
          <w:szCs w:val="36"/>
        </w:rPr>
        <w:t>untry Matrix:</w:t>
      </w:r>
    </w:p>
    <w:p w14:paraId="54BB8912" w14:textId="77777777" w:rsidR="00457965" w:rsidRDefault="00FD2DCE">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Argentina – Belize – Canda – China – Costa Rica – El Salvador – France – Guatemala – Honduras – Mexico – Panama – Peru – Russia – Sweden – Switzerland – USA – Uruguay – Venezuela.</w:t>
      </w:r>
    </w:p>
    <w:p w14:paraId="39865640" w14:textId="77777777" w:rsidR="00457965" w:rsidRDefault="00457965">
      <w:pPr>
        <w:rPr>
          <w:rFonts w:ascii="Times New Roman" w:eastAsia="Times New Roman" w:hAnsi="Times New Roman" w:cs="Times New Roman"/>
          <w:b/>
          <w:bCs/>
          <w:sz w:val="36"/>
          <w:szCs w:val="36"/>
        </w:rPr>
      </w:pPr>
    </w:p>
    <w:p w14:paraId="71A79F80" w14:textId="77777777" w:rsidR="00457965" w:rsidRDefault="00457965">
      <w:pPr>
        <w:rPr>
          <w:rFonts w:ascii="Times New Roman" w:eastAsia="Times New Roman" w:hAnsi="Times New Roman" w:cs="Times New Roman"/>
          <w:b/>
          <w:bCs/>
          <w:sz w:val="36"/>
          <w:szCs w:val="36"/>
        </w:rPr>
      </w:pPr>
    </w:p>
    <w:p w14:paraId="469EF1ED" w14:textId="77777777" w:rsidR="00457965" w:rsidRDefault="00FD2DCE">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References:</w:t>
      </w:r>
    </w:p>
    <w:p w14:paraId="5AB3F7D3" w14:textId="77777777" w:rsidR="00457965" w:rsidRDefault="00457965">
      <w:pPr>
        <w:rPr>
          <w:rFonts w:ascii="Times New Roman" w:eastAsia="Times New Roman" w:hAnsi="Times New Roman" w:cs="Times New Roman"/>
          <w:b/>
          <w:bCs/>
          <w:sz w:val="36"/>
          <w:szCs w:val="36"/>
        </w:rPr>
      </w:pPr>
    </w:p>
    <w:p w14:paraId="4537349E"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Build better futures</w:t>
      </w:r>
      <w:r>
        <w:rPr>
          <w:rFonts w:ascii="Times New Roman" w:eastAsia="Times New Roman" w:hAnsi="Times New Roman" w:cs="Times New Roman"/>
          <w:sz w:val="28"/>
          <w:szCs w:val="28"/>
        </w:rPr>
        <w:t>. (n.d.). UNHCR. https://www.unhcr.org/wh</w:t>
      </w:r>
      <w:r>
        <w:rPr>
          <w:rFonts w:ascii="Times New Roman" w:eastAsia="Times New Roman" w:hAnsi="Times New Roman" w:cs="Times New Roman"/>
          <w:sz w:val="28"/>
          <w:szCs w:val="28"/>
        </w:rPr>
        <w:t>at-we-do/build-better-futures</w:t>
      </w:r>
    </w:p>
    <w:p w14:paraId="71EA5881"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Displacement doubles while funding shrinks, warns UNHCR | The United Nations Office at Geneva</w:t>
      </w:r>
      <w:r>
        <w:rPr>
          <w:rFonts w:ascii="Times New Roman" w:eastAsia="Times New Roman" w:hAnsi="Times New Roman" w:cs="Times New Roman"/>
          <w:sz w:val="28"/>
          <w:szCs w:val="28"/>
        </w:rPr>
        <w:t>. (2025, June 12). The United Nations Office at Geneva. https://www.ungeneva.org/en/news-</w:t>
      </w:r>
      <w:r>
        <w:rPr>
          <w:rFonts w:ascii="Times New Roman" w:eastAsia="Times New Roman" w:hAnsi="Times New Roman" w:cs="Times New Roman"/>
          <w:sz w:val="28"/>
          <w:szCs w:val="28"/>
        </w:rPr>
        <w:lastRenderedPageBreak/>
        <w:t>media/news/2025/06/107272/displacement-doubl</w:t>
      </w:r>
      <w:r>
        <w:rPr>
          <w:rFonts w:ascii="Times New Roman" w:eastAsia="Times New Roman" w:hAnsi="Times New Roman" w:cs="Times New Roman"/>
          <w:sz w:val="28"/>
          <w:szCs w:val="28"/>
        </w:rPr>
        <w:t>es-while-funding-shrinks-warns-unhcr</w:t>
      </w:r>
    </w:p>
    <w:p w14:paraId="4652352A"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El Salvador, Guatemala and Honduras emergency | UNHCR</w:t>
      </w:r>
      <w:r>
        <w:rPr>
          <w:rFonts w:ascii="Times New Roman" w:eastAsia="Times New Roman" w:hAnsi="Times New Roman" w:cs="Times New Roman"/>
          <w:sz w:val="28"/>
          <w:szCs w:val="28"/>
        </w:rPr>
        <w:t>. (2024). UNHCR. https://www.unhcr.org/emergencies/el-salvador-guatemala-and-honduras-emergency</w:t>
      </w:r>
    </w:p>
    <w:p w14:paraId="5ACE601A"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OAS. (2009). OAS :: IACHR :: Country Reports. </w:t>
      </w:r>
      <w:r>
        <w:rPr>
          <w:rFonts w:ascii="Times New Roman" w:eastAsia="Times New Roman" w:hAnsi="Times New Roman" w:cs="Times New Roman"/>
          <w:i/>
          <w:iCs/>
          <w:sz w:val="28"/>
          <w:szCs w:val="28"/>
        </w:rPr>
        <w:t>Oas.org</w:t>
      </w:r>
      <w:r>
        <w:rPr>
          <w:rFonts w:ascii="Times New Roman" w:eastAsia="Times New Roman" w:hAnsi="Times New Roman" w:cs="Times New Roman"/>
          <w:sz w:val="28"/>
          <w:szCs w:val="28"/>
        </w:rPr>
        <w:t>. http://www.oas.</w:t>
      </w:r>
      <w:r>
        <w:rPr>
          <w:rFonts w:ascii="Times New Roman" w:eastAsia="Times New Roman" w:hAnsi="Times New Roman" w:cs="Times New Roman"/>
          <w:sz w:val="28"/>
          <w:szCs w:val="28"/>
        </w:rPr>
        <w:t>org/</w:t>
      </w:r>
    </w:p>
    <w:p w14:paraId="3A49A91A"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Protect human rights. (2023, April 6). </w:t>
      </w:r>
      <w:r>
        <w:rPr>
          <w:rFonts w:ascii="Times New Roman" w:eastAsia="Times New Roman" w:hAnsi="Times New Roman" w:cs="Times New Roman"/>
          <w:i/>
          <w:iCs/>
          <w:sz w:val="28"/>
          <w:szCs w:val="28"/>
        </w:rPr>
        <w:t>UNHCR</w:t>
      </w:r>
      <w:r>
        <w:rPr>
          <w:rFonts w:ascii="Times New Roman" w:eastAsia="Times New Roman" w:hAnsi="Times New Roman" w:cs="Times New Roman"/>
          <w:sz w:val="28"/>
          <w:szCs w:val="28"/>
        </w:rPr>
        <w:t>. https://www.unhcr.org/what-we-do/protect-human-rights</w:t>
      </w:r>
    </w:p>
    <w:p w14:paraId="36E91440"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Respond to emergencies</w:t>
      </w:r>
      <w:r>
        <w:rPr>
          <w:rFonts w:ascii="Times New Roman" w:eastAsia="Times New Roman" w:hAnsi="Times New Roman" w:cs="Times New Roman"/>
          <w:sz w:val="28"/>
          <w:szCs w:val="28"/>
        </w:rPr>
        <w:t>. (n.d.). UNHCR. https://www.unhcr.org/what-we-do/respond-emergencies</w:t>
      </w:r>
    </w:p>
    <w:p w14:paraId="26BAB1DE"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The Central American Humanitarian Crisis and US Policy Responses - The Center for Migration Studies of New York (CMS)</w:t>
      </w:r>
      <w:r>
        <w:rPr>
          <w:rFonts w:ascii="Times New Roman" w:eastAsia="Times New Roman" w:hAnsi="Times New Roman" w:cs="Times New Roman"/>
          <w:sz w:val="28"/>
          <w:szCs w:val="28"/>
        </w:rPr>
        <w:t>. (2022, August 23). The Center for Migration Studies of New York (CM</w:t>
      </w:r>
      <w:r>
        <w:rPr>
          <w:rFonts w:ascii="Times New Roman" w:eastAsia="Times New Roman" w:hAnsi="Times New Roman" w:cs="Times New Roman"/>
          <w:sz w:val="28"/>
          <w:szCs w:val="28"/>
        </w:rPr>
        <w:t>S). https://cmsny.org/publications/the-central-american-humanitarian-crisis-and-us-policy-responses/</w:t>
      </w:r>
    </w:p>
    <w:p w14:paraId="63466A96"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Understanding the Central American Refugee Crisis - American Immigration Council</w:t>
      </w:r>
      <w:r>
        <w:rPr>
          <w:rFonts w:ascii="Times New Roman" w:eastAsia="Times New Roman" w:hAnsi="Times New Roman" w:cs="Times New Roman"/>
          <w:sz w:val="28"/>
          <w:szCs w:val="28"/>
        </w:rPr>
        <w:t>. (2025, February 26). American Immigration Council. https://www.americanim</w:t>
      </w:r>
      <w:r>
        <w:rPr>
          <w:rFonts w:ascii="Times New Roman" w:eastAsia="Times New Roman" w:hAnsi="Times New Roman" w:cs="Times New Roman"/>
          <w:sz w:val="28"/>
          <w:szCs w:val="28"/>
        </w:rPr>
        <w:t>migrationcouncil.org/report/understanding-central-american-refugee-crisis-why-they-are-fleeing/</w:t>
      </w:r>
    </w:p>
    <w:p w14:paraId="1F73EDA3"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UNHCR. (2011). </w:t>
      </w:r>
      <w:r>
        <w:rPr>
          <w:rFonts w:ascii="Times New Roman" w:eastAsia="Times New Roman" w:hAnsi="Times New Roman" w:cs="Times New Roman"/>
          <w:i/>
          <w:iCs/>
          <w:sz w:val="28"/>
          <w:szCs w:val="28"/>
        </w:rPr>
        <w:t>Central America Refugee Crisis: Aid, Statistics and News | USA for UNHCR</w:t>
      </w:r>
      <w:r>
        <w:rPr>
          <w:rFonts w:ascii="Times New Roman" w:eastAsia="Times New Roman" w:hAnsi="Times New Roman" w:cs="Times New Roman"/>
          <w:sz w:val="28"/>
          <w:szCs w:val="28"/>
        </w:rPr>
        <w:t>. Unrefugees.org. https://www.unrefugees.org/emergencies/central-america/</w:t>
      </w:r>
    </w:p>
    <w:p w14:paraId="3D704455"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UNHCR. (2023, October 10). </w:t>
      </w:r>
      <w:r>
        <w:rPr>
          <w:rFonts w:ascii="Times New Roman" w:eastAsia="Times New Roman" w:hAnsi="Times New Roman" w:cs="Times New Roman"/>
          <w:i/>
          <w:iCs/>
          <w:sz w:val="28"/>
          <w:szCs w:val="28"/>
        </w:rPr>
        <w:t>Central America Displacement Crisis Explained</w:t>
      </w:r>
      <w:r>
        <w:rPr>
          <w:rFonts w:ascii="Times New Roman" w:eastAsia="Times New Roman" w:hAnsi="Times New Roman" w:cs="Times New Roman"/>
          <w:sz w:val="28"/>
          <w:szCs w:val="28"/>
        </w:rPr>
        <w:t>. Www.unrefugees.org. https://www.unrefugees.org/news/central-america-displacement-crisis-explained/</w:t>
      </w:r>
    </w:p>
    <w:p w14:paraId="16FA3A9C"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UNHCR. (2024). </w:t>
      </w:r>
      <w:r>
        <w:rPr>
          <w:rFonts w:ascii="Times New Roman" w:eastAsia="Times New Roman" w:hAnsi="Times New Roman" w:cs="Times New Roman"/>
          <w:i/>
          <w:iCs/>
          <w:sz w:val="28"/>
          <w:szCs w:val="28"/>
        </w:rPr>
        <w:t>About UNHCR</w:t>
      </w:r>
      <w:r>
        <w:rPr>
          <w:rFonts w:ascii="Times New Roman" w:eastAsia="Times New Roman" w:hAnsi="Times New Roman" w:cs="Times New Roman"/>
          <w:sz w:val="28"/>
          <w:szCs w:val="28"/>
        </w:rPr>
        <w:t>. UNHCR. https://www.unhcr.org/about-unhcr</w:t>
      </w:r>
    </w:p>
    <w:p w14:paraId="18A74253"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UNHCR forced </w:t>
      </w:r>
      <w:r>
        <w:rPr>
          <w:rFonts w:ascii="Times New Roman" w:eastAsia="Times New Roman" w:hAnsi="Times New Roman" w:cs="Times New Roman"/>
          <w:i/>
          <w:iCs/>
          <w:sz w:val="28"/>
          <w:szCs w:val="28"/>
        </w:rPr>
        <w:t>to make deep cuts, despite rising needs worldwide | The United Nations Office at Geneva</w:t>
      </w:r>
      <w:r>
        <w:rPr>
          <w:rFonts w:ascii="Times New Roman" w:eastAsia="Times New Roman" w:hAnsi="Times New Roman" w:cs="Times New Roman"/>
          <w:sz w:val="28"/>
          <w:szCs w:val="28"/>
        </w:rPr>
        <w:t>. (2025, June 16). The United Nations Office at Geneva. https://www.ungeneva.org/en/news-media/news/2025/06/107413/unhcr-forced-make-deep-cuts-despite-rising-needs-world</w:t>
      </w:r>
      <w:r>
        <w:rPr>
          <w:rFonts w:ascii="Times New Roman" w:eastAsia="Times New Roman" w:hAnsi="Times New Roman" w:cs="Times New Roman"/>
          <w:sz w:val="28"/>
          <w:szCs w:val="28"/>
        </w:rPr>
        <w:t>wide</w:t>
      </w:r>
    </w:p>
    <w:p w14:paraId="63A820D9"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UNHCR: Funding cuts threaten the health of nearly 13 million displaced people</w:t>
      </w:r>
      <w:r>
        <w:rPr>
          <w:rFonts w:ascii="Times New Roman" w:eastAsia="Times New Roman" w:hAnsi="Times New Roman" w:cs="Times New Roman"/>
          <w:sz w:val="28"/>
          <w:szCs w:val="28"/>
        </w:rPr>
        <w:t>. (2025). Unrefugees.org. https://www.unrefugees.org/news/unhcr-funding-cuts-threaten-the-health-of-nearly-13-million-displaced-people/</w:t>
      </w:r>
    </w:p>
    <w:p w14:paraId="44011599" w14:textId="77777777" w:rsidR="00457965" w:rsidRDefault="00FD2DCE">
      <w:pPr>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Who we protect</w:t>
      </w:r>
      <w:r>
        <w:rPr>
          <w:rFonts w:ascii="Times New Roman" w:eastAsia="Times New Roman" w:hAnsi="Times New Roman" w:cs="Times New Roman"/>
          <w:sz w:val="28"/>
          <w:szCs w:val="28"/>
        </w:rPr>
        <w:t>. (n.d.). UNHCR. https:/</w:t>
      </w:r>
      <w:r>
        <w:rPr>
          <w:rFonts w:ascii="Times New Roman" w:eastAsia="Times New Roman" w:hAnsi="Times New Roman" w:cs="Times New Roman"/>
          <w:sz w:val="28"/>
          <w:szCs w:val="28"/>
        </w:rPr>
        <w:t>/www.unhcr.org/about-unhcr/who-we-protect</w:t>
      </w:r>
    </w:p>
    <w:sectPr w:rsidR="004579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3F0094-C16D-4CE4-928A-64ACB7D7C2FA}"/>
  </w:font>
  <w:font w:name="Cambria">
    <w:panose1 w:val="02040503050406030204"/>
    <w:charset w:val="00"/>
    <w:family w:val="roman"/>
    <w:pitch w:val="variable"/>
    <w:sig w:usb0="E00006FF" w:usb1="420024FF" w:usb2="02000000" w:usb3="00000000" w:csb0="0000019F" w:csb1="00000000"/>
    <w:embedRegular r:id="rId2" w:fontKey="{8553A059-5A77-467A-9615-71BB2DBF3F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90C4C"/>
    <w:multiLevelType w:val="multilevel"/>
    <w:tmpl w:val="0660ECC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1E1938"/>
    <w:multiLevelType w:val="multilevel"/>
    <w:tmpl w:val="82D22362"/>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965"/>
    <w:rsid w:val="00457965"/>
    <w:rsid w:val="00FD2D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BBE7"/>
  <w15:docId w15:val="{05643497-861D-4C33-9358-060531B5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unrefugees.org/news/central-america-displacement-crisis-explaine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nhcr.org/emergencies/el-salvador-guatemala-and-honduras-emergenc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aid.mahmoud@amb.sch.ae" TargetMode="External"/><Relationship Id="rId11" Type="http://schemas.openxmlformats.org/officeDocument/2006/relationships/hyperlink" Target="https://www.msf.org/sites/default/files/msf_forced-to-flee-central-americas-northern-triangle_e.pdf" TargetMode="External"/><Relationship Id="rId5" Type="http://schemas.openxmlformats.org/officeDocument/2006/relationships/image" Target="media/image1.png"/><Relationship Id="rId10" Type="http://schemas.openxmlformats.org/officeDocument/2006/relationships/hyperlink" Target="https://www.americanimmigrationcouncil.org/report/understanding-central-american-refugee-crisis-why-they-are-fleeing/" TargetMode="External"/><Relationship Id="rId4" Type="http://schemas.openxmlformats.org/officeDocument/2006/relationships/webSettings" Target="webSettings.xml"/><Relationship Id="rId9" Type="http://schemas.openxmlformats.org/officeDocument/2006/relationships/hyperlink" Target="https://www.unrefugees.org/emergencies/central-america/"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2037</Words>
  <Characters>11615</Characters>
  <Application>Microsoft Office Word</Application>
  <DocSecurity>0</DocSecurity>
  <Lines>96</Lines>
  <Paragraphs>27</Paragraphs>
  <ScaleCrop>false</ScaleCrop>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 ramiz</dc:creator>
  <cp:lastModifiedBy>zaid ramiz</cp:lastModifiedBy>
  <cp:revision>2</cp:revision>
  <dcterms:created xsi:type="dcterms:W3CDTF">2025-12-18T10:29:00Z</dcterms:created>
  <dcterms:modified xsi:type="dcterms:W3CDTF">2025-12-18T10:29:00Z</dcterms:modified>
</cp:coreProperties>
</file>