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0B5" w14:textId="77777777" w:rsidR="000B0483" w:rsidRDefault="000B0483">
      <w:pPr>
        <w:spacing w:before="1440"/>
      </w:pPr>
    </w:p>
    <w:p w14:paraId="2627421A" w14:textId="77777777" w:rsidR="000B0483" w:rsidRDefault="00000000">
      <w:pPr>
        <w:spacing w:before="200" w:after="200"/>
        <w:jc w:val="center"/>
      </w:pPr>
      <w:r>
        <w:rPr>
          <w:b/>
          <w:bCs/>
          <w:color w:val="003399"/>
          <w:sz w:val="40"/>
          <w:szCs w:val="40"/>
        </w:rPr>
        <w:t>중소기업 기술개발사업</w:t>
      </w:r>
    </w:p>
    <w:p w14:paraId="4B1FAAD3" w14:textId="77777777" w:rsidR="000B0483" w:rsidRDefault="00000000">
      <w:pPr>
        <w:spacing w:before="400" w:after="800"/>
        <w:jc w:val="center"/>
      </w:pPr>
      <w:r>
        <w:rPr>
          <w:b/>
          <w:bCs/>
          <w:sz w:val="56"/>
          <w:szCs w:val="56"/>
        </w:rPr>
        <w:t>개 발 계 획 서</w:t>
      </w:r>
    </w:p>
    <w:p w14:paraId="18E93027" w14:textId="77777777" w:rsidR="000B0483" w:rsidRDefault="000B0483">
      <w:pPr>
        <w:spacing w:before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0B0483" w14:paraId="5F249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E9174B" w14:textId="77777777" w:rsidR="000B0483" w:rsidRDefault="00000000">
            <w:r>
              <w:rPr>
                <w:b/>
                <w:bCs/>
                <w:sz w:val="20"/>
                <w:szCs w:val="20"/>
              </w:rPr>
              <w:t>과  제  명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2F6AE4" w14:textId="77777777" w:rsidR="000B0483" w:rsidRDefault="00000000">
            <w:r>
              <w:rPr>
                <w:sz w:val="20"/>
                <w:szCs w:val="20"/>
              </w:rPr>
              <w:t>다품종 소량 용접 공정 자동화를 위한 현대차 아틀라스 기반 지능형 용접 휴머노이드 개발</w:t>
            </w:r>
          </w:p>
        </w:tc>
      </w:tr>
      <w:tr w:rsidR="000B0483" w14:paraId="0C668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51A8A5" w14:textId="77777777" w:rsidR="000B0483" w:rsidRDefault="00000000">
            <w:r>
              <w:rPr>
                <w:b/>
                <w:bCs/>
                <w:sz w:val="20"/>
                <w:szCs w:val="20"/>
              </w:rPr>
              <w:t>사 업 기 간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BF9290" w14:textId="77777777" w:rsidR="000B0483" w:rsidRDefault="00000000">
            <w:r>
              <w:rPr>
                <w:sz w:val="20"/>
                <w:szCs w:val="20"/>
              </w:rPr>
              <w:t>2026년 7월 ~ 2029년 6월 (36개월)</w:t>
            </w:r>
          </w:p>
        </w:tc>
      </w:tr>
      <w:tr w:rsidR="000B0483" w14:paraId="5C6EE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ABA46D" w14:textId="77777777" w:rsidR="000B0483" w:rsidRDefault="00000000">
            <w:r>
              <w:rPr>
                <w:b/>
                <w:bCs/>
                <w:sz w:val="20"/>
                <w:szCs w:val="20"/>
              </w:rPr>
              <w:t>총  연  구  비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FDD70" w14:textId="77777777" w:rsidR="000B0483" w:rsidRDefault="00000000">
            <w:r>
              <w:rPr>
                <w:sz w:val="20"/>
                <w:szCs w:val="20"/>
              </w:rPr>
              <w:t>1,500억 원 (정부출연금 기준, 1차 400억/2차 550억/3차 550억)</w:t>
            </w:r>
          </w:p>
        </w:tc>
      </w:tr>
      <w:tr w:rsidR="000B0483" w14:paraId="0A98DA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4037E0" w14:textId="77777777" w:rsidR="000B0483" w:rsidRDefault="00000000">
            <w:r>
              <w:rPr>
                <w:b/>
                <w:bCs/>
                <w:sz w:val="20"/>
                <w:szCs w:val="20"/>
              </w:rPr>
              <w:t>주  관  기  관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C4326" w14:textId="77777777" w:rsidR="000B0483" w:rsidRDefault="00000000">
            <w:r>
              <w:rPr>
                <w:sz w:val="20"/>
                <w:szCs w:val="20"/>
              </w:rPr>
              <w:t>연구 컨소시엄</w:t>
            </w:r>
          </w:p>
        </w:tc>
      </w:tr>
      <w:tr w:rsidR="000B0483" w14:paraId="118A2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F6D43B" w14:textId="77777777" w:rsidR="000B0483" w:rsidRDefault="00000000">
            <w:r>
              <w:rPr>
                <w:b/>
                <w:bCs/>
                <w:sz w:val="20"/>
                <w:szCs w:val="20"/>
              </w:rPr>
              <w:t>연 구 책 임 자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3893C8" w14:textId="77777777" w:rsidR="000B0483" w:rsidRDefault="00000000">
            <w:r>
              <w:rPr>
                <w:sz w:val="20"/>
                <w:szCs w:val="20"/>
              </w:rPr>
              <w:t>최경호 박사 (AI로봇지능사업단)</w:t>
            </w:r>
          </w:p>
        </w:tc>
      </w:tr>
      <w:tr w:rsidR="000B0483" w14:paraId="54776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76A9B4" w14:textId="77777777" w:rsidR="000B0483" w:rsidRDefault="00000000">
            <w:r>
              <w:rPr>
                <w:b/>
                <w:bCs/>
                <w:sz w:val="20"/>
                <w:szCs w:val="20"/>
              </w:rPr>
              <w:t>현장기술책임자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596B54" w14:textId="77777777" w:rsidR="000B0483" w:rsidRDefault="00000000">
            <w:r>
              <w:rPr>
                <w:sz w:val="20"/>
                <w:szCs w:val="20"/>
              </w:rPr>
              <w:t>오동수 명예교수 (AI로봇지능사업단)</w:t>
            </w:r>
          </w:p>
        </w:tc>
      </w:tr>
      <w:tr w:rsidR="000B0483" w14:paraId="34BB6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33B94" w14:textId="77777777" w:rsidR="000B0483" w:rsidRDefault="00000000">
            <w:r>
              <w:rPr>
                <w:b/>
                <w:bCs/>
                <w:sz w:val="20"/>
                <w:szCs w:val="20"/>
              </w:rPr>
              <w:t>문        의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1160CE" w14:textId="77777777" w:rsidR="000B0483" w:rsidRDefault="00000000">
            <w:r>
              <w:rPr>
                <w:sz w:val="20"/>
                <w:szCs w:val="20"/>
              </w:rPr>
              <w:t>010-5563-3827</w:t>
            </w:r>
          </w:p>
        </w:tc>
      </w:tr>
    </w:tbl>
    <w:p w14:paraId="15B5BD65" w14:textId="77777777" w:rsidR="000B0483" w:rsidRDefault="000B0483">
      <w:pPr>
        <w:spacing w:before="600"/>
      </w:pPr>
    </w:p>
    <w:p w14:paraId="782F799F" w14:textId="77777777" w:rsidR="000B0483" w:rsidRDefault="00000000">
      <w:pPr>
        <w:spacing w:before="600" w:after="200"/>
        <w:jc w:val="center"/>
      </w:pPr>
      <w:r>
        <w:rPr>
          <w:sz w:val="24"/>
          <w:szCs w:val="24"/>
        </w:rPr>
        <w:t>중소벤처기업부 장관 귀중</w:t>
      </w:r>
    </w:p>
    <w:p w14:paraId="5059AFDD" w14:textId="77777777" w:rsidR="000B0483" w:rsidRDefault="00000000">
      <w:r>
        <w:br w:type="page"/>
      </w:r>
    </w:p>
    <w:p w14:paraId="1BBC88BB" w14:textId="77777777" w:rsidR="000B0483" w:rsidRDefault="00000000">
      <w:pPr>
        <w:spacing w:before="200" w:after="400"/>
        <w:jc w:val="center"/>
      </w:pPr>
      <w:r>
        <w:rPr>
          <w:b/>
          <w:bCs/>
          <w:sz w:val="36"/>
          <w:szCs w:val="36"/>
        </w:rPr>
        <w:lastRenderedPageBreak/>
        <w:t>목  차</w:t>
      </w:r>
    </w:p>
    <w:p w14:paraId="2AD62070" w14:textId="77777777" w:rsidR="000B0483" w:rsidRDefault="00000000">
      <w:pPr>
        <w:spacing w:before="100" w:after="100"/>
      </w:pPr>
      <w:r>
        <w:t>제1장. 과제 개요</w:t>
      </w:r>
    </w:p>
    <w:p w14:paraId="73A72C7F" w14:textId="77777777" w:rsidR="000B0483" w:rsidRDefault="00000000">
      <w:pPr>
        <w:spacing w:before="100" w:after="100"/>
      </w:pPr>
      <w:r>
        <w:t>제2장. 핵심 연구진 및 전문성</w:t>
      </w:r>
    </w:p>
    <w:p w14:paraId="6F62ECBC" w14:textId="77777777" w:rsidR="000B0483" w:rsidRDefault="00000000">
      <w:pPr>
        <w:spacing w:before="100" w:after="100"/>
      </w:pPr>
      <w:r>
        <w:t>제3장. 기술개발의 필요성 및 시급성</w:t>
      </w:r>
    </w:p>
    <w:p w14:paraId="4120D804" w14:textId="77777777" w:rsidR="000B0483" w:rsidRDefault="00000000">
      <w:pPr>
        <w:spacing w:before="100" w:after="100"/>
      </w:pPr>
      <w:r>
        <w:t>제4장. 핵심 기술 개발 내용</w:t>
      </w:r>
    </w:p>
    <w:p w14:paraId="240BE4B3" w14:textId="77777777" w:rsidR="000B0483" w:rsidRDefault="00000000">
      <w:pPr>
        <w:spacing w:before="100" w:after="100"/>
      </w:pPr>
      <w:r>
        <w:t>제5장. 연차별 추진 로드맵</w:t>
      </w:r>
    </w:p>
    <w:p w14:paraId="7751794C" w14:textId="77777777" w:rsidR="000B0483" w:rsidRDefault="00000000">
      <w:pPr>
        <w:spacing w:before="100" w:after="100"/>
      </w:pPr>
      <w:r>
        <w:t>제6장. 기대효과</w:t>
      </w:r>
    </w:p>
    <w:p w14:paraId="0BA74363" w14:textId="77777777" w:rsidR="000B0483" w:rsidRDefault="00000000">
      <w:pPr>
        <w:spacing w:before="100" w:after="100"/>
      </w:pPr>
      <w:r>
        <w:t>제7장. 전략적 특허 확보 계획</w:t>
      </w:r>
    </w:p>
    <w:p w14:paraId="2AD0DA4C" w14:textId="77777777" w:rsidR="000B0483" w:rsidRDefault="00000000">
      <w:pPr>
        <w:spacing w:before="100" w:after="100"/>
      </w:pPr>
      <w:r>
        <w:t>제8장. 실증 및 확산 계획</w:t>
      </w:r>
    </w:p>
    <w:p w14:paraId="29536B54" w14:textId="77777777" w:rsidR="000B0483" w:rsidRDefault="00000000">
      <w:pPr>
        <w:spacing w:before="100" w:after="100"/>
      </w:pPr>
      <w:r>
        <w:t>제9장. 결론 및 핵심 메시지</w:t>
      </w:r>
    </w:p>
    <w:p w14:paraId="00494791" w14:textId="77777777" w:rsidR="000B0483" w:rsidRDefault="00000000">
      <w:r>
        <w:br w:type="page"/>
      </w:r>
    </w:p>
    <w:p w14:paraId="164B352F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제1장. 과제 개요</w:t>
      </w:r>
    </w:p>
    <w:p w14:paraId="5E4405B2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1.1 과제 기본정보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0B0483" w14:paraId="320E9A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9B59A8" w14:textId="77777777" w:rsidR="000B0483" w:rsidRDefault="00000000">
            <w:r>
              <w:rPr>
                <w:b/>
                <w:bCs/>
                <w:sz w:val="20"/>
                <w:szCs w:val="20"/>
              </w:rPr>
              <w:t>과제명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CB65D6" w14:textId="77777777" w:rsidR="000B0483" w:rsidRDefault="00000000">
            <w:r>
              <w:rPr>
                <w:sz w:val="20"/>
                <w:szCs w:val="20"/>
              </w:rPr>
              <w:t>다품종 소량 용접 공정 자동화를 위한 현대차 아틀라스 기반 지능형 용접 휴머노이드 개발</w:t>
            </w:r>
          </w:p>
        </w:tc>
      </w:tr>
      <w:tr w:rsidR="000B0483" w14:paraId="6940E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49556B" w14:textId="77777777" w:rsidR="000B0483" w:rsidRDefault="00000000">
            <w:r>
              <w:rPr>
                <w:b/>
                <w:bCs/>
                <w:sz w:val="20"/>
                <w:szCs w:val="20"/>
              </w:rPr>
              <w:t>연구기간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5EE9ED" w14:textId="77777777" w:rsidR="000B0483" w:rsidRDefault="00000000">
            <w:r>
              <w:rPr>
                <w:sz w:val="20"/>
                <w:szCs w:val="20"/>
              </w:rPr>
              <w:t>2026년 7월 ~ 2029년 6월 (총 36개월)</w:t>
            </w:r>
          </w:p>
        </w:tc>
      </w:tr>
      <w:tr w:rsidR="000B0483" w14:paraId="10E9AE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CD68E1" w14:textId="77777777" w:rsidR="000B0483" w:rsidRDefault="00000000">
            <w:r>
              <w:rPr>
                <w:b/>
                <w:bCs/>
                <w:sz w:val="20"/>
                <w:szCs w:val="20"/>
              </w:rPr>
              <w:t>정부지원금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3D6F75" w14:textId="77777777" w:rsidR="000B0483" w:rsidRDefault="00000000">
            <w:r>
              <w:rPr>
                <w:sz w:val="20"/>
                <w:szCs w:val="20"/>
              </w:rPr>
              <w:t>총 1,500억 원 (1차 400억 / 2차 550억 / 3차 550억)</w:t>
            </w:r>
          </w:p>
        </w:tc>
      </w:tr>
      <w:tr w:rsidR="000B0483" w14:paraId="35B6F4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1CE05" w14:textId="77777777" w:rsidR="000B0483" w:rsidRDefault="00000000">
            <w:r>
              <w:rPr>
                <w:b/>
                <w:bCs/>
                <w:sz w:val="20"/>
                <w:szCs w:val="20"/>
              </w:rPr>
              <w:t>주관기관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A98097" w14:textId="77777777" w:rsidR="000B0483" w:rsidRDefault="00000000">
            <w:r>
              <w:rPr>
                <w:sz w:val="20"/>
                <w:szCs w:val="20"/>
              </w:rPr>
              <w:t>연구 컨소시엄</w:t>
            </w:r>
          </w:p>
        </w:tc>
      </w:tr>
      <w:tr w:rsidR="000B0483" w14:paraId="40DF80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09AF1" w14:textId="77777777" w:rsidR="000B0483" w:rsidRDefault="00000000">
            <w:r>
              <w:rPr>
                <w:b/>
                <w:bCs/>
                <w:sz w:val="20"/>
                <w:szCs w:val="20"/>
              </w:rPr>
              <w:t>참여기관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4E199" w14:textId="77777777" w:rsidR="000B0483" w:rsidRDefault="00000000">
            <w:r>
              <w:rPr>
                <w:sz w:val="20"/>
                <w:szCs w:val="20"/>
              </w:rPr>
              <w:t>현대자동차, 폴리텍VII대학(창원), 국내 중소 제조 협력사 30개사, AI 전문기업</w:t>
            </w:r>
          </w:p>
        </w:tc>
      </w:tr>
    </w:tbl>
    <w:p w14:paraId="594F9BC2" w14:textId="77777777" w:rsidR="000B0483" w:rsidRDefault="000B0483">
      <w:pPr>
        <w:spacing w:before="160"/>
      </w:pPr>
    </w:p>
    <w:p w14:paraId="5E175577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1.2 과제의 핵심 목표</w:t>
      </w:r>
    </w:p>
    <w:p w14:paraId="403696F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용접 공정 전반에서 인력 의존 구조 → AI 휴머노이드로 단계적 대체</w:t>
      </w:r>
    </w:p>
    <w:p w14:paraId="094A4851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글로벌 표준 '용접 지능(Welding Brain)' SW 원천 기술 개발 및 확보</w:t>
      </w:r>
    </w:p>
    <w:p w14:paraId="01C502F4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중소 제조업체 매출 대비 인건비 50% → 30% 수준으로 절감</w:t>
      </w:r>
    </w:p>
    <w:p w14:paraId="7E0EEE9A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국내 용접 숙련 노하우의 디지털 자산화 및 기술 주권 확보</w:t>
      </w:r>
    </w:p>
    <w:p w14:paraId="1DE49158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선박 부품 제조 현장을 선도 사례로 삼아 전 산업으로 확산</w:t>
      </w:r>
    </w:p>
    <w:p w14:paraId="64A8B010" w14:textId="77777777" w:rsidR="000B0483" w:rsidRDefault="000B0483">
      <w:pPr>
        <w:spacing w:before="160"/>
      </w:pPr>
    </w:p>
    <w:p w14:paraId="36774083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1.3 적용 대상 산업 범위</w:t>
      </w:r>
    </w:p>
    <w:p w14:paraId="17F2AE3F" w14:textId="77777777" w:rsidR="000B0483" w:rsidRDefault="00000000">
      <w:pPr>
        <w:spacing w:before="80" w:after="80"/>
      </w:pPr>
      <w:r>
        <w:t>본 기술은 특정 지역·업종에 국한되지 않고, 용접이 수반되는 모든 제조 분야에 적용 가능합니다. 다만, 실증 단계에서는 '선박 부품 소조립 공정'을 대표 사례로 선정하여 기술 완성도를 검증합니다.</w:t>
      </w:r>
    </w:p>
    <w:p w14:paraId="54135365" w14:textId="77777777" w:rsidR="000B0483" w:rsidRDefault="000B0483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0B0483" w14:paraId="572E42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731F7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BB110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산업 예시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4848F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0B0483" w14:paraId="760A95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B29ACE" w14:textId="77777777" w:rsidR="000B0483" w:rsidRDefault="00000000">
            <w:r>
              <w:rPr>
                <w:sz w:val="20"/>
                <w:szCs w:val="20"/>
              </w:rPr>
              <w:t>선도 실증 사례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E99CF6" w14:textId="77777777" w:rsidR="000B0483" w:rsidRDefault="00000000">
            <w:r>
              <w:rPr>
                <w:sz w:val="20"/>
                <w:szCs w:val="20"/>
              </w:rPr>
              <w:t>선박 부품 소조립 공정 (본 과제 실증 대상)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77831" w14:textId="77777777" w:rsidR="000B0483" w:rsidRDefault="00000000">
            <w:r>
              <w:rPr>
                <w:sz w:val="20"/>
                <w:szCs w:val="20"/>
              </w:rPr>
              <w:t>비정형 다품종, 좁은 공간으로 기술 난이도 최고 수준</w:t>
            </w:r>
          </w:p>
        </w:tc>
      </w:tr>
      <w:tr w:rsidR="000B0483" w14:paraId="2E8A9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2143BF" w14:textId="77777777" w:rsidR="000B0483" w:rsidRDefault="00000000">
            <w:r>
              <w:rPr>
                <w:sz w:val="20"/>
                <w:szCs w:val="20"/>
              </w:rPr>
              <w:t>1차 확산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30B674" w14:textId="77777777" w:rsidR="000B0483" w:rsidRDefault="00000000">
            <w:r>
              <w:rPr>
                <w:sz w:val="20"/>
                <w:szCs w:val="20"/>
              </w:rPr>
              <w:t>건설 기계, 플랜트 배관, 중장비 구조물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43F3C" w14:textId="77777777" w:rsidR="000B0483" w:rsidRDefault="00000000">
            <w:r>
              <w:rPr>
                <w:sz w:val="20"/>
                <w:szCs w:val="20"/>
              </w:rPr>
              <w:t>유사 작업 환경</w:t>
            </w:r>
          </w:p>
        </w:tc>
      </w:tr>
      <w:tr w:rsidR="000B0483" w14:paraId="560648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10D6FC" w14:textId="77777777" w:rsidR="000B0483" w:rsidRDefault="00000000">
            <w:r>
              <w:rPr>
                <w:sz w:val="20"/>
                <w:szCs w:val="20"/>
              </w:rPr>
              <w:lastRenderedPageBreak/>
              <w:t>2차 확산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143D1D" w14:textId="77777777" w:rsidR="000B0483" w:rsidRDefault="00000000">
            <w:r>
              <w:rPr>
                <w:sz w:val="20"/>
                <w:szCs w:val="20"/>
              </w:rPr>
              <w:t>자동차 부품, 철구조물, 가전 금속 부품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796AE3" w14:textId="77777777" w:rsidR="000B0483" w:rsidRDefault="00000000">
            <w:r>
              <w:rPr>
                <w:sz w:val="20"/>
                <w:szCs w:val="20"/>
              </w:rPr>
              <w:t>정형화된 공정으로 진입 용이</w:t>
            </w:r>
          </w:p>
        </w:tc>
      </w:tr>
      <w:tr w:rsidR="000B0483" w14:paraId="4BC02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2CA9E" w14:textId="77777777" w:rsidR="000B0483" w:rsidRDefault="00000000">
            <w:r>
              <w:rPr>
                <w:sz w:val="20"/>
                <w:szCs w:val="20"/>
              </w:rPr>
              <w:t>장기 목표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3DE73" w14:textId="77777777" w:rsidR="000B0483" w:rsidRDefault="00000000">
            <w:r>
              <w:rPr>
                <w:sz w:val="20"/>
                <w:szCs w:val="20"/>
              </w:rPr>
              <w:t>국내외 중소 제조업 전반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39AD74" w14:textId="77777777" w:rsidR="000B0483" w:rsidRDefault="00000000">
            <w:r>
              <w:rPr>
                <w:sz w:val="20"/>
                <w:szCs w:val="20"/>
              </w:rPr>
              <w:t>글로벌 라이선스 판매</w:t>
            </w:r>
          </w:p>
        </w:tc>
      </w:tr>
    </w:tbl>
    <w:p w14:paraId="259254AC" w14:textId="77777777" w:rsidR="000B0483" w:rsidRDefault="00000000">
      <w:r>
        <w:br w:type="page"/>
      </w:r>
    </w:p>
    <w:p w14:paraId="79C6FF3B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제2장. 핵심 연구진 및 전문성</w:t>
      </w:r>
    </w:p>
    <w:p w14:paraId="623A75D7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2.1 연구책임자: 최경호 박사 (AI·센서·제어 총괄)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0483" w14:paraId="44AC55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7993C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학력 및 경력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E94B9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기술 역량</w:t>
            </w:r>
          </w:p>
        </w:tc>
      </w:tr>
      <w:tr w:rsidR="000B0483" w14:paraId="055EE5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63B1A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일본 국립 Gifu 공과대학 응용기계 박사</w:t>
            </w:r>
          </w:p>
          <w:p w14:paraId="46F6230C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뉴럴하이웨이㈜ CEO (2020~현재)</w:t>
            </w:r>
          </w:p>
          <w:p w14:paraId="6BAB4B9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BCI(Brain-Computer Interface) 20년 연구</w:t>
            </w:r>
          </w:p>
          <w:p w14:paraId="257FBD98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강원대 산학협력중심 사업단 전담교수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92CB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EEG/EMG 신호 처리 → 로봇 제어</w:t>
            </w:r>
          </w:p>
          <w:p w14:paraId="7F5425D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Neural Networks &amp; Wavelet Transform</w:t>
            </w:r>
          </w:p>
          <w:p w14:paraId="5A3BA083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센서 융합 실시간 처리 시스템</w:t>
            </w:r>
          </w:p>
          <w:p w14:paraId="3C89967C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국제 SCI 학술지 17편 논문 발표</w:t>
            </w:r>
          </w:p>
        </w:tc>
      </w:tr>
    </w:tbl>
    <w:p w14:paraId="248A7F76" w14:textId="77777777" w:rsidR="000B0483" w:rsidRDefault="000B0483">
      <w:pPr>
        <w:spacing w:before="160"/>
      </w:pPr>
    </w:p>
    <w:p w14:paraId="7048875D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대표 연구 성과</w:t>
      </w:r>
    </w:p>
    <w:p w14:paraId="297DEF2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"Brain-Wave Bio potentials based Mobile Robot Control" (IEEE SMC 2001) — 뇌파 신호로 모바일 로봇 제어 세계 최초 구현</w:t>
      </w:r>
    </w:p>
    <w:p w14:paraId="5F4C621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"Mental tasks discrimination by Neural networks with Wavelet transform" (SCI 2005) — 신경망 기반 작업 인식; 본 과제 Welding Brain 설계 기반</w:t>
      </w:r>
    </w:p>
    <w:p w14:paraId="105BEBAB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"Emotion Recognition from brain waves using artificial immune system" (ICONIP 2002) — 감정·상태 인식 AI</w:t>
      </w:r>
    </w:p>
    <w:p w14:paraId="316CB465" w14:textId="77777777" w:rsidR="000B0483" w:rsidRDefault="000B0483">
      <w:pPr>
        <w:spacing w:before="160"/>
      </w:pPr>
    </w:p>
    <w:p w14:paraId="32516627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2.2 현장기술책임자: 오동수 명예교수 (용접·현장 총괄)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0483" w14:paraId="4CA1DD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8A960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학력 및 자격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6C574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산학협력 실적</w:t>
            </w:r>
          </w:p>
        </w:tc>
      </w:tr>
      <w:tr w:rsidR="000B0483" w14:paraId="67902C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9EE6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부경대 기계공학과 박사 (용접 전공)</w:t>
            </w:r>
          </w:p>
          <w:p w14:paraId="0FFBCCE6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폴리텍VII대학 명예교수 (37년 3개월 경력)</w:t>
            </w:r>
          </w:p>
          <w:p w14:paraId="49F0413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용접기능장, 용접기사, 용접산업기사</w:t>
            </w:r>
          </w:p>
          <w:p w14:paraId="210199AB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대한용접접합학회 학술협력부회장</w:t>
            </w:r>
          </w:p>
          <w:p w14:paraId="5570F6AF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IIW ANB Korea 심사위원 (국제인증)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46EF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중소기업청 프로젝트 5건 완료</w:t>
            </w:r>
          </w:p>
          <w:p w14:paraId="4A10E572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기술지도 9건 (용접 자산화 등)</w:t>
            </w:r>
          </w:p>
          <w:p w14:paraId="053F34B6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뿌리기술 전문기업 평가위원 11회</w:t>
            </w:r>
          </w:p>
          <w:p w14:paraId="64D5EBFA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SCI 학술지 주저자 2편 (영국 STWJ 등)</w:t>
            </w:r>
          </w:p>
          <w:p w14:paraId="7DCAC90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lastRenderedPageBreak/>
              <w:t>대한용접접합학회지 논문 22편, 학술대회 56편</w:t>
            </w:r>
          </w:p>
        </w:tc>
      </w:tr>
    </w:tbl>
    <w:p w14:paraId="20FD7694" w14:textId="77777777" w:rsidR="000B0483" w:rsidRDefault="000B0483">
      <w:pPr>
        <w:spacing w:before="160"/>
      </w:pPr>
    </w:p>
    <w:p w14:paraId="36BAC683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본 과제 핵심 기여</w:t>
      </w:r>
    </w:p>
    <w:p w14:paraId="365E52A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박사논문 'TIG용접에서 He 혼합에 따른 아크 압력분포 특성과 고속용접' → 고속 용접 알고리즘 설계 기반</w:t>
      </w:r>
    </w:p>
    <w:p w14:paraId="5B9599F2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37년 용접 현장 노하우 → AI 학습용 숙련 DB 구축 총괄</w:t>
      </w:r>
    </w:p>
    <w:p w14:paraId="153FCB7B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폴리텍 산학협력단장 역임 (5개 캠퍼스 총괄 2020~2022) → 실증 인프라 즉시 활용 가능</w:t>
      </w:r>
    </w:p>
    <w:p w14:paraId="4B6DFD1B" w14:textId="77777777" w:rsidR="000B0483" w:rsidRDefault="000B0483">
      <w:pPr>
        <w:spacing w:before="160"/>
      </w:pPr>
    </w:p>
    <w:p w14:paraId="5593E354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2.3 연구진 시너지</w:t>
      </w:r>
    </w:p>
    <w:p w14:paraId="2584E449" w14:textId="77777777" w:rsidR="000B0483" w:rsidRDefault="00000000">
      <w:pPr>
        <w:spacing w:before="80" w:after="80"/>
      </w:pPr>
      <w:r>
        <w:t>최경호 박사(뇌공학·AI·센서 20년)와 오동수 교수(용접·제조 현장 37년)의 결합은, 알고리즘 개발만으로도, 현장 검증만으로도 완성할 수 없는 '세계 최초 휴머노이드 용접 지능'을 가능하게 합니다. 두 역량의 결합이 본 과제의 핵심 경쟁력입니다.</w:t>
      </w:r>
    </w:p>
    <w:p w14:paraId="76368508" w14:textId="77777777" w:rsidR="000B0483" w:rsidRDefault="00000000">
      <w:r>
        <w:br w:type="page"/>
      </w:r>
    </w:p>
    <w:p w14:paraId="249A6CCF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제3장. 기술개발의 필요성 및 시급성</w:t>
      </w:r>
    </w:p>
    <w:p w14:paraId="534D0010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3.1 국내 중소 제조업 용접 인력 구조의 위기</w:t>
      </w:r>
    </w:p>
    <w:p w14:paraId="4C084EDD" w14:textId="77777777" w:rsidR="000B0483" w:rsidRDefault="00000000">
      <w:pPr>
        <w:spacing w:before="80" w:after="80"/>
      </w:pPr>
      <w:r>
        <w:t>용접은 자동차, 조선, 건설기계, 플랜트, 철구조물 등 우리나라 제조업 전반에 걸쳐 불가결한 핵심 공정입니다. 그러나 현장 인력 구조는 심각한 위기에 직면해 있습니다.</w:t>
      </w:r>
    </w:p>
    <w:p w14:paraId="75C64115" w14:textId="77777777" w:rsidR="000B0483" w:rsidRDefault="000B0483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 w:rsidR="000B0483" w14:paraId="63569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BBC9CC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위기 요인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98B06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현황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973EF2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전망 및 문제점</w:t>
            </w:r>
          </w:p>
        </w:tc>
      </w:tr>
      <w:tr w:rsidR="000B0483" w14:paraId="4BA8B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04EEA" w14:textId="77777777" w:rsidR="000B0483" w:rsidRDefault="00000000">
            <w:r>
              <w:rPr>
                <w:sz w:val="20"/>
                <w:szCs w:val="20"/>
              </w:rPr>
              <w:t>인력 부족·고령화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00E7F" w14:textId="77777777" w:rsidR="000B0483" w:rsidRDefault="00000000">
            <w:r>
              <w:rPr>
                <w:sz w:val="20"/>
                <w:szCs w:val="20"/>
              </w:rPr>
              <w:t>숙련 용접공 평균 연령 55세 이상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A8ED69" w14:textId="77777777" w:rsidR="000B0483" w:rsidRDefault="00000000">
            <w:r>
              <w:rPr>
                <w:sz w:val="20"/>
                <w:szCs w:val="20"/>
              </w:rPr>
              <w:t>2030년 이전 현장 용접공 70% 이상 은퇴 예정</w:t>
            </w:r>
          </w:p>
        </w:tc>
      </w:tr>
      <w:tr w:rsidR="000B0483" w14:paraId="157E4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07F95" w14:textId="77777777" w:rsidR="000B0483" w:rsidRDefault="00000000">
            <w:r>
              <w:rPr>
                <w:sz w:val="20"/>
                <w:szCs w:val="20"/>
              </w:rPr>
              <w:t>외국인 의존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3B36E6" w14:textId="77777777" w:rsidR="000B0483" w:rsidRDefault="00000000">
            <w:r>
              <w:rPr>
                <w:sz w:val="20"/>
                <w:szCs w:val="20"/>
              </w:rPr>
              <w:t>일부 업종 외국인 비중 80% 초과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5B8C5" w14:textId="77777777" w:rsidR="000B0483" w:rsidRDefault="00000000">
            <w:r>
              <w:rPr>
                <w:sz w:val="20"/>
                <w:szCs w:val="20"/>
              </w:rPr>
              <w:t>임금의 상당 부분 해외 유출, 기술 이전 불가</w:t>
            </w:r>
          </w:p>
        </w:tc>
      </w:tr>
      <w:tr w:rsidR="000B0483" w14:paraId="410A3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4289E2" w14:textId="77777777" w:rsidR="000B0483" w:rsidRDefault="00000000">
            <w:r>
              <w:rPr>
                <w:sz w:val="20"/>
                <w:szCs w:val="20"/>
              </w:rPr>
              <w:t>원가 구조 악화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B06CC2" w14:textId="77777777" w:rsidR="000B0483" w:rsidRDefault="00000000">
            <w:r>
              <w:rPr>
                <w:sz w:val="20"/>
                <w:szCs w:val="20"/>
              </w:rPr>
              <w:t>중소 제조사 매출 대비 인건비 50%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491728" w14:textId="77777777" w:rsidR="000B0483" w:rsidRDefault="00000000">
            <w:r>
              <w:rPr>
                <w:sz w:val="20"/>
                <w:szCs w:val="20"/>
              </w:rPr>
              <w:t>영업이익 거의 없음, 폐업 증가</w:t>
            </w:r>
          </w:p>
        </w:tc>
      </w:tr>
      <w:tr w:rsidR="000B0483" w14:paraId="6145E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7B4883" w14:textId="77777777" w:rsidR="000B0483" w:rsidRDefault="00000000">
            <w:r>
              <w:rPr>
                <w:sz w:val="20"/>
                <w:szCs w:val="20"/>
              </w:rPr>
              <w:t>기술 단절 위험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998EBF" w14:textId="77777777" w:rsidR="000B0483" w:rsidRDefault="00000000">
            <w:r>
              <w:rPr>
                <w:sz w:val="20"/>
                <w:szCs w:val="20"/>
              </w:rPr>
              <w:t>숙련 기술의 체계적 기록 부재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062854" w14:textId="77777777" w:rsidR="000B0483" w:rsidRDefault="00000000">
            <w:r>
              <w:rPr>
                <w:sz w:val="20"/>
                <w:szCs w:val="20"/>
              </w:rPr>
              <w:t>노하우 소멸 시 국내 제조 역량 회복 불가</w:t>
            </w:r>
          </w:p>
        </w:tc>
      </w:tr>
    </w:tbl>
    <w:p w14:paraId="523EE4C9" w14:textId="77777777" w:rsidR="000B0483" w:rsidRDefault="000B0483">
      <w:pPr>
        <w:spacing w:before="200"/>
      </w:pPr>
    </w:p>
    <w:p w14:paraId="51DBCBA9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3.2 기존 자동화 기술의 한계 — 왜 휴머노이드인가</w:t>
      </w:r>
    </w:p>
    <w:p w14:paraId="7820E7A9" w14:textId="77777777" w:rsidR="000B0483" w:rsidRDefault="00000000">
      <w:pPr>
        <w:spacing w:before="80" w:after="80"/>
      </w:pPr>
      <w:r>
        <w:t>산업용 로봇팔·협동로봇 등 기존 자동화 기기는 정형화된 반복 작업에는 효과적이나, 국내 중소 제조업 환경에서는 다음과 같은 근본적 한계가 있습니다.</w:t>
      </w:r>
    </w:p>
    <w:p w14:paraId="2164335C" w14:textId="77777777" w:rsidR="000B0483" w:rsidRDefault="000B0483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0483" w14:paraId="51091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318BB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한계 요인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87C47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기존 자동화 기기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46811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휴머노이드 (본 과제)</w:t>
            </w:r>
          </w:p>
        </w:tc>
      </w:tr>
      <w:tr w:rsidR="000B0483" w14:paraId="51B94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D5E80D" w14:textId="77777777" w:rsidR="000B0483" w:rsidRDefault="00000000">
            <w:r>
              <w:rPr>
                <w:sz w:val="20"/>
                <w:szCs w:val="20"/>
              </w:rPr>
              <w:t>비정형 부품 대응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3420EC" w14:textId="77777777" w:rsidR="000B0483" w:rsidRDefault="00000000">
            <w:r>
              <w:rPr>
                <w:sz w:val="20"/>
                <w:szCs w:val="20"/>
              </w:rPr>
              <w:t>수만 가지 형상에 별도 프로그래밍 필요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FF4A5" w14:textId="77777777" w:rsidR="000B0483" w:rsidRDefault="00000000">
            <w:r>
              <w:rPr>
                <w:sz w:val="20"/>
                <w:szCs w:val="20"/>
              </w:rPr>
              <w:t>AI 학습으로 즉시 형상 인식·대응</w:t>
            </w:r>
          </w:p>
        </w:tc>
      </w:tr>
      <w:tr w:rsidR="000B0483" w14:paraId="006EB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24B3BD" w14:textId="77777777" w:rsidR="000B0483" w:rsidRDefault="00000000">
            <w:r>
              <w:rPr>
                <w:sz w:val="20"/>
                <w:szCs w:val="20"/>
              </w:rPr>
              <w:t>좁은 공간 작업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104209" w14:textId="77777777" w:rsidR="000B0483" w:rsidRDefault="00000000">
            <w:r>
              <w:rPr>
                <w:sz w:val="20"/>
                <w:szCs w:val="20"/>
              </w:rPr>
              <w:t>설치 공간 크고 이동 불가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C22E15" w14:textId="77777777" w:rsidR="000B0483" w:rsidRDefault="00000000">
            <w:r>
              <w:rPr>
                <w:sz w:val="20"/>
                <w:szCs w:val="20"/>
              </w:rPr>
              <w:t>30cm 폭 이동, 자세 동적 조정</w:t>
            </w:r>
          </w:p>
        </w:tc>
      </w:tr>
      <w:tr w:rsidR="000B0483" w14:paraId="2A32E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0F0470" w14:textId="77777777" w:rsidR="000B0483" w:rsidRDefault="00000000">
            <w:r>
              <w:rPr>
                <w:sz w:val="20"/>
                <w:szCs w:val="20"/>
              </w:rPr>
              <w:t>다품종 소량 생산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2A0FC8" w14:textId="77777777" w:rsidR="000B0483" w:rsidRDefault="00000000">
            <w:r>
              <w:rPr>
                <w:sz w:val="20"/>
                <w:szCs w:val="20"/>
              </w:rPr>
              <w:t>Teaching 시간 &gt; 실제 작업 시간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AC61DC" w14:textId="77777777" w:rsidR="000B0483" w:rsidRDefault="00000000">
            <w:r>
              <w:rPr>
                <w:sz w:val="20"/>
                <w:szCs w:val="20"/>
              </w:rPr>
              <w:t>패턴 전이 학습으로 즉시 전환</w:t>
            </w:r>
          </w:p>
        </w:tc>
      </w:tr>
      <w:tr w:rsidR="000B0483" w14:paraId="1B88E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410045" w14:textId="77777777" w:rsidR="000B0483" w:rsidRDefault="00000000">
            <w:r>
              <w:rPr>
                <w:sz w:val="20"/>
                <w:szCs w:val="20"/>
              </w:rPr>
              <w:t>양손 협업 작업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B445E3" w14:textId="77777777" w:rsidR="000B0483" w:rsidRDefault="00000000">
            <w:r>
              <w:rPr>
                <w:sz w:val="20"/>
                <w:szCs w:val="20"/>
              </w:rPr>
              <w:t>단일 암 구조, 고정 지그 필수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E9E1D2" w14:textId="77777777" w:rsidR="000B0483" w:rsidRDefault="00000000">
            <w:r>
              <w:rPr>
                <w:sz w:val="20"/>
                <w:szCs w:val="20"/>
              </w:rPr>
              <w:t>양손 협업으로 지그 없이 작업</w:t>
            </w:r>
          </w:p>
        </w:tc>
      </w:tr>
    </w:tbl>
    <w:p w14:paraId="6EDD92CB" w14:textId="77777777" w:rsidR="000B0483" w:rsidRDefault="000B0483">
      <w:pPr>
        <w:spacing w:before="200"/>
      </w:pPr>
    </w:p>
    <w:p w14:paraId="455573A0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lastRenderedPageBreak/>
        <w:t xml:space="preserve">■ </w:t>
      </w:r>
      <w:r>
        <w:rPr>
          <w:b/>
          <w:bCs/>
          <w:sz w:val="26"/>
          <w:szCs w:val="26"/>
        </w:rPr>
        <w:t>3.3 선도 실증 사례: 선박 부품 소조립 공정</w:t>
      </w:r>
    </w:p>
    <w:p w14:paraId="7A41A0F4" w14:textId="77777777" w:rsidR="000B0483" w:rsidRDefault="00000000">
      <w:pPr>
        <w:spacing w:before="80" w:after="80"/>
      </w:pPr>
      <w:r>
        <w:t>본 과제는 '선박 부품 소조립 공정'을 대표 실증 사례로 채택합니다. 이 공정은 휴머노이드 용접 기술이 필요한 조건들을 가장 집약적으로 갖추고 있어, 이 환경에서 성공한 기술은 타 산업으로의 확산이 용이합니다.</w:t>
      </w:r>
    </w:p>
    <w:p w14:paraId="42C8BD0E" w14:textId="77777777" w:rsidR="000B0483" w:rsidRDefault="000B0483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0B0483" w14:paraId="466D54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09AB36" w14:textId="77777777" w:rsidR="000B0483" w:rsidRDefault="00000000">
            <w:pPr>
              <w:jc w:val="center"/>
            </w:pPr>
            <w:r>
              <w:rPr>
                <w:b/>
                <w:bCs/>
                <w:color w:val="7B5000"/>
                <w:sz w:val="20"/>
                <w:szCs w:val="20"/>
              </w:rPr>
              <w:t>왜 선박 부품인가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A0A63" w14:textId="77777777" w:rsidR="000B0483" w:rsidRDefault="00000000">
            <w:r>
              <w:rPr>
                <w:sz w:val="21"/>
                <w:szCs w:val="21"/>
              </w:rPr>
              <w:t>선박 소조립 공정은 ① 수만 가지 비정형 철 구조물, ② 작업자가 몸을 구부려야 하는 협소 공간, ③ 다품종 소량 생산, ④ 높은 품질 기준(용접 검사 의무화)이 동시에 요구되는 공정입니다. 기존 어떤 자동화 설비도 이 환경을 충분히 커버하지 못했습니다. 반대로, 이 공정을 해결하면 자동차·건설기계·철구조물 등 난이도가 낮은 공정으로의 기술 이전은 매우 빠르게 이루어집니다.</w:t>
            </w:r>
          </w:p>
        </w:tc>
      </w:tr>
    </w:tbl>
    <w:p w14:paraId="6B555897" w14:textId="77777777" w:rsidR="000B0483" w:rsidRDefault="000B0483">
      <w:pPr>
        <w:spacing w:before="160"/>
      </w:pPr>
    </w:p>
    <w:p w14:paraId="44349576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선박 부품 공정의 인력 구조 현황 (대표 사례)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0B0483" w14:paraId="4F5E3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6AC6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0D1C6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현황 수치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C510C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시사점</w:t>
            </w:r>
          </w:p>
        </w:tc>
      </w:tr>
      <w:tr w:rsidR="000B0483" w14:paraId="75250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AF7C0" w14:textId="77777777" w:rsidR="000B0483" w:rsidRDefault="00000000">
            <w:r>
              <w:rPr>
                <w:sz w:val="20"/>
                <w:szCs w:val="20"/>
              </w:rPr>
              <w:t>업종 전체 매출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9F6634" w14:textId="77777777" w:rsidR="000B0483" w:rsidRDefault="00000000">
            <w:r>
              <w:rPr>
                <w:sz w:val="20"/>
                <w:szCs w:val="20"/>
              </w:rPr>
              <w:t>약 4조 원 (부산 권역 협력사 기준)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20B0A3" w14:textId="77777777" w:rsidR="000B0483" w:rsidRDefault="00000000">
            <w:r>
              <w:rPr>
                <w:sz w:val="20"/>
                <w:szCs w:val="20"/>
              </w:rPr>
              <w:t>국내 조선 공급망 핵심 산업</w:t>
            </w:r>
          </w:p>
        </w:tc>
      </w:tr>
      <w:tr w:rsidR="000B0483" w14:paraId="2C13D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465BC3" w14:textId="77777777" w:rsidR="000B0483" w:rsidRDefault="00000000">
            <w:r>
              <w:rPr>
                <w:sz w:val="20"/>
                <w:szCs w:val="20"/>
              </w:rPr>
              <w:t>총 인건비 비중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3B0BA7" w14:textId="77777777" w:rsidR="000B0483" w:rsidRDefault="00000000">
            <w:r>
              <w:rPr>
                <w:sz w:val="20"/>
                <w:szCs w:val="20"/>
              </w:rPr>
              <w:t>매출 대비 약 50%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3AC7E8" w14:textId="77777777" w:rsidR="000B0483" w:rsidRDefault="00000000">
            <w:r>
              <w:rPr>
                <w:sz w:val="20"/>
                <w:szCs w:val="20"/>
              </w:rPr>
              <w:t>원가 경쟁력 취약</w:t>
            </w:r>
          </w:p>
        </w:tc>
      </w:tr>
      <w:tr w:rsidR="000B0483" w14:paraId="08880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6AB863" w14:textId="77777777" w:rsidR="000B0483" w:rsidRDefault="00000000">
            <w:r>
              <w:rPr>
                <w:sz w:val="20"/>
                <w:szCs w:val="20"/>
              </w:rPr>
              <w:t>해외 유출 추정액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307944" w14:textId="77777777" w:rsidR="000B0483" w:rsidRDefault="00000000">
            <w:r>
              <w:rPr>
                <w:sz w:val="20"/>
                <w:szCs w:val="20"/>
              </w:rPr>
              <w:t>약 1.2조 원/년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9149A" w14:textId="77777777" w:rsidR="000B0483" w:rsidRDefault="00000000">
            <w:r>
              <w:rPr>
                <w:sz w:val="20"/>
                <w:szCs w:val="20"/>
              </w:rPr>
              <w:t>국부 유출 및 기술 이전 불가</w:t>
            </w:r>
          </w:p>
        </w:tc>
      </w:tr>
      <w:tr w:rsidR="000B0483" w14:paraId="50340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2E0B49" w14:textId="77777777" w:rsidR="000B0483" w:rsidRDefault="00000000">
            <w:r>
              <w:rPr>
                <w:sz w:val="20"/>
                <w:szCs w:val="20"/>
              </w:rPr>
              <w:t>외국인 인력 비중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73DA4B" w14:textId="77777777" w:rsidR="000B0483" w:rsidRDefault="00000000">
            <w:r>
              <w:rPr>
                <w:sz w:val="20"/>
                <w:szCs w:val="20"/>
              </w:rPr>
              <w:t>약 80% 이상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A42DE" w14:textId="77777777" w:rsidR="000B0483" w:rsidRDefault="00000000">
            <w:r>
              <w:rPr>
                <w:sz w:val="20"/>
                <w:szCs w:val="20"/>
              </w:rPr>
              <w:t>공급망 불안정성 심화</w:t>
            </w:r>
          </w:p>
        </w:tc>
      </w:tr>
    </w:tbl>
    <w:p w14:paraId="77F2D838" w14:textId="77777777" w:rsidR="000B0483" w:rsidRDefault="00000000">
      <w:r>
        <w:br w:type="page"/>
      </w:r>
    </w:p>
    <w:p w14:paraId="3A5DD833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제4장. 핵심 기술 개발 내용</w:t>
      </w:r>
    </w:p>
    <w:p w14:paraId="3D3C001C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4.1 기술 개발 체계 개요</w:t>
      </w:r>
    </w:p>
    <w:p w14:paraId="41DCF502" w14:textId="77777777" w:rsidR="000B0483" w:rsidRDefault="00000000">
      <w:pPr>
        <w:spacing w:before="80" w:after="80"/>
      </w:pPr>
      <w:r>
        <w:t>본 과제의 기술 개발은 소프트웨어(Welding Brain)와 하드웨어(아틀라스 제어 시스템)의 두 축을 중심으로 진행되며, 이를 통합하는 품질 관제 시스템까지 3개 핵심 블록으로 구성됩니다.</w:t>
      </w:r>
    </w:p>
    <w:p w14:paraId="54B02877" w14:textId="77777777" w:rsidR="000B0483" w:rsidRDefault="000B0483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0483" w14:paraId="463A0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D35C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1: Welding Brain SW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5A16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2: 아틀라스 제어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E0BDE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3: 품질 관제 시스템</w:t>
            </w:r>
          </w:p>
        </w:tc>
      </w:tr>
      <w:tr w:rsidR="000B0483" w14:paraId="74D7E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8351F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인지 지각 (Cognitive Perception)</w:t>
            </w:r>
          </w:p>
          <w:p w14:paraId="707AB742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적응형 공정 제어</w:t>
            </w:r>
          </w:p>
          <w:p w14:paraId="2ED5466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숙련 기술 전이 학습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9C43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Jig-less 양손 협업 제어</w:t>
            </w:r>
          </w:p>
          <w:p w14:paraId="76E8542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동적 평형 알고리즘</w:t>
            </w:r>
          </w:p>
          <w:p w14:paraId="49F25462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센서 융합 시스템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C0E3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실시간 비드 형상 검사</w:t>
            </w:r>
          </w:p>
          <w:p w14:paraId="2DD9386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결함 자동 분류</w:t>
            </w:r>
          </w:p>
          <w:p w14:paraId="0156AA82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데이터 축적·재학습</w:t>
            </w:r>
          </w:p>
        </w:tc>
      </w:tr>
    </w:tbl>
    <w:p w14:paraId="1A0C28A5" w14:textId="77777777" w:rsidR="000B0483" w:rsidRDefault="000B0483">
      <w:pPr>
        <w:spacing w:before="200"/>
      </w:pPr>
    </w:p>
    <w:p w14:paraId="5F800B4B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4.2 Block 1: Welding Brain S/W</w:t>
      </w:r>
    </w:p>
    <w:p w14:paraId="4E3E35C7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(1) Cognitive Perception — 형상 인지 지각</w:t>
      </w:r>
    </w:p>
    <w:p w14:paraId="43A204F6" w14:textId="77777777" w:rsidR="000B0483" w:rsidRDefault="00000000">
      <w:pPr>
        <w:spacing w:before="80" w:after="80"/>
      </w:pPr>
      <w:r>
        <w:t>기술 배경: 최경호 박사의 'Mental tasks discrimination by Neural networks with Wavelet transform' (SCI 2005) 연구를 용접 도메인으로 확장 적용합니다.</w:t>
      </w:r>
    </w:p>
    <w:p w14:paraId="39A519E6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3D 비전 + 딥러닝: CAD 데이터 없이 복잡한 부품 형상을 실시간 인식</w:t>
      </w:r>
    </w:p>
    <w:p w14:paraId="0DDF5FCE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Wavelet Transform 활용: 용접 환경 노이즈 제거 및 용접선 자동 추출</w:t>
      </w:r>
    </w:p>
    <w:p w14:paraId="4D6B0DBE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수만 가지 부품 패턴을 학습·저장하여 새 부품에 즉시 대응</w:t>
      </w:r>
    </w:p>
    <w:p w14:paraId="1EFB1CCC" w14:textId="77777777" w:rsidR="000B0483" w:rsidRDefault="000B0483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0B0483" w14:paraId="1EDEEC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8C91BB" w14:textId="77777777" w:rsidR="000B0483" w:rsidRDefault="00000000">
            <w:pPr>
              <w:jc w:val="center"/>
            </w:pPr>
            <w:r>
              <w:rPr>
                <w:b/>
                <w:bCs/>
                <w:color w:val="7B5000"/>
                <w:sz w:val="20"/>
                <w:szCs w:val="20"/>
              </w:rPr>
              <w:t>선박 부품 적용 사례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BF81B0" w14:textId="77777777" w:rsidR="000B0483" w:rsidRDefault="00000000">
            <w:r>
              <w:rPr>
                <w:sz w:val="21"/>
                <w:szCs w:val="21"/>
              </w:rPr>
              <w:t>선박 소조립 부품은 형상이 매우 다양하고 CAD 도면과 실물 간 오차가 빈번합니다. 인지 지각 모듈은 현장에서 부품을 카메라로 스캔하는 것만으로 용접 경로를 즉시 생성하여, 기존 로봇의 가장 큰 약점이었던 'Teaching 시간 과다' 문제를 해소합니다.</w:t>
            </w:r>
          </w:p>
        </w:tc>
      </w:tr>
    </w:tbl>
    <w:p w14:paraId="692D0A84" w14:textId="77777777" w:rsidR="000B0483" w:rsidRDefault="000B0483">
      <w:pPr>
        <w:spacing w:before="160"/>
      </w:pPr>
    </w:p>
    <w:p w14:paraId="7FF94D74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(2) Adaptive Process Control — 적응형 공정 제어</w:t>
      </w:r>
    </w:p>
    <w:p w14:paraId="1A1D63BD" w14:textId="77777777" w:rsidR="000B0483" w:rsidRDefault="00000000">
      <w:pPr>
        <w:spacing w:before="80" w:after="80"/>
      </w:pPr>
      <w:r>
        <w:t>기술 배경: 오동수 교수의 'TIG용접에서 He 혼합에 따른 아크 압력분포 특성과 고속용접' 박사논문 연구를 AI 제어 알고리즘으로 구현합니다.</w:t>
      </w:r>
    </w:p>
    <w:p w14:paraId="7488023A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모재 간극·재질을 실시간 감지하여 전압·전류를 자동 보정</w:t>
      </w:r>
    </w:p>
    <w:p w14:paraId="20CA7098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최경호 박사 BCI 기술의 EMG 신호 분석 기법을 응용, 용접 중 결함 징후 예측</w:t>
      </w:r>
    </w:p>
    <w:p w14:paraId="114E4513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환경 변화(온도, 습도, 진동)에 즉시 반응하는 적응형 제어 루프</w:t>
      </w:r>
    </w:p>
    <w:p w14:paraId="02BC92D1" w14:textId="77777777" w:rsidR="000B0483" w:rsidRDefault="000B0483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0B0483" w14:paraId="30BB0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591626" w14:textId="77777777" w:rsidR="000B0483" w:rsidRDefault="00000000">
            <w:pPr>
              <w:jc w:val="center"/>
            </w:pPr>
            <w:r>
              <w:rPr>
                <w:b/>
                <w:bCs/>
                <w:color w:val="7B5000"/>
                <w:sz w:val="20"/>
                <w:szCs w:val="20"/>
              </w:rPr>
              <w:t>선박 부품 적용 사례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36874" w14:textId="77777777" w:rsidR="000B0483" w:rsidRDefault="00000000">
            <w:r>
              <w:rPr>
                <w:sz w:val="21"/>
                <w:szCs w:val="21"/>
              </w:rPr>
              <w:t>선박 부품 용접은 부재의 두께와 재질이 구간별로 달라 일정한 전류·전압 유지가 어렵습니다. 적응형 공정 제어는 매 구간의 조건을 실시간으로 읽고 파라미터를 자동 조정함으로써, 숙련공이 직관적으로 수행하던 '느낌 조정'을 알고리즘으로 구현합니다.</w:t>
            </w:r>
          </w:p>
        </w:tc>
      </w:tr>
    </w:tbl>
    <w:p w14:paraId="111EAB29" w14:textId="77777777" w:rsidR="000B0483" w:rsidRDefault="000B0483">
      <w:pPr>
        <w:spacing w:before="160"/>
      </w:pPr>
    </w:p>
    <w:p w14:paraId="6099066E" w14:textId="77777777" w:rsidR="000B0483" w:rsidRDefault="00000000">
      <w:pPr>
        <w:spacing w:before="240" w:after="100"/>
      </w:pPr>
      <w:r>
        <w:rPr>
          <w:b/>
          <w:bCs/>
          <w:color w:val="003399"/>
          <w:sz w:val="24"/>
          <w:szCs w:val="24"/>
        </w:rPr>
        <w:t xml:space="preserve">◆ </w:t>
      </w:r>
      <w:r>
        <w:rPr>
          <w:b/>
          <w:bCs/>
          <w:sz w:val="24"/>
          <w:szCs w:val="24"/>
        </w:rPr>
        <w:t>(3) Skill Transfer Learning — 숙련 기술 전이 학습</w:t>
      </w:r>
    </w:p>
    <w:p w14:paraId="69988F30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숙련 용접사의 손목·팔 동작을 카메라와 IMU 센서로 정밀 측정</w:t>
      </w:r>
    </w:p>
    <w:p w14:paraId="1CBA0D7D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Neural Network로 동작 패턴 학습 후 아틀라스 관절 제어 신호로 전이</w:t>
      </w:r>
    </w:p>
    <w:p w14:paraId="28A4413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오동수 교수의 37년 용접 노하우를 정량화된 알고리즘 DB로 변환</w:t>
      </w:r>
    </w:p>
    <w:p w14:paraId="4066956D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결과: 사람의 숙련도를 AI가 학습하여 언제든 재현 가능한 무형 기술 자산화</w:t>
      </w:r>
    </w:p>
    <w:p w14:paraId="3A7F4426" w14:textId="77777777" w:rsidR="000B0483" w:rsidRDefault="000B0483">
      <w:pPr>
        <w:spacing w:before="200"/>
      </w:pPr>
    </w:p>
    <w:p w14:paraId="3F663F92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4.3 Block 2: 아틀라스 휴머노이드 제어 기술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0483" w14:paraId="229811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18EBE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Jig-less 양손 협업 제어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DEC8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동적 평형 알고리즘</w:t>
            </w:r>
          </w:p>
        </w:tc>
      </w:tr>
      <w:tr w:rsidR="000B0483" w14:paraId="25D1CC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8D009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한 손 고정 + 반대손 용접 동시 수행</w:t>
            </w:r>
          </w:p>
          <w:p w14:paraId="0481C9DB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힘 제어: 부품 변형 방지 (5N 이하 유지)</w:t>
            </w:r>
          </w:p>
          <w:p w14:paraId="02298F35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실시간 협업 알고리즘으로 양 팔 동기화</w:t>
            </w:r>
          </w:p>
          <w:p w14:paraId="0F67A405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지그(Jig) 불필요 → 협소 공간 작업 가능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C1D6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용접 반동·진동 실시간 상쇄</w:t>
            </w:r>
          </w:p>
          <w:p w14:paraId="69D0AAC4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토치 가속도 센서 + 자세 피드백 보정</w:t>
            </w:r>
          </w:p>
          <w:p w14:paraId="053423CF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30cm 폭 협소 통로 이동 구현</w:t>
            </w:r>
          </w:p>
          <w:p w14:paraId="3C4E605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3D 비전 + 압력 센서 + IMU 융합</w:t>
            </w:r>
          </w:p>
        </w:tc>
      </w:tr>
    </w:tbl>
    <w:p w14:paraId="7C8D291E" w14:textId="77777777" w:rsidR="000B0483" w:rsidRDefault="000B0483">
      <w:pPr>
        <w:spacing w:before="200"/>
      </w:pPr>
    </w:p>
    <w:p w14:paraId="4E6F5869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4.4 Block 3: 통합 품질 관제 시스템</w:t>
      </w:r>
    </w:p>
    <w:p w14:paraId="209F9F5F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실시간 전수 검사: 용접 비드 형상 3D 스캔으로 자동 계측</w:t>
      </w:r>
    </w:p>
    <w:p w14:paraId="26B1B038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결함 자동 분류: 기공·언더컷·오버랩 등 AI 판별 (합격/불합격 즉시 판정)</w:t>
      </w:r>
    </w:p>
    <w:p w14:paraId="09C20A5F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무인 자가 피드백: 불량 검출 시 즉시 재용접 실행</w:t>
      </w:r>
    </w:p>
    <w:p w14:paraId="74149090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빅데이터 축적: 용접 조건–결과 DB를 지속 구축하여 모델 재학습</w:t>
      </w:r>
    </w:p>
    <w:p w14:paraId="53FACB0A" w14:textId="77777777" w:rsidR="000B0483" w:rsidRDefault="000B0483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0B0483" w14:paraId="1252B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4C19AB" w14:textId="77777777" w:rsidR="000B0483" w:rsidRDefault="00000000">
            <w:pPr>
              <w:jc w:val="center"/>
            </w:pPr>
            <w:r>
              <w:rPr>
                <w:b/>
                <w:bCs/>
                <w:color w:val="7B5000"/>
                <w:sz w:val="20"/>
                <w:szCs w:val="20"/>
              </w:rPr>
              <w:t>선박 부품 적용 사례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1A990" w14:textId="77777777" w:rsidR="000B0483" w:rsidRDefault="00000000">
            <w:r>
              <w:rPr>
                <w:sz w:val="21"/>
                <w:szCs w:val="21"/>
              </w:rPr>
              <w:t>선박 부품 용접은 제3자 검사기관의 품질 확인이 법적으로 요구됩니다. 본 시스템은 용접 완료와 동시에 3D 비드 데이터를 자동 생성·기록하여, 검사 서류를 즉시 출력할 수 있는 '무인 자동 품질 인증' 체계를 구현합니다.</w:t>
            </w:r>
          </w:p>
        </w:tc>
      </w:tr>
    </w:tbl>
    <w:p w14:paraId="0A484136" w14:textId="77777777" w:rsidR="000B0483" w:rsidRDefault="00000000">
      <w:r>
        <w:br w:type="page"/>
      </w:r>
    </w:p>
    <w:p w14:paraId="10FA6E64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제5장. 연차별 추진 로드맵</w:t>
      </w:r>
    </w:p>
    <w:p w14:paraId="7269A786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5.1 3개년 연구 개발 로드맵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30"/>
        <w:gridCol w:w="2530"/>
        <w:gridCol w:w="2540"/>
      </w:tblGrid>
      <w:tr w:rsidR="000B0483" w14:paraId="636E0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CBE8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6552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1차년도 (2026.07~2027.06)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E7D29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2차년도 (2027.07~2028.06)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C45142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3차년도 (2028.07~2029.06)</w:t>
            </w:r>
          </w:p>
        </w:tc>
      </w:tr>
      <w:tr w:rsidR="000B0483" w14:paraId="405DC0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FB44A" w14:textId="77777777" w:rsidR="000B04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목표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43C72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아틀라스 용접 그리퍼 개발</w:t>
            </w:r>
          </w:p>
          <w:p w14:paraId="4BDFB8C8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AI 시각 인지 모듈 구현</w:t>
            </w:r>
          </w:p>
          <w:p w14:paraId="60C0A28D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용접 숙련 DB 구축 착수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8E984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부품별 용접 경로 최적화</w:t>
            </w:r>
          </w:p>
          <w:p w14:paraId="1193552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숙련 기술 전이 학습 구현</w:t>
            </w:r>
          </w:p>
          <w:p w14:paraId="5C379296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선박 부품 파일럿 실증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F6C44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협력사 30개사 투입</w:t>
            </w:r>
          </w:p>
          <w:p w14:paraId="13E95C8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타 산업 확산 시작</w:t>
            </w:r>
          </w:p>
          <w:p w14:paraId="7A8E4E46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글로벌 라이선스 판매 개시</w:t>
            </w:r>
          </w:p>
        </w:tc>
      </w:tr>
      <w:tr w:rsidR="000B0483" w14:paraId="778D54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C0FFE0" w14:textId="77777777" w:rsidR="000B0483" w:rsidRDefault="00000000">
            <w:r>
              <w:rPr>
                <w:b/>
                <w:bCs/>
                <w:sz w:val="20"/>
                <w:szCs w:val="20"/>
              </w:rPr>
              <w:t>핵심 성과 지표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251208" w14:textId="77777777" w:rsidR="000B0483" w:rsidRDefault="00000000">
            <w:r>
              <w:rPr>
                <w:sz w:val="20"/>
                <w:szCs w:val="20"/>
              </w:rPr>
              <w:t>AI 형상 인식 정확도 95% 이상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31BF0F" w14:textId="77777777" w:rsidR="000B0483" w:rsidRDefault="00000000">
            <w:r>
              <w:rPr>
                <w:sz w:val="20"/>
                <w:szCs w:val="20"/>
              </w:rPr>
              <w:t>용접 성공률 98% 이상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7B698E" w14:textId="77777777" w:rsidR="000B0483" w:rsidRDefault="00000000">
            <w:r>
              <w:rPr>
                <w:sz w:val="20"/>
                <w:szCs w:val="20"/>
              </w:rPr>
              <w:t>생산성 30%↑, 원가 20%↓</w:t>
            </w:r>
          </w:p>
        </w:tc>
      </w:tr>
      <w:tr w:rsidR="000B0483" w14:paraId="6E58F5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FE5C50" w14:textId="77777777" w:rsidR="000B048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실증 장소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8266E" w14:textId="77777777" w:rsidR="000B0483" w:rsidRDefault="00000000">
            <w:r>
              <w:rPr>
                <w:sz w:val="20"/>
                <w:szCs w:val="20"/>
              </w:rPr>
              <w:t>폴리텍VII대학 (랩 환경)</w:t>
            </w:r>
          </w:p>
        </w:tc>
        <w:tc>
          <w:tcPr>
            <w:tcW w:w="2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71ABC" w14:textId="77777777" w:rsidR="000B0483" w:rsidRDefault="00000000">
            <w:r>
              <w:rPr>
                <w:sz w:val="20"/>
                <w:szCs w:val="20"/>
              </w:rPr>
              <w:t>선박 부품 협력사 파일럿 2개사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970CB" w14:textId="77777777" w:rsidR="000B0483" w:rsidRDefault="00000000">
            <w:r>
              <w:rPr>
                <w:sz w:val="20"/>
                <w:szCs w:val="20"/>
              </w:rPr>
              <w:t>협력사 30개사 확대 + 타 업종 이전</w:t>
            </w:r>
          </w:p>
        </w:tc>
      </w:tr>
    </w:tbl>
    <w:p w14:paraId="65BE2E11" w14:textId="77777777" w:rsidR="000B0483" w:rsidRDefault="000B0483">
      <w:pPr>
        <w:spacing w:before="200"/>
      </w:pPr>
    </w:p>
    <w:p w14:paraId="4BFA387D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5.2 기술 확산 로드맵 (3차년도 이후)</w:t>
      </w:r>
    </w:p>
    <w:p w14:paraId="5955E5FB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선박 부품 공정에서 검증된 Welding Brain SW를 건설기계·중장비·플랜트 배관에 이전</w:t>
      </w:r>
    </w:p>
    <w:p w14:paraId="4F64AE77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자동차 부품·철구조물·가전 금속 부품 등 정형화 공정으로 단계적 확산</w:t>
      </w:r>
    </w:p>
    <w:p w14:paraId="6485F4BA" w14:textId="77777777" w:rsidR="000B0483" w:rsidRDefault="00000000">
      <w:pPr>
        <w:pStyle w:val="a4"/>
        <w:numPr>
          <w:ilvl w:val="0"/>
          <w:numId w:val="2"/>
        </w:numPr>
        <w:spacing w:before="60" w:after="60"/>
      </w:pPr>
      <w:r>
        <w:t>국내 확산 이후 동남아·중동·유럽 조선·제조 시장에 글로벌 라이선스 판매</w:t>
      </w:r>
    </w:p>
    <w:p w14:paraId="020A7A30" w14:textId="77777777" w:rsidR="000B0483" w:rsidRDefault="00000000">
      <w:r>
        <w:br w:type="page"/>
      </w:r>
    </w:p>
    <w:p w14:paraId="66FE2527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제6장. 기대효과</w:t>
      </w:r>
    </w:p>
    <w:p w14:paraId="3EE43F55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6.1 경제적 효과: ROI 분석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00"/>
        <w:gridCol w:w="2100"/>
        <w:gridCol w:w="2000"/>
      </w:tblGrid>
      <w:tr w:rsidR="000B0483" w14:paraId="4782E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E7B84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5566A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현행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0E3B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아틀라스 도입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CE110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0B0483" w14:paraId="4F082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C0A1B" w14:textId="77777777" w:rsidR="000B0483" w:rsidRDefault="00000000">
            <w:r>
              <w:rPr>
                <w:sz w:val="20"/>
                <w:szCs w:val="20"/>
              </w:rPr>
              <w:t>외국인 근로자 1인당 연 비용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7C6EEC" w14:textId="77777777" w:rsidR="000B0483" w:rsidRDefault="00000000">
            <w:r>
              <w:rPr>
                <w:sz w:val="20"/>
                <w:szCs w:val="20"/>
              </w:rPr>
              <w:t>5,500만 원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B827A7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D61C4B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B0483" w14:paraId="34C5E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D3775" w14:textId="77777777" w:rsidR="000B0483" w:rsidRDefault="00000000">
            <w:r>
              <w:rPr>
                <w:sz w:val="20"/>
                <w:szCs w:val="20"/>
              </w:rPr>
              <w:t>로봇 1대 연 운영비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453290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1747D" w14:textId="77777777" w:rsidR="000B0483" w:rsidRDefault="00000000">
            <w:r>
              <w:rPr>
                <w:sz w:val="20"/>
                <w:szCs w:val="20"/>
              </w:rPr>
              <w:t>3,000만 원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CE9F65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B0483" w14:paraId="03710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C38BEC" w14:textId="77777777" w:rsidR="000B0483" w:rsidRDefault="00000000">
            <w:r>
              <w:rPr>
                <w:sz w:val="20"/>
                <w:szCs w:val="20"/>
              </w:rPr>
              <w:t>인당 순절감액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BA3C5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267788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C49ABD" w14:textId="77777777" w:rsidR="000B0483" w:rsidRDefault="00000000">
            <w:r>
              <w:rPr>
                <w:sz w:val="20"/>
                <w:szCs w:val="20"/>
              </w:rPr>
              <w:t>2,500만 원</w:t>
            </w:r>
          </w:p>
        </w:tc>
      </w:tr>
      <w:tr w:rsidR="000B0483" w14:paraId="4116D5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C17D6" w14:textId="77777777" w:rsidR="000B0483" w:rsidRDefault="00000000">
            <w:r>
              <w:rPr>
                <w:sz w:val="20"/>
                <w:szCs w:val="20"/>
              </w:rPr>
              <w:t>국내 협력사 1,000개소 보급 시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0B295B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3E863C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B0A782" w14:textId="77777777" w:rsidR="000B0483" w:rsidRDefault="00000000">
            <w:r>
              <w:rPr>
                <w:sz w:val="20"/>
                <w:szCs w:val="20"/>
              </w:rPr>
              <w:t>연 수천억 원</w:t>
            </w:r>
          </w:p>
        </w:tc>
      </w:tr>
      <w:tr w:rsidR="000B0483" w14:paraId="3D5D0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09A74F" w14:textId="77777777" w:rsidR="000B0483" w:rsidRDefault="00000000">
            <w:r>
              <w:rPr>
                <w:sz w:val="20"/>
                <w:szCs w:val="20"/>
              </w:rPr>
              <w:t>국부 유출 차단 (선박 부품 사례 기준)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643554" w14:textId="77777777" w:rsidR="000B0483" w:rsidRDefault="00000000">
            <w:r>
              <w:rPr>
                <w:sz w:val="20"/>
                <w:szCs w:val="20"/>
              </w:rPr>
              <w:t>1.2조 원 유출/년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5E90C3" w14:textId="77777777" w:rsidR="000B0483" w:rsidRDefault="00000000">
            <w:r>
              <w:rPr>
                <w:sz w:val="20"/>
                <w:szCs w:val="20"/>
              </w:rPr>
              <w:t>기술료·국내 인력 전환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E459FC" w14:textId="77777777" w:rsidR="000B0483" w:rsidRDefault="00000000">
            <w:r>
              <w:rPr>
                <w:sz w:val="20"/>
                <w:szCs w:val="20"/>
              </w:rPr>
              <w:t>약 1조 원 전환</w:t>
            </w:r>
          </w:p>
        </w:tc>
      </w:tr>
      <w:tr w:rsidR="000B0483" w14:paraId="288EB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EA8253" w14:textId="77777777" w:rsidR="000B0483" w:rsidRDefault="00000000">
            <w:r>
              <w:rPr>
                <w:sz w:val="20"/>
                <w:szCs w:val="20"/>
              </w:rPr>
              <w:t>수출 산업화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968139" w14:textId="77777777" w:rsidR="000B048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81DBB" w14:textId="77777777" w:rsidR="000B0483" w:rsidRDefault="00000000">
            <w:r>
              <w:rPr>
                <w:sz w:val="20"/>
                <w:szCs w:val="20"/>
              </w:rPr>
              <w:t>K-용접 AI 라이선스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96759" w14:textId="77777777" w:rsidR="000B0483" w:rsidRDefault="00000000">
            <w:r>
              <w:rPr>
                <w:sz w:val="20"/>
                <w:szCs w:val="20"/>
              </w:rPr>
              <w:t>글로벌 판매</w:t>
            </w:r>
          </w:p>
        </w:tc>
      </w:tr>
    </w:tbl>
    <w:p w14:paraId="058B5EAD" w14:textId="77777777" w:rsidR="000B0483" w:rsidRDefault="000B0483">
      <w:pPr>
        <w:spacing w:before="200"/>
      </w:pPr>
    </w:p>
    <w:p w14:paraId="4EBBD1A3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6.2 산업·사회적 효과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0483" w14:paraId="5F3541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663C4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산업 안전 및 일자리 창출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40088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제조 경쟁력 회복</w:t>
            </w:r>
          </w:p>
        </w:tc>
      </w:tr>
      <w:tr w:rsidR="000B0483" w14:paraId="15918B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BA64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고위험 용접 공정 → 로봇 전담으로 산업재해 감소</w:t>
            </w:r>
          </w:p>
          <w:p w14:paraId="3A95DA9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청년층 스마트 팩토리 관리·운용직 신규 창출</w:t>
            </w:r>
          </w:p>
          <w:p w14:paraId="21EF979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로봇 운용 전문 인력 양성 (폴리텍 연계)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65ECD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중소 제조업체 원가 경쟁력 회복</w:t>
            </w:r>
          </w:p>
          <w:p w14:paraId="46BFE97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숙련 기술의 디지털 자산화로 기술 단절 방지</w:t>
            </w:r>
          </w:p>
          <w:p w14:paraId="4B6C51F9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선박·건설기계·철구조물 등 공급망 안정화</w:t>
            </w:r>
          </w:p>
        </w:tc>
      </w:tr>
    </w:tbl>
    <w:p w14:paraId="0BAE4412" w14:textId="77777777" w:rsidR="000B0483" w:rsidRDefault="00000000">
      <w:r>
        <w:br w:type="page"/>
      </w:r>
    </w:p>
    <w:p w14:paraId="37762A46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제7장. 전략적 특허 확보 계획</w:t>
      </w:r>
    </w:p>
    <w:p w14:paraId="4B40A110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7.1 5대 핵심 특허 확보 전략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5200"/>
      </w:tblGrid>
      <w:tr w:rsidR="000B0483" w14:paraId="0233B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FB04B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CAD9AE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특허 분류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DB709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B0483" w14:paraId="502A3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29B428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① 핵심 원천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F1200D" w14:textId="77777777" w:rsidR="000B0483" w:rsidRDefault="00000000">
            <w:r>
              <w:rPr>
                <w:sz w:val="20"/>
                <w:szCs w:val="20"/>
              </w:rPr>
              <w:t>휴머노이드 양손 협업 용접 제어 기술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76213" w14:textId="77777777" w:rsidR="000B0483" w:rsidRDefault="00000000">
            <w:r>
              <w:rPr>
                <w:sz w:val="20"/>
                <w:szCs w:val="20"/>
              </w:rPr>
              <w:t>세계 최초 Jig-less 용접 시스템 — 선박 부품 현장 실증으로 원천 특허 공고화</w:t>
            </w:r>
          </w:p>
        </w:tc>
      </w:tr>
      <w:tr w:rsidR="000B0483" w14:paraId="59C89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1D313D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② 데이터 주권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6FE07" w14:textId="77777777" w:rsidR="000B0483" w:rsidRDefault="00000000">
            <w:r>
              <w:rPr>
                <w:sz w:val="20"/>
                <w:szCs w:val="20"/>
              </w:rPr>
              <w:t>용접 빅데이터 기반 AI 학습 시스템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7C1899" w14:textId="77777777" w:rsidR="000B0483" w:rsidRDefault="00000000">
            <w:r>
              <w:rPr>
                <w:sz w:val="20"/>
                <w:szCs w:val="20"/>
              </w:rPr>
              <w:t>37년 노하우의 디지털 자산화 — 후발주자 진입 차단</w:t>
            </w:r>
          </w:p>
        </w:tc>
      </w:tr>
      <w:tr w:rsidR="000B0483" w14:paraId="6A1010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988CB0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③ H/W 표준화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59F3FB" w14:textId="77777777" w:rsidR="000B0483" w:rsidRDefault="00000000">
            <w:r>
              <w:rPr>
                <w:sz w:val="20"/>
                <w:szCs w:val="20"/>
              </w:rPr>
              <w:t>모바일 휴머노이드용 동적 평형 알고리즘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1DF4B" w14:textId="77777777" w:rsidR="000B0483" w:rsidRDefault="00000000">
            <w:r>
              <w:rPr>
                <w:sz w:val="20"/>
                <w:szCs w:val="20"/>
              </w:rPr>
              <w:t>협소 공간 이동·자세 제어 — 선박·건설기계 현장 환경 기준</w:t>
            </w:r>
          </w:p>
        </w:tc>
      </w:tr>
      <w:tr w:rsidR="000B0483" w14:paraId="1787B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4460FF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④ 품질 검증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49D8CD" w14:textId="77777777" w:rsidR="000B0483" w:rsidRDefault="00000000">
            <w:r>
              <w:rPr>
                <w:sz w:val="20"/>
                <w:szCs w:val="20"/>
              </w:rPr>
              <w:t>센서 융합 기반 실시간 품질 검증 시스템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EF2DC" w14:textId="77777777" w:rsidR="000B0483" w:rsidRDefault="00000000">
            <w:r>
              <w:rPr>
                <w:sz w:val="20"/>
                <w:szCs w:val="20"/>
              </w:rPr>
              <w:t>3D 비전 + 압력 + IMU 통합 — 무인 자동 품질 인증 체계</w:t>
            </w:r>
          </w:p>
        </w:tc>
      </w:tr>
      <w:tr w:rsidR="000B0483" w14:paraId="333373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D93DE9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⑤ 공정 특화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8DFB2" w14:textId="77777777" w:rsidR="000B0483" w:rsidRDefault="00000000">
            <w:r>
              <w:rPr>
                <w:sz w:val="20"/>
                <w:szCs w:val="20"/>
              </w:rPr>
              <w:t>중소 제조 공정용 Jig-less 작업 시스템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A9784" w14:textId="77777777" w:rsidR="000B0483" w:rsidRDefault="00000000">
            <w:r>
              <w:rPr>
                <w:sz w:val="20"/>
                <w:szCs w:val="20"/>
              </w:rPr>
              <w:t>다품종 소량 공정 최적화 — 전 산업 적용 가능 범용 특허</w:t>
            </w:r>
          </w:p>
        </w:tc>
      </w:tr>
    </w:tbl>
    <w:p w14:paraId="57DD19B6" w14:textId="77777777" w:rsidR="000B0483" w:rsidRDefault="000B0483">
      <w:pPr>
        <w:spacing w:before="200"/>
      </w:pPr>
    </w:p>
    <w:p w14:paraId="58304909" w14:textId="77777777" w:rsidR="000B0483" w:rsidRDefault="00000000">
      <w:pPr>
        <w:spacing w:before="80" w:after="80"/>
      </w:pPr>
      <w:r>
        <w:rPr>
          <w:i/>
          <w:iCs/>
        </w:rPr>
        <w:t>5개 특허는 원천(①)–데이터(②)–하드웨어(③)–품질(④)–공정(⑤)의 계층 구조로 설계되어, 어느 한 특허만으로 제품화가 불가능하도록 상호 보완적 방어망을 형성합니다.</w:t>
      </w:r>
    </w:p>
    <w:p w14:paraId="4F6ECA04" w14:textId="77777777" w:rsidR="000B0483" w:rsidRDefault="00000000">
      <w:r>
        <w:br w:type="page"/>
      </w:r>
    </w:p>
    <w:p w14:paraId="6848DCEF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제8장. 실증 및 확산 계획</w:t>
      </w:r>
    </w:p>
    <w:p w14:paraId="4E50A2BA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8.1 단계적 현장 적용 전략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2700"/>
        <w:gridCol w:w="3600"/>
      </w:tblGrid>
      <w:tr w:rsidR="000B0483" w14:paraId="26785C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7F949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4F2BF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16D92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실증 장소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2527E5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0B0483" w14:paraId="0B35D8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AB7B6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1단계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E6BFF8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1차년도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5F7ADC" w14:textId="77777777" w:rsidR="000B0483" w:rsidRDefault="00000000">
            <w:r>
              <w:rPr>
                <w:sz w:val="20"/>
                <w:szCs w:val="20"/>
              </w:rPr>
              <w:t>폴리텍VII대학 (창원)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F94E19" w14:textId="77777777" w:rsidR="000B0483" w:rsidRDefault="00000000">
            <w:r>
              <w:rPr>
                <w:sz w:val="20"/>
                <w:szCs w:val="20"/>
              </w:rPr>
              <w:t>교육용 실증 라인 구축, 학생 1,500명 로봇 운용 교육</w:t>
            </w:r>
          </w:p>
        </w:tc>
      </w:tr>
      <w:tr w:rsidR="000B0483" w14:paraId="52510D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D4C35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2단계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2148F9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2차년도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F94961" w14:textId="77777777" w:rsidR="000B0483" w:rsidRDefault="00000000">
            <w:r>
              <w:rPr>
                <w:sz w:val="20"/>
                <w:szCs w:val="20"/>
              </w:rPr>
              <w:t>선박 부품 협력사 파일럿 2개사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0EEAC" w14:textId="77777777" w:rsidR="000B0483" w:rsidRDefault="00000000">
            <w:r>
              <w:rPr>
                <w:sz w:val="20"/>
                <w:szCs w:val="20"/>
              </w:rPr>
              <w:t>6개월 현장 실증 + 데이터 수집 + 성과 검증 (선도 사례 확보)</w:t>
            </w:r>
          </w:p>
        </w:tc>
      </w:tr>
      <w:tr w:rsidR="000B0483" w14:paraId="477FFF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1EEF5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3단계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B8F5D6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3차년도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BBDB80" w14:textId="77777777" w:rsidR="000B0483" w:rsidRDefault="00000000">
            <w:r>
              <w:rPr>
                <w:sz w:val="20"/>
                <w:szCs w:val="20"/>
              </w:rPr>
              <w:t>제조 협력사 30개사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07F4A" w14:textId="77777777" w:rsidR="000B0483" w:rsidRDefault="00000000">
            <w:r>
              <w:rPr>
                <w:sz w:val="20"/>
                <w:szCs w:val="20"/>
              </w:rPr>
              <w:t>선박 부품 실증 성과 기반 확대 적용, 건설기계·철구조물 업종 이전 시작</w:t>
            </w:r>
          </w:p>
        </w:tc>
      </w:tr>
      <w:tr w:rsidR="000B0483" w14:paraId="43E68E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4D448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장기 목표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09736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사업화 이후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5D047" w14:textId="77777777" w:rsidR="000B0483" w:rsidRDefault="00000000">
            <w:r>
              <w:rPr>
                <w:sz w:val="20"/>
                <w:szCs w:val="20"/>
              </w:rPr>
              <w:t>국내외 중소 제조업 전반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540F94" w14:textId="77777777" w:rsidR="000B0483" w:rsidRDefault="00000000">
            <w:r>
              <w:rPr>
                <w:sz w:val="20"/>
                <w:szCs w:val="20"/>
              </w:rPr>
              <w:t>글로벌 라이선스 판매 (동남아·중동·유럽 시장)</w:t>
            </w:r>
          </w:p>
        </w:tc>
      </w:tr>
    </w:tbl>
    <w:p w14:paraId="7EE89C39" w14:textId="77777777" w:rsidR="000B0483" w:rsidRDefault="000B0483">
      <w:pPr>
        <w:spacing w:before="200"/>
      </w:pPr>
    </w:p>
    <w:p w14:paraId="3CBE3509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8.2 컨소시엄 구성 및 역할 분담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4800"/>
      </w:tblGrid>
      <w:tr w:rsidR="000B0483" w14:paraId="4A3A7A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57DB2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4174A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참여 기관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E54DD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 업무</w:t>
            </w:r>
          </w:p>
        </w:tc>
      </w:tr>
      <w:tr w:rsidR="000B0483" w14:paraId="230DCD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6B0CCA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총괄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676F3" w14:textId="77777777" w:rsidR="000B0483" w:rsidRDefault="00000000">
            <w:r>
              <w:rPr>
                <w:sz w:val="20"/>
                <w:szCs w:val="20"/>
              </w:rPr>
              <w:t>최경호 박사팀 (뉴럴하이웨이㈜)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9E32BF" w14:textId="77777777" w:rsidR="000B0483" w:rsidRDefault="00000000">
            <w:r>
              <w:rPr>
                <w:sz w:val="20"/>
                <w:szCs w:val="20"/>
              </w:rPr>
              <w:t>AI 알고리즘, 센서 융합, 제어 시스템 개발</w:t>
            </w:r>
          </w:p>
        </w:tc>
      </w:tr>
      <w:tr w:rsidR="000B0483" w14:paraId="6AE198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9F5027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용접 기술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D2E333" w14:textId="77777777" w:rsidR="000B0483" w:rsidRDefault="00000000">
            <w:r>
              <w:rPr>
                <w:sz w:val="20"/>
                <w:szCs w:val="20"/>
              </w:rPr>
              <w:t>오동수 교수 + 폴리텍VII대학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2FF1B" w14:textId="77777777" w:rsidR="000B0483" w:rsidRDefault="00000000">
            <w:r>
              <w:rPr>
                <w:sz w:val="20"/>
                <w:szCs w:val="20"/>
              </w:rPr>
              <w:t>용접 숙련 DB 구축, 현장 검증, 인력 교육</w:t>
            </w:r>
          </w:p>
        </w:tc>
      </w:tr>
      <w:tr w:rsidR="000B0483" w14:paraId="6D9FD6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43F55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H/W 협력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E9AB0" w14:textId="77777777" w:rsidR="000B0483" w:rsidRDefault="00000000">
            <w:r>
              <w:rPr>
                <w:sz w:val="20"/>
                <w:szCs w:val="20"/>
              </w:rPr>
              <w:t>현대자동차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9120B0" w14:textId="77777777" w:rsidR="000B0483" w:rsidRDefault="00000000">
            <w:r>
              <w:rPr>
                <w:sz w:val="20"/>
                <w:szCs w:val="20"/>
              </w:rPr>
              <w:t>아틀라스 플랫폼 제공 및 기술 지원</w:t>
            </w:r>
          </w:p>
        </w:tc>
      </w:tr>
      <w:tr w:rsidR="000B0483" w14:paraId="5E515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E59F4E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선도 실증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1D308E" w14:textId="77777777" w:rsidR="000B0483" w:rsidRDefault="00000000">
            <w:r>
              <w:rPr>
                <w:sz w:val="20"/>
                <w:szCs w:val="20"/>
              </w:rPr>
              <w:t>선박 부품 협력사 (파일럿 2개사)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C7A6D" w14:textId="77777777" w:rsidR="000B0483" w:rsidRDefault="00000000">
            <w:r>
              <w:rPr>
                <w:sz w:val="20"/>
                <w:szCs w:val="20"/>
              </w:rPr>
              <w:t>선도 사례 현장 실증, 피드백, 데이터 제공</w:t>
            </w:r>
          </w:p>
        </w:tc>
      </w:tr>
      <w:tr w:rsidR="000B0483" w14:paraId="5FD14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423805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확산 실증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C0C7A" w14:textId="77777777" w:rsidR="000B0483" w:rsidRDefault="00000000">
            <w:r>
              <w:rPr>
                <w:sz w:val="20"/>
                <w:szCs w:val="20"/>
              </w:rPr>
              <w:t>제조 협력사 30개사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279D7A" w14:textId="77777777" w:rsidR="000B0483" w:rsidRDefault="00000000">
            <w:r>
              <w:rPr>
                <w:sz w:val="20"/>
                <w:szCs w:val="20"/>
              </w:rPr>
              <w:t>양산 적용, 다업종 적용 피드백</w:t>
            </w:r>
          </w:p>
        </w:tc>
      </w:tr>
      <w:tr w:rsidR="000B0483" w14:paraId="4E0CD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DA63B" w14:textId="77777777" w:rsidR="000B0483" w:rsidRDefault="00000000">
            <w:pPr>
              <w:jc w:val="center"/>
            </w:pPr>
            <w:r>
              <w:rPr>
                <w:sz w:val="20"/>
                <w:szCs w:val="20"/>
              </w:rPr>
              <w:t>사업화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2F190D" w14:textId="77777777" w:rsidR="000B0483" w:rsidRDefault="00000000">
            <w:r>
              <w:rPr>
                <w:sz w:val="20"/>
                <w:szCs w:val="20"/>
              </w:rPr>
              <w:t>AI 전문기업 등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0C5B0" w14:textId="77777777" w:rsidR="000B0483" w:rsidRDefault="00000000">
            <w:r>
              <w:rPr>
                <w:sz w:val="20"/>
                <w:szCs w:val="20"/>
              </w:rPr>
              <w:t>글로벌 라이선스 판매, 상용화</w:t>
            </w:r>
          </w:p>
        </w:tc>
      </w:tr>
    </w:tbl>
    <w:p w14:paraId="5D0B179C" w14:textId="77777777" w:rsidR="000B0483" w:rsidRDefault="00000000">
      <w:r>
        <w:br w:type="page"/>
      </w:r>
    </w:p>
    <w:p w14:paraId="0D9597FD" w14:textId="77777777" w:rsidR="000B0483" w:rsidRDefault="00000000">
      <w:pPr>
        <w:pBdr>
          <w:bottom w:val="single" w:sz="10" w:space="3" w:color="003399"/>
        </w:pBdr>
        <w:spacing w:before="400" w:after="200"/>
      </w:pPr>
      <w:r>
        <w:rPr>
          <w:b/>
          <w:bCs/>
          <w:sz w:val="32"/>
          <w:szCs w:val="32"/>
        </w:rPr>
        <w:lastRenderedPageBreak/>
        <w:t>제9장. 결론 및 핵심 메시지</w:t>
      </w:r>
    </w:p>
    <w:p w14:paraId="3EF46FFF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9.1 본 과제가 개발하는 것</w:t>
      </w:r>
    </w:p>
    <w:p w14:paraId="42794E1F" w14:textId="77777777" w:rsidR="000B0483" w:rsidRDefault="00000000">
      <w:pPr>
        <w:spacing w:before="80" w:after="80"/>
      </w:pPr>
      <w:r>
        <w:t>우리는 단순히 로봇을 개발하는 것이 아닙니다. '용접 지능(Welding Brain)'이라는 소프트웨어 자산을 만들고, 그것이 전 세계 제조 현장에 표준으로 자리잡는 것을 목표로 합니다.</w:t>
      </w:r>
    </w:p>
    <w:p w14:paraId="42B6D5DA" w14:textId="77777777" w:rsidR="000B0483" w:rsidRDefault="000B0483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0483" w14:paraId="09E10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6D6D2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 주권 확보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C3333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노하우의 자산화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4D735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산업 위기 해결</w:t>
            </w:r>
          </w:p>
        </w:tc>
      </w:tr>
      <w:tr w:rsidR="000B0483" w14:paraId="430451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F741C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세계 최초 휴머노이드 용접 지능</w:t>
            </w:r>
          </w:p>
          <w:p w14:paraId="00E621B4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전 세계가 우리 SW에 의존하는 구조 창출</w:t>
            </w:r>
          </w:p>
          <w:p w14:paraId="17A7AD77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5대 특허 계층 방어망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6751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37년 용접 노하우 → 디지털 DB</w:t>
            </w:r>
          </w:p>
          <w:p w14:paraId="70B7B86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소멸 위기의 숙련 기술 영구 보존</w:t>
            </w:r>
          </w:p>
          <w:p w14:paraId="532B42D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지속적 AI 재학습으로 성능 향상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F2EE8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2030년 용접공 70% 은퇴 대응</w:t>
            </w:r>
          </w:p>
          <w:p w14:paraId="04A7521A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연 1.2조 원 국부 유출 차단 (선박 사례)</w:t>
            </w:r>
          </w:p>
          <w:p w14:paraId="22055E6D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전 제조 산업 원가 경쟁력 회복</w:t>
            </w:r>
          </w:p>
        </w:tc>
      </w:tr>
    </w:tbl>
    <w:p w14:paraId="17AAA2BC" w14:textId="77777777" w:rsidR="000B0483" w:rsidRDefault="000B0483">
      <w:pPr>
        <w:spacing w:before="200"/>
      </w:pPr>
    </w:p>
    <w:p w14:paraId="0831BE0C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9.2 본 과제 추진의 타당성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0483" w14:paraId="784157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48B3A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검증된 연구진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E2B1B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즉시 실행 가능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8682C" w14:textId="77777777" w:rsidR="000B04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명확한 수요</w:t>
            </w:r>
          </w:p>
        </w:tc>
      </w:tr>
      <w:tr w:rsidR="000B0483" w14:paraId="148A0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81E4B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국제 SCI 논문 19편</w:t>
            </w:r>
          </w:p>
          <w:p w14:paraId="1B6F21F4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용접 현장 경력 37년</w:t>
            </w:r>
          </w:p>
          <w:p w14:paraId="1176471D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컨소시엄 네트워크 30개사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2E33A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폴리텍 실증 라인 기확보</w:t>
            </w:r>
          </w:p>
          <w:p w14:paraId="7B23EAAE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현대차 아틀라스 협력 체계</w:t>
            </w:r>
          </w:p>
          <w:p w14:paraId="2BEF0169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선박 부품 현장 즉시 투입 가능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5E34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2030년 용접공 70% 은퇴</w:t>
            </w:r>
          </w:p>
          <w:p w14:paraId="61BBDA60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중소 제조업 인건비 위기</w:t>
            </w:r>
          </w:p>
          <w:p w14:paraId="7EB583B1" w14:textId="77777777" w:rsidR="000B0483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전 산업 공급망 불안정</w:t>
            </w:r>
          </w:p>
        </w:tc>
      </w:tr>
    </w:tbl>
    <w:p w14:paraId="0F926719" w14:textId="77777777" w:rsidR="000B0483" w:rsidRDefault="000B0483">
      <w:pPr>
        <w:spacing w:before="300"/>
      </w:pPr>
    </w:p>
    <w:p w14:paraId="7E89D5B0" w14:textId="77777777" w:rsidR="000B0483" w:rsidRDefault="00000000">
      <w:pPr>
        <w:spacing w:before="360" w:after="120"/>
      </w:pPr>
      <w:r>
        <w:rPr>
          <w:b/>
          <w:bCs/>
          <w:color w:val="003399"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9.3 최종 건의</w:t>
      </w:r>
    </w:p>
    <w:p w14:paraId="08D7B634" w14:textId="77777777" w:rsidR="000B0483" w:rsidRDefault="00000000">
      <w:pPr>
        <w:spacing w:before="80" w:after="80"/>
      </w:pPr>
      <w:r>
        <w:t>본 과제는 '기술력 + 현장력 + 네트워크'를 모두 갖춘, 대한민국 제조업 AI 주도권 확보의 결정적 기회입니다.</w:t>
      </w:r>
    </w:p>
    <w:p w14:paraId="5675A6B5" w14:textId="77777777" w:rsidR="000B0483" w:rsidRDefault="00000000">
      <w:pPr>
        <w:spacing w:before="80" w:after="80"/>
      </w:pPr>
      <w:r>
        <w:lastRenderedPageBreak/>
        <w:t>선박 부품 소조립이라는 가장 어려운 현장에서 먼저 검증하고, 이를 전 산업으로 확산하는 방식은 기술 신뢰도와 시장 침투 속도를 동시에 확보하는 최적 전략입니다.</w:t>
      </w:r>
    </w:p>
    <w:p w14:paraId="7A8941F8" w14:textId="77777777" w:rsidR="000B0483" w:rsidRDefault="00000000">
      <w:pPr>
        <w:spacing w:before="80" w:after="80"/>
      </w:pPr>
      <w:r>
        <w:t>검증된 연구진, 즉시 활용 가능한 실증 인프라, 그리고 절박한 산업 현장의 수요가 지금 이 순간 모두 갖춰져 있습니다. 본 과제의 조속한 승인을 건의드립니다.</w:t>
      </w:r>
    </w:p>
    <w:p w14:paraId="7EB4CD96" w14:textId="77777777" w:rsidR="000B0483" w:rsidRDefault="000B0483">
      <w:pPr>
        <w:spacing w:before="400"/>
      </w:pPr>
    </w:p>
    <w:p w14:paraId="793FF57D" w14:textId="77777777" w:rsidR="000B0483" w:rsidRDefault="00000000">
      <w:pPr>
        <w:spacing w:before="100" w:after="80"/>
        <w:jc w:val="right"/>
      </w:pPr>
      <w:r>
        <w:t>연구책임자: 최경호 박사 (AI로봇지능사업단)</w:t>
      </w:r>
    </w:p>
    <w:p w14:paraId="25B9C24F" w14:textId="77777777" w:rsidR="000B0483" w:rsidRDefault="00000000">
      <w:pPr>
        <w:spacing w:before="80" w:after="80"/>
        <w:jc w:val="right"/>
      </w:pPr>
      <w:r>
        <w:t>현장기술책임자: 오동수 명예교수 (AI로봇지능사업단)</w:t>
      </w:r>
    </w:p>
    <w:p w14:paraId="62601AF4" w14:textId="77777777" w:rsidR="000B0483" w:rsidRDefault="00000000">
      <w:pPr>
        <w:spacing w:before="80" w:after="80"/>
        <w:jc w:val="right"/>
      </w:pPr>
      <w:r>
        <w:t>문의: 010-5563-3827</w:t>
      </w:r>
    </w:p>
    <w:p>
      <w:pPr>
        <w:pageBreakBefore/>
      </w:pPr>
    </w:p>
    <w:p>
      <w:pPr>
        <w:pStyle w:val="Heading1"/>
      </w:pPr>
      <w:r>
        <w:rPr>
          <w:b/>
        </w:rPr>
        <w:t>제10장. 예산 계획</w:t>
      </w:r>
    </w:p>
    <w:p>
      <w:pPr>
        <w:pStyle w:val="Heading2"/>
      </w:pPr>
      <w:r>
        <w:rPr>
          <w:b/>
        </w:rPr>
        <w:t>■ 10.1 총괄 예산 (3년, 1,500억 원)</w:t>
      </w:r>
    </w:p>
    <w:p>
      <w:r>
        <w:t xml:space="preserve">본 과제의 총 연구비는 </w:t>
      </w:r>
      <w:r>
        <w:rPr>
          <w:b/>
        </w:rPr>
        <w:t>1,500억 원 (3개년)</w:t>
      </w:r>
      <w:r>
        <w:t xml:space="preserve">으로, 연차별로 1차년도 400억 원, 2차년도 550억 원, 3차년도 550억 원으로 구성됩니다. 이는 단순한 R&amp;D 투자가 아닌, 대한민국 조선업의 생존과 글로벌 기술 주도권 확보를 위한 전략적 투자입니다.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256"/>
        <w:gridCol w:w="2257"/>
        <w:gridCol w:w="2257"/>
      </w:tblGrid>
      <w:tr>
        <w:tc>
          <w:tcPr>
            <w:tcW w:w="2256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연차</w:t>
            </w:r>
          </w:p>
        </w:tc>
        <w:tc>
          <w:tcPr>
            <w:tcW w:w="2256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예산</w:t>
            </w:r>
          </w:p>
        </w:tc>
        <w:tc>
          <w:tcPr>
            <w:tcW w:w="2257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w="2257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주요 투자 영역</w:t>
            </w:r>
          </w:p>
        </w:tc>
      </w:tr>
      <w:tr>
        <w:tc>
          <w:tcPr>
            <w:tcW w:w="2256" w:type="dxa"/>
          </w:tcPr>
          <w:p>
            <w:r>
              <w:rPr>
                <w:sz w:val="20"/>
              </w:rPr>
              <w:t>1차년도</w:t>
            </w:r>
          </w:p>
        </w:tc>
        <w:tc>
          <w:tcPr>
            <w:tcW w:w="2256" w:type="dxa"/>
          </w:tcPr>
          <w:p>
            <w:r>
              <w:rPr>
                <w:b/>
                <w:sz w:val="20"/>
              </w:rPr>
              <w:t>400억 원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26.7%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기초 연구개발, 장비 구입, 인프라 구축</w:t>
            </w:r>
          </w:p>
        </w:tc>
      </w:tr>
      <w:tr>
        <w:tc>
          <w:tcPr>
            <w:tcW w:w="2256" w:type="dxa"/>
          </w:tcPr>
          <w:p>
            <w:r>
              <w:rPr>
                <w:sz w:val="20"/>
              </w:rPr>
              <w:t>2차년도</w:t>
            </w:r>
          </w:p>
        </w:tc>
        <w:tc>
          <w:tcPr>
            <w:tcW w:w="2256" w:type="dxa"/>
          </w:tcPr>
          <w:p>
            <w:r>
              <w:rPr>
                <w:b/>
                <w:sz w:val="20"/>
              </w:rPr>
              <w:t>550억 원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36.7%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핵심 기술 개발, 실증 확대</w:t>
            </w:r>
          </w:p>
        </w:tc>
      </w:tr>
      <w:tr>
        <w:tc>
          <w:tcPr>
            <w:tcW w:w="2256" w:type="dxa"/>
          </w:tcPr>
          <w:p>
            <w:r>
              <w:rPr>
                <w:sz w:val="20"/>
              </w:rPr>
              <w:t>3차년도</w:t>
            </w:r>
          </w:p>
        </w:tc>
        <w:tc>
          <w:tcPr>
            <w:tcW w:w="2256" w:type="dxa"/>
          </w:tcPr>
          <w:p>
            <w:r>
              <w:rPr>
                <w:b/>
                <w:sz w:val="20"/>
              </w:rPr>
              <w:t>550억 원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36.7%</w:t>
            </w:r>
          </w:p>
        </w:tc>
        <w:tc>
          <w:tcPr>
            <w:tcW w:w="2257" w:type="dxa"/>
          </w:tcPr>
          <w:p>
            <w:r>
              <w:rPr>
                <w:sz w:val="20"/>
              </w:rPr>
              <w:t>현장 적용, 사업화, 글로벌 진출</w:t>
            </w:r>
          </w:p>
        </w:tc>
      </w:tr>
      <w:tr>
        <w:tc>
          <w:tcPr>
            <w:tcW w:w="2256" w:type="dxa"/>
            <w:shd w:val="clear" w:fill="F2F2F2"/>
          </w:tcPr>
          <w:p>
            <w:r>
              <w:rPr>
                <w:b/>
                <w:sz w:val="20"/>
              </w:rPr>
              <w:t>총계</w:t>
            </w:r>
          </w:p>
        </w:tc>
        <w:tc>
          <w:tcPr>
            <w:tcW w:w="2256" w:type="dxa"/>
            <w:shd w:val="clear" w:fill="F2F2F2"/>
          </w:tcPr>
          <w:p>
            <w:r>
              <w:rPr>
                <w:b/>
                <w:sz w:val="20"/>
              </w:rPr>
              <w:t>1,500억 원</w:t>
            </w:r>
          </w:p>
        </w:tc>
        <w:tc>
          <w:tcPr>
            <w:tcW w:w="2257" w:type="dxa"/>
            <w:shd w:val="clear" w:fill="F2F2F2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w="2257" w:type="dxa"/>
            <w:shd w:val="clear" w:fill="F2F2F2"/>
          </w:tcPr>
          <w:p>
            <w:r>
              <w:rPr>
                <w:sz w:val="20"/>
              </w:rPr>
              <w:t/>
            </w:r>
          </w:p>
        </w:tc>
      </w:tr>
    </w:tbl>
    <w:p>
      <w:pPr>
        <w:pStyle w:val="Heading2"/>
      </w:pPr>
      <w:r>
        <w:rPr>
          <w:b/>
        </w:rPr>
        <w:t>■ 10.2 항목별 예산 (3년 총계)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9"/>
        <w:gridCol w:w="3009"/>
      </w:tblGrid>
      <w:tr>
        <w:tc>
          <w:tcPr>
            <w:tcW w:w="3008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대분류</w:t>
            </w:r>
          </w:p>
        </w:tc>
        <w:tc>
          <w:tcPr>
            <w:tcW w:w="3009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금액</w:t>
            </w:r>
          </w:p>
        </w:tc>
        <w:tc>
          <w:tcPr>
            <w:tcW w:w="3009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인건비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250억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16.7%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장비·재료비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660억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44.0%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연구활동비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250억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16.7%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추진비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100억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실증비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100억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간접비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140억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9.3%</w:t>
            </w:r>
          </w:p>
        </w:tc>
      </w:tr>
      <w:tr>
        <w:tc>
          <w:tcPr>
            <w:tcW w:w="3008" w:type="dxa"/>
            <w:shd w:val="clear" w:fill="F2F2F2"/>
          </w:tcPr>
          <w:p>
            <w:r>
              <w:rPr>
                <w:b/>
                <w:sz w:val="20"/>
              </w:rPr>
              <w:t>총계</w:t>
            </w:r>
          </w:p>
        </w:tc>
        <w:tc>
          <w:tcPr>
            <w:tcW w:w="3009" w:type="dxa"/>
            <w:shd w:val="clear" w:fill="F2F2F2"/>
          </w:tcPr>
          <w:p>
            <w:r>
              <w:rPr>
                <w:b/>
                <w:sz w:val="20"/>
              </w:rPr>
              <w:t>1,500억 원</w:t>
            </w:r>
          </w:p>
        </w:tc>
        <w:tc>
          <w:tcPr>
            <w:tcW w:w="3009" w:type="dxa"/>
            <w:shd w:val="clear" w:fill="F2F2F2"/>
          </w:tcPr>
          <w:p>
            <w:r>
              <w:rPr>
                <w:b/>
                <w:sz w:val="20"/>
              </w:rPr>
              <w:t>100%</w:t>
            </w:r>
          </w:p>
        </w:tc>
      </w:tr>
    </w:tbl>
    <w:p>
      <w:pPr>
        <w:pStyle w:val="Heading2"/>
      </w:pPr>
      <w:r>
        <w:rPr>
          <w:b/>
        </w:rPr>
        <w:t>■ 10.3 투자 타당성 (ROI 분석)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9"/>
        <w:gridCol w:w="3009"/>
      </w:tblGrid>
      <w:tr>
        <w:tc>
          <w:tcPr>
            <w:tcW w:w="3008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009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금액</w:t>
            </w:r>
          </w:p>
        </w:tc>
        <w:tc>
          <w:tcPr>
            <w:tcW w:w="3009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정부 투자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1,500억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3년 투자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국부 유출 차단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6조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5년 누적 (연 1.2조)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협력사 영업이익 개선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5조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1,000개사 × 10년</w:t>
            </w:r>
          </w:p>
        </w:tc>
      </w:tr>
      <w:tr>
        <w:tc>
          <w:tcPr>
            <w:tcW w:w="3008" w:type="dxa"/>
          </w:tcPr>
          <w:p>
            <w:r>
              <w:rPr>
                <w:sz w:val="20"/>
              </w:rPr>
              <w:t>수출 라이선스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1조 원</w:t>
            </w:r>
          </w:p>
        </w:tc>
        <w:tc>
          <w:tcPr>
            <w:tcW w:w="3009" w:type="dxa"/>
          </w:tcPr>
          <w:p>
            <w:r>
              <w:rPr>
                <w:sz w:val="20"/>
              </w:rPr>
              <w:t>글로벌 시장 10% 점유</w:t>
            </w:r>
          </w:p>
        </w:tc>
      </w:tr>
      <w:tr>
        <w:tc>
          <w:tcPr>
            <w:tcW w:w="3008" w:type="dxa"/>
            <w:shd w:val="clear" w:fill="F2F2F2"/>
          </w:tcPr>
          <w:p>
            <w:r>
              <w:rPr>
                <w:b/>
                <w:sz w:val="20"/>
              </w:rPr>
              <w:t>총 경제적 효과</w:t>
            </w:r>
          </w:p>
        </w:tc>
        <w:tc>
          <w:tcPr>
            <w:tcW w:w="3009" w:type="dxa"/>
            <w:shd w:val="clear" w:fill="F2F2F2"/>
          </w:tcPr>
          <w:p>
            <w:r>
              <w:rPr>
                <w:b/>
                <w:sz w:val="20"/>
              </w:rPr>
              <w:t>12조 원</w:t>
            </w:r>
          </w:p>
        </w:tc>
        <w:tc>
          <w:tcPr>
            <w:tcW w:w="3009" w:type="dxa"/>
            <w:shd w:val="clear" w:fill="F2F2F2"/>
          </w:tcPr>
          <w:p>
            <w:r>
              <w:rPr>
                <w:b/>
                <w:sz w:val="20"/>
              </w:rPr>
              <w:t>5년 기준 ROI 80배</w:t>
            </w:r>
          </w:p>
        </w:tc>
      </w:tr>
    </w:tbl>
    <w:p>
      <w:pPr>
        <w:pStyle w:val="Heading2"/>
      </w:pPr>
      <w:r>
        <w:rPr>
          <w:b/>
        </w:rPr>
        <w:t>■ 10.4 연차별 세부 예산</w:t>
      </w:r>
    </w:p>
    <w:p>
      <w:pPr>
        <w:pStyle w:val="Heading3"/>
      </w:pPr>
      <w:r>
        <w:rPr>
          <w:b/>
        </w:rPr>
        <w:t>1차년도 (400억 원)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인건비 (연구책임자, AI/용접/제어 박사급, 석사급 등)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70억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연구장비·재료비 (아틀라스 3대 포함 주요 장비, 재료)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200억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연구활동비 (위탁연구, 학회, 특허 등)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45억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연구과제 추진비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25억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연구실증비 (폴리텍 실증 라인 구축 등)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20억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간접비 (직접비의 11.1%)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40억 원</w:t>
            </w:r>
          </w:p>
        </w:tc>
      </w:tr>
      <w:tr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소계</w:t>
            </w:r>
          </w:p>
        </w:tc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400억 원</w:t>
            </w:r>
          </w:p>
        </w:tc>
      </w:tr>
    </w:tbl>
    <w:p>
      <w:pPr>
        <w:pStyle w:val="Heading3"/>
      </w:pPr>
      <w:r>
        <w:rPr>
          <w:b/>
        </w:rPr>
        <w:t>2차년도 (550억 원)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인건비 (확대 인력, 협력사 파견 기술자 포함)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85억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연구장비·재료비 (아틀라스 추가 4대, GPU 서버 등)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250억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연구활동비 (위탁연구, 특허, 기술이전 준비)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95억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연구과제 추진비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35억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연구실증비 (협력사 파일럿 2개사 운영)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35억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간접비 (직접비의 10%)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50억 원</w:t>
            </w:r>
          </w:p>
        </w:tc>
      </w:tr>
      <w:tr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소계</w:t>
            </w:r>
          </w:p>
        </w:tc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550억 원</w:t>
            </w:r>
          </w:p>
        </w:tc>
      </w:tr>
    </w:tbl>
    <w:p>
      <w:pPr>
        <w:pStyle w:val="Heading3"/>
      </w:pPr>
      <w:r>
        <w:rPr>
          <w:b/>
        </w:rPr>
        <w:t>3차년도 (550억 원)</w:t>
      </w:r>
    </w:p>
    <w:tbl>
      <w:tblPr>
        <w:tblStyle w:val="TableGrid"/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513" w:type="dxa"/>
            <w:shd w:val="clear" w:fill="1F3864"/>
          </w:tcPr>
          <w:p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인건비 (현장 기술지원, 협력사 파견 30명 포함)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95억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연구장비·재료비 (아틀라스 3대, 양산형 그리퍼 30개 등)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210억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연구활동비 (사업화 준비, 특허 방어, 기술 이전)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110억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연구과제 추진비 (글로벌 진출 포함)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40억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연구실증비 (협력사 30개사 확대 실증)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45억 원</w:t>
            </w:r>
          </w:p>
        </w:tc>
      </w:tr>
      <w:tr>
        <w:tc>
          <w:tcPr>
            <w:tcW w:w="4513" w:type="dxa"/>
          </w:tcPr>
          <w:p>
            <w:r>
              <w:rPr>
                <w:sz w:val="20"/>
              </w:rPr>
              <w:t>간접비 (직접비의 10%)</w:t>
            </w:r>
          </w:p>
        </w:tc>
        <w:tc>
          <w:tcPr>
            <w:tcW w:w="4513" w:type="dxa"/>
          </w:tcPr>
          <w:p>
            <w:r>
              <w:rPr>
                <w:sz w:val="20"/>
              </w:rPr>
              <w:t>50억 원</w:t>
            </w:r>
          </w:p>
        </w:tc>
      </w:tr>
      <w:tr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소계</w:t>
            </w:r>
          </w:p>
        </w:tc>
        <w:tc>
          <w:tcPr>
            <w:tcW w:w="4513" w:type="dxa"/>
            <w:shd w:val="clear" w:fill="F2F2F2"/>
          </w:tcPr>
          <w:p>
            <w:r>
              <w:rPr>
                <w:b/>
                <w:sz w:val="20"/>
              </w:rPr>
              <w:t>550억 원</w:t>
            </w:r>
          </w:p>
        </w:tc>
      </w:tr>
    </w:tbl>
    <w:sectPr w:rsidR="000B0483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B47"/>
    <w:multiLevelType w:val="hybridMultilevel"/>
    <w:tmpl w:val="25602388"/>
    <w:lvl w:ilvl="0" w:tplc="68B45AAC">
      <w:start w:val="1"/>
      <w:numFmt w:val="bullet"/>
      <w:lvlText w:val="●"/>
      <w:lvlJc w:val="left"/>
      <w:pPr>
        <w:ind w:left="720" w:hanging="360"/>
      </w:pPr>
    </w:lvl>
    <w:lvl w:ilvl="1" w:tplc="E7B0F94E">
      <w:start w:val="1"/>
      <w:numFmt w:val="bullet"/>
      <w:lvlText w:val="○"/>
      <w:lvlJc w:val="left"/>
      <w:pPr>
        <w:ind w:left="1440" w:hanging="360"/>
      </w:pPr>
    </w:lvl>
    <w:lvl w:ilvl="2" w:tplc="A6D01E90">
      <w:start w:val="1"/>
      <w:numFmt w:val="bullet"/>
      <w:lvlText w:val="■"/>
      <w:lvlJc w:val="left"/>
      <w:pPr>
        <w:ind w:left="2160" w:hanging="360"/>
      </w:pPr>
    </w:lvl>
    <w:lvl w:ilvl="3" w:tplc="E74E3AE2">
      <w:start w:val="1"/>
      <w:numFmt w:val="bullet"/>
      <w:lvlText w:val="●"/>
      <w:lvlJc w:val="left"/>
      <w:pPr>
        <w:ind w:left="2880" w:hanging="360"/>
      </w:pPr>
    </w:lvl>
    <w:lvl w:ilvl="4" w:tplc="4E4C4BF4">
      <w:start w:val="1"/>
      <w:numFmt w:val="bullet"/>
      <w:lvlText w:val="○"/>
      <w:lvlJc w:val="left"/>
      <w:pPr>
        <w:ind w:left="3600" w:hanging="360"/>
      </w:pPr>
    </w:lvl>
    <w:lvl w:ilvl="5" w:tplc="2A8ED93A">
      <w:start w:val="1"/>
      <w:numFmt w:val="bullet"/>
      <w:lvlText w:val="■"/>
      <w:lvlJc w:val="left"/>
      <w:pPr>
        <w:ind w:left="4320" w:hanging="360"/>
      </w:pPr>
    </w:lvl>
    <w:lvl w:ilvl="6" w:tplc="3AA0715E">
      <w:start w:val="1"/>
      <w:numFmt w:val="bullet"/>
      <w:lvlText w:val="●"/>
      <w:lvlJc w:val="left"/>
      <w:pPr>
        <w:ind w:left="5040" w:hanging="360"/>
      </w:pPr>
    </w:lvl>
    <w:lvl w:ilvl="7" w:tplc="99E0BC9E">
      <w:start w:val="1"/>
      <w:numFmt w:val="bullet"/>
      <w:lvlText w:val="●"/>
      <w:lvlJc w:val="left"/>
      <w:pPr>
        <w:ind w:left="5760" w:hanging="360"/>
      </w:pPr>
    </w:lvl>
    <w:lvl w:ilvl="8" w:tplc="9A46D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851F5"/>
    <w:multiLevelType w:val="hybridMultilevel"/>
    <w:tmpl w:val="B75490D0"/>
    <w:lvl w:ilvl="0" w:tplc="006A5B0E">
      <w:start w:val="1"/>
      <w:numFmt w:val="bullet"/>
      <w:lvlText w:val="•"/>
      <w:lvlJc w:val="left"/>
      <w:pPr>
        <w:ind w:left="560" w:hanging="280"/>
      </w:pPr>
    </w:lvl>
    <w:lvl w:ilvl="1" w:tplc="B172D3F2">
      <w:numFmt w:val="decimal"/>
      <w:lvlText w:val=""/>
      <w:lvlJc w:val="left"/>
    </w:lvl>
    <w:lvl w:ilvl="2" w:tplc="793C90FE">
      <w:numFmt w:val="decimal"/>
      <w:lvlText w:val=""/>
      <w:lvlJc w:val="left"/>
    </w:lvl>
    <w:lvl w:ilvl="3" w:tplc="D634167A">
      <w:numFmt w:val="decimal"/>
      <w:lvlText w:val=""/>
      <w:lvlJc w:val="left"/>
    </w:lvl>
    <w:lvl w:ilvl="4" w:tplc="A3C8AB52">
      <w:numFmt w:val="decimal"/>
      <w:lvlText w:val=""/>
      <w:lvlJc w:val="left"/>
    </w:lvl>
    <w:lvl w:ilvl="5" w:tplc="10B41F5A">
      <w:numFmt w:val="decimal"/>
      <w:lvlText w:val=""/>
      <w:lvlJc w:val="left"/>
    </w:lvl>
    <w:lvl w:ilvl="6" w:tplc="105E582E">
      <w:numFmt w:val="decimal"/>
      <w:lvlText w:val=""/>
      <w:lvlJc w:val="left"/>
    </w:lvl>
    <w:lvl w:ilvl="7" w:tplc="4508A036">
      <w:numFmt w:val="decimal"/>
      <w:lvlText w:val=""/>
      <w:lvlJc w:val="left"/>
    </w:lvl>
    <w:lvl w:ilvl="8" w:tplc="D1DEBD80">
      <w:numFmt w:val="decimal"/>
      <w:lvlText w:val=""/>
      <w:lvlJc w:val="left"/>
    </w:lvl>
  </w:abstractNum>
  <w:num w:numId="1" w16cid:durableId="1160006317">
    <w:abstractNumId w:val="0"/>
    <w:lvlOverride w:ilvl="0">
      <w:startOverride w:val="1"/>
    </w:lvlOverride>
  </w:num>
  <w:num w:numId="2" w16cid:durableId="1691686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483"/>
    <w:rsid w:val="000B0483"/>
    <w:rsid w:val="00956CAE"/>
    <w:rsid w:val="00A6721B"/>
    <w:rsid w:val="00DC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929C"/>
  <w15:docId w15:val="{173CD879-B429-487F-867E-BDCB1F86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1272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Buja Choi</cp:lastModifiedBy>
  <cp:revision>2</cp:revision>
  <dcterms:created xsi:type="dcterms:W3CDTF">2026-03-05T03:16:00Z</dcterms:created>
  <dcterms:modified xsi:type="dcterms:W3CDTF">2026-03-05T03:16:00Z</dcterms:modified>
</cp:coreProperties>
</file>