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0007F" w14:textId="54A80874" w:rsidR="00B2561F" w:rsidRDefault="00B2561F">
      <w:r>
        <w:t>COMM 2 LAB 3 REPORT</w:t>
      </w:r>
    </w:p>
    <w:p w14:paraId="4D592388" w14:textId="14D359DE" w:rsidR="00B2561F" w:rsidRDefault="00B2561F">
      <w:r>
        <w:t>UTKU ACAR / 250206062</w:t>
      </w:r>
    </w:p>
    <w:p w14:paraId="0B2B6495" w14:textId="1ABE4DD2" w:rsidR="001855E6" w:rsidRDefault="001855E6"/>
    <w:p w14:paraId="7B7D0E0C" w14:textId="0C5E32A3" w:rsidR="001855E6" w:rsidRPr="007B18BA" w:rsidRDefault="001855E6">
      <w:pPr>
        <w:rPr>
          <w:b/>
          <w:bCs/>
        </w:rPr>
      </w:pPr>
      <w:r w:rsidRPr="007B18BA">
        <w:rPr>
          <w:b/>
          <w:bCs/>
        </w:rPr>
        <w:t>3.1.c</w:t>
      </w:r>
    </w:p>
    <w:p w14:paraId="14C95C9A" w14:textId="363F0A48" w:rsidR="001855E6" w:rsidRDefault="001855E6">
      <w:r>
        <w:t>I have made a mistake by creating signals. I wrote s0(length(tb)) and s1(length(tb)) instead of s0(</w:t>
      </w:r>
      <w:r w:rsidR="00A50CEA">
        <w:t>1: length</w:t>
      </w:r>
      <w:r>
        <w:t>(tb)) and s1(</w:t>
      </w:r>
      <w:r w:rsidR="00A50CEA">
        <w:t>1: length</w:t>
      </w:r>
      <w:r>
        <w:t>(tb)). Instead of starting 1</w:t>
      </w:r>
      <w:r w:rsidR="006D62EC">
        <w:t xml:space="preserve"> assigning values,</w:t>
      </w:r>
      <w:r>
        <w:t xml:space="preserve"> </w:t>
      </w:r>
      <w:r w:rsidR="006D62EC">
        <w:t>I did assign just 100</w:t>
      </w:r>
      <w:r w:rsidR="006D62EC" w:rsidRPr="006D62EC">
        <w:rPr>
          <w:vertAlign w:val="superscript"/>
        </w:rPr>
        <w:t>th</w:t>
      </w:r>
      <w:r w:rsidR="006D62EC">
        <w:t xml:space="preserve"> value of signals as 1 or -1 with this way. This mistake effects all other results but when it’s corrected all other values gets corrected easily. Corrected graphs </w:t>
      </w:r>
      <w:r w:rsidR="00A50CEA">
        <w:t>have</w:t>
      </w:r>
      <w:r w:rsidR="006D62EC">
        <w:t xml:space="preserve"> been given in right side of corresponding graphs.</w:t>
      </w:r>
    </w:p>
    <w:p w14:paraId="2B7A398F" w14:textId="43A1A0AC" w:rsidR="00A50CEA" w:rsidRPr="007B18BA" w:rsidRDefault="00A50CEA">
      <w:pPr>
        <w:rPr>
          <w:b/>
          <w:bCs/>
        </w:rPr>
      </w:pPr>
      <w:r w:rsidRPr="007B18BA">
        <w:rPr>
          <w:b/>
          <w:bCs/>
        </w:rPr>
        <w:t>3.3.c</w:t>
      </w:r>
    </w:p>
    <w:p w14:paraId="2B79E3C6" w14:textId="328C1224" w:rsidR="00D20D37" w:rsidRDefault="00A50CEA">
      <w:r>
        <w:t>SNR</w:t>
      </w:r>
      <w:r w:rsidR="00A06D29">
        <w:t>(P</w:t>
      </w:r>
      <w:r w:rsidR="003F5EC7">
        <w:t>_</w:t>
      </w:r>
      <w:r w:rsidR="00A06D29">
        <w:t>signal/P</w:t>
      </w:r>
      <w:r w:rsidR="003F5EC7">
        <w:t>_</w:t>
      </w:r>
      <w:r w:rsidR="00A06D29">
        <w:t>noise)</w:t>
      </w:r>
      <w:r>
        <w:t xml:space="preserve"> affected the received signal so that values </w:t>
      </w:r>
      <w:r w:rsidR="00D20D37">
        <w:t>normally oscillate between -1 and 1 but with SNR these oscillation intervals become like below:</w:t>
      </w:r>
    </w:p>
    <w:p w14:paraId="18F32502" w14:textId="63D10364" w:rsidR="00D20D37" w:rsidRDefault="00D20D37">
      <w:r>
        <w:t xml:space="preserve">For 15 dB </w:t>
      </w:r>
      <w:r>
        <w:sym w:font="Wingdings" w:char="F0E0"/>
      </w:r>
      <w:r>
        <w:t>[</w:t>
      </w:r>
      <w:r w:rsidRPr="00D20D37">
        <w:t xml:space="preserve"> -1.4440</w:t>
      </w:r>
      <w:r>
        <w:t>,</w:t>
      </w:r>
      <w:r w:rsidRPr="00D20D37">
        <w:t>1.5346</w:t>
      </w:r>
      <w:r>
        <w:t xml:space="preserve">] </w:t>
      </w:r>
      <w:r w:rsidR="002832E6">
        <w:sym w:font="Wingdings" w:char="F0E0"/>
      </w:r>
      <w:r w:rsidR="002832E6">
        <w:t>%53 error</w:t>
      </w:r>
    </w:p>
    <w:p w14:paraId="137C5D96" w14:textId="7F2E4B16" w:rsidR="00D20D37" w:rsidRDefault="00D20D37">
      <w:r>
        <w:t xml:space="preserve">For 0 dB </w:t>
      </w:r>
      <w:r>
        <w:sym w:font="Wingdings" w:char="F0E0"/>
      </w:r>
      <w:r>
        <w:t xml:space="preserve"> [</w:t>
      </w:r>
      <w:r w:rsidRPr="00D20D37">
        <w:t>-3.6543</w:t>
      </w:r>
      <w:r>
        <w:t>,</w:t>
      </w:r>
      <w:r w:rsidR="002832E6" w:rsidRPr="002832E6">
        <w:t xml:space="preserve"> 3.8174</w:t>
      </w:r>
      <w:r>
        <w:t>]</w:t>
      </w:r>
      <w:r w:rsidR="002832E6" w:rsidRPr="002832E6">
        <w:t xml:space="preserve"> </w:t>
      </w:r>
      <w:r w:rsidR="002832E6">
        <w:sym w:font="Wingdings" w:char="F0E0"/>
      </w:r>
      <w:r w:rsidR="002832E6">
        <w:t>%381 error</w:t>
      </w:r>
    </w:p>
    <w:p w14:paraId="2D8FCA10" w14:textId="10DB1680" w:rsidR="002832E6" w:rsidRDefault="002832E6">
      <w:r>
        <w:t>For -15dB</w:t>
      </w:r>
      <w:r>
        <w:sym w:font="Wingdings" w:char="F0E0"/>
      </w:r>
      <w:r>
        <w:t>[</w:t>
      </w:r>
      <w:r w:rsidRPr="002832E6">
        <w:t xml:space="preserve"> -19.0784</w:t>
      </w:r>
      <w:r>
        <w:t>,</w:t>
      </w:r>
      <w:r w:rsidRPr="002832E6">
        <w:t xml:space="preserve"> 16.3485</w:t>
      </w:r>
      <w:r>
        <w:t>]</w:t>
      </w:r>
      <w:r w:rsidRPr="002832E6">
        <w:t xml:space="preserve"> </w:t>
      </w:r>
      <w:r>
        <w:sym w:font="Wingdings" w:char="F0E0"/>
      </w:r>
      <w:r>
        <w:t>%1907 error</w:t>
      </w:r>
    </w:p>
    <w:p w14:paraId="3FFAE2F9" w14:textId="0D0D8DFD" w:rsidR="002832E6" w:rsidRDefault="002832E6">
      <w:r>
        <w:t>Which are unacceptable error rates.</w:t>
      </w:r>
      <w:r w:rsidR="00B73AA8">
        <w:t xml:space="preserve"> Graphical expressions have been given for (-15,0,15) dB SNRs </w:t>
      </w:r>
      <w:r w:rsidR="007B18BA">
        <w:t>below. (3.5.b.1, 3.5.b.2, 3.5.b.3)</w:t>
      </w:r>
    </w:p>
    <w:p w14:paraId="6FE6DA9B" w14:textId="77777777" w:rsidR="007B18BA" w:rsidRDefault="007B18BA">
      <w:pPr>
        <w:rPr>
          <w:b/>
          <w:bCs/>
        </w:rPr>
      </w:pPr>
    </w:p>
    <w:p w14:paraId="51B226E6" w14:textId="44C60134" w:rsidR="007B18BA" w:rsidRPr="007B18BA" w:rsidRDefault="007B18BA">
      <w:pPr>
        <w:rPr>
          <w:b/>
          <w:bCs/>
        </w:rPr>
      </w:pPr>
      <w:r w:rsidRPr="007B18BA">
        <w:rPr>
          <w:b/>
          <w:bCs/>
        </w:rPr>
        <w:t>3.5.b</w:t>
      </w:r>
      <w:r>
        <w:rPr>
          <w:b/>
          <w:bCs/>
        </w:rPr>
        <w:t>.1</w:t>
      </w:r>
    </w:p>
    <w:p w14:paraId="04064D58" w14:textId="77777777" w:rsidR="00747879" w:rsidRDefault="00015260">
      <w:r w:rsidRPr="00F93BC1">
        <w:rPr>
          <w:noProof/>
        </w:rPr>
        <w:drawing>
          <wp:anchor distT="0" distB="0" distL="114300" distR="114300" simplePos="0" relativeHeight="251668480" behindDoc="1" locked="0" layoutInCell="1" allowOverlap="1" wp14:anchorId="1759F991" wp14:editId="4CC9AF7F">
            <wp:simplePos x="0" y="0"/>
            <wp:positionH relativeFrom="column">
              <wp:posOffset>3371850</wp:posOffset>
            </wp:positionH>
            <wp:positionV relativeFrom="paragraph">
              <wp:posOffset>9525</wp:posOffset>
            </wp:positionV>
            <wp:extent cx="3202305" cy="2400297"/>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195" cy="2403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879">
        <w:rPr>
          <w:noProof/>
        </w:rPr>
        <w:drawing>
          <wp:inline distT="0" distB="0" distL="0" distR="0" wp14:anchorId="37D1E218" wp14:editId="4388C033">
            <wp:extent cx="3317095" cy="24860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7095" cy="2486025"/>
                    </a:xfrm>
                    <a:prstGeom prst="rect">
                      <a:avLst/>
                    </a:prstGeom>
                    <a:noFill/>
                    <a:ln>
                      <a:noFill/>
                    </a:ln>
                  </pic:spPr>
                </pic:pic>
              </a:graphicData>
            </a:graphic>
          </wp:inline>
        </w:drawing>
      </w:r>
    </w:p>
    <w:p w14:paraId="2C5522E1" w14:textId="75F4D2EE" w:rsidR="00747879" w:rsidRDefault="00747879"/>
    <w:p w14:paraId="0CFD3EDC" w14:textId="7E8BF81E" w:rsidR="00747879" w:rsidRDefault="00747879"/>
    <w:p w14:paraId="5ABA8232" w14:textId="40219633" w:rsidR="007B18BA" w:rsidRDefault="007B18BA"/>
    <w:p w14:paraId="638BFACB" w14:textId="0C21168A" w:rsidR="007B18BA" w:rsidRDefault="007B18BA"/>
    <w:p w14:paraId="6C6A68F9" w14:textId="7BF3B412" w:rsidR="007B18BA" w:rsidRPr="007B18BA" w:rsidRDefault="007B18BA">
      <w:pPr>
        <w:rPr>
          <w:b/>
          <w:bCs/>
        </w:rPr>
      </w:pPr>
      <w:r w:rsidRPr="007B18BA">
        <w:rPr>
          <w:b/>
          <w:bCs/>
        </w:rPr>
        <w:t>3.5.b</w:t>
      </w:r>
      <w:r>
        <w:rPr>
          <w:b/>
          <w:bCs/>
        </w:rPr>
        <w:t>.2</w:t>
      </w:r>
    </w:p>
    <w:p w14:paraId="356CB094" w14:textId="07D47A4C" w:rsidR="00747879" w:rsidRDefault="00015260">
      <w:r w:rsidRPr="00F93BC1">
        <w:rPr>
          <w:noProof/>
        </w:rPr>
        <w:drawing>
          <wp:anchor distT="0" distB="0" distL="114300" distR="114300" simplePos="0" relativeHeight="251669504" behindDoc="1" locked="0" layoutInCell="1" allowOverlap="1" wp14:anchorId="713C1DB1" wp14:editId="0FFBF6B7">
            <wp:simplePos x="0" y="0"/>
            <wp:positionH relativeFrom="column">
              <wp:posOffset>3352800</wp:posOffset>
            </wp:positionH>
            <wp:positionV relativeFrom="paragraph">
              <wp:posOffset>18415</wp:posOffset>
            </wp:positionV>
            <wp:extent cx="3467100" cy="2598420"/>
            <wp:effectExtent l="0" t="0" r="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598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879">
        <w:rPr>
          <w:noProof/>
        </w:rPr>
        <w:drawing>
          <wp:inline distT="0" distB="0" distL="0" distR="0" wp14:anchorId="5E577285" wp14:editId="4AFF8E22">
            <wp:extent cx="3695321" cy="276983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1517" cy="2774481"/>
                    </a:xfrm>
                    <a:prstGeom prst="rect">
                      <a:avLst/>
                    </a:prstGeom>
                    <a:noFill/>
                    <a:ln>
                      <a:noFill/>
                    </a:ln>
                  </pic:spPr>
                </pic:pic>
              </a:graphicData>
            </a:graphic>
          </wp:inline>
        </w:drawing>
      </w:r>
    </w:p>
    <w:p w14:paraId="46A13428" w14:textId="47877F28" w:rsidR="00B868E7" w:rsidRDefault="00B868E7"/>
    <w:p w14:paraId="3425FDD9" w14:textId="5F497A6A" w:rsidR="00B868E7" w:rsidRPr="007B18BA" w:rsidRDefault="007B18BA">
      <w:pPr>
        <w:rPr>
          <w:b/>
          <w:bCs/>
        </w:rPr>
      </w:pPr>
      <w:r w:rsidRPr="007B18BA">
        <w:rPr>
          <w:b/>
          <w:bCs/>
        </w:rPr>
        <w:t>3.5.b</w:t>
      </w:r>
      <w:r>
        <w:rPr>
          <w:b/>
          <w:bCs/>
        </w:rPr>
        <w:t>.3</w:t>
      </w:r>
    </w:p>
    <w:p w14:paraId="73A32C26" w14:textId="77777777" w:rsidR="00B868E7" w:rsidRDefault="00B868E7"/>
    <w:p w14:paraId="58D6D7CF" w14:textId="3DC7FCFD" w:rsidR="00747879" w:rsidRDefault="00B868E7">
      <w:r w:rsidRPr="00F93BC1">
        <w:rPr>
          <w:noProof/>
        </w:rPr>
        <w:drawing>
          <wp:anchor distT="0" distB="0" distL="114300" distR="114300" simplePos="0" relativeHeight="251667456" behindDoc="1" locked="0" layoutInCell="1" allowOverlap="1" wp14:anchorId="78463DC5" wp14:editId="55517FB7">
            <wp:simplePos x="0" y="0"/>
            <wp:positionH relativeFrom="page">
              <wp:align>right</wp:align>
            </wp:positionH>
            <wp:positionV relativeFrom="paragraph">
              <wp:posOffset>9525</wp:posOffset>
            </wp:positionV>
            <wp:extent cx="3545414" cy="2657475"/>
            <wp:effectExtent l="0" t="0" r="0"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5414"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7879" w:rsidRPr="00747879">
        <w:rPr>
          <w:noProof/>
        </w:rPr>
        <w:drawing>
          <wp:inline distT="0" distB="0" distL="0" distR="0" wp14:anchorId="2D53FDF3" wp14:editId="062F8718">
            <wp:extent cx="3736028" cy="28003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6028" cy="2800350"/>
                    </a:xfrm>
                    <a:prstGeom prst="rect">
                      <a:avLst/>
                    </a:prstGeom>
                    <a:noFill/>
                    <a:ln>
                      <a:noFill/>
                    </a:ln>
                  </pic:spPr>
                </pic:pic>
              </a:graphicData>
            </a:graphic>
          </wp:inline>
        </w:drawing>
      </w:r>
    </w:p>
    <w:p w14:paraId="78F30735" w14:textId="7D647BF7" w:rsidR="00747879" w:rsidRDefault="00747879"/>
    <w:p w14:paraId="12F4A214" w14:textId="20EA2833" w:rsidR="00015260" w:rsidRDefault="00015260"/>
    <w:p w14:paraId="5214F163" w14:textId="087D3A09" w:rsidR="007B18BA" w:rsidRDefault="007B18BA"/>
    <w:p w14:paraId="4728214B" w14:textId="699212A9" w:rsidR="007B18BA" w:rsidRDefault="007B18BA"/>
    <w:p w14:paraId="18D5D9D0" w14:textId="66A48E60" w:rsidR="007B18BA" w:rsidRDefault="007B18BA">
      <w:pPr>
        <w:rPr>
          <w:b/>
          <w:bCs/>
        </w:rPr>
      </w:pPr>
      <w:r>
        <w:rPr>
          <w:b/>
          <w:bCs/>
        </w:rPr>
        <w:t>3.5.c</w:t>
      </w:r>
    </w:p>
    <w:p w14:paraId="51F6F5A1" w14:textId="2CDAC20E" w:rsidR="007B18BA" w:rsidRDefault="003B0B3D">
      <w:r>
        <w:t>As we can see in plots 3.5.c.1-3 when SNR value decreases (Noisier signal), rate of the number of received Symbol decreases too</w:t>
      </w:r>
      <w:r w:rsidR="00B05FC2">
        <w:t xml:space="preserve"> </w:t>
      </w:r>
      <w:r>
        <w:t xml:space="preserve">This rate is stable while we are having SNR as 15 dB but while we </w:t>
      </w:r>
      <w:r w:rsidR="001F38D4">
        <w:t>are having 0 dB SNR rate has becoming lower this is getting more lower while we are having -15 dB SNR. Ratios given below:</w:t>
      </w:r>
    </w:p>
    <w:p w14:paraId="5F534C8E" w14:textId="20F827C8" w:rsidR="00B05FC2" w:rsidRDefault="00B05FC2">
      <w:r>
        <w:t>Standard rate is 100</w:t>
      </w:r>
    </w:p>
    <w:p w14:paraId="12151B67" w14:textId="2C64D185" w:rsidR="001F38D4" w:rsidRDefault="001F38D4" w:rsidP="001F38D4">
      <w:r>
        <w:t xml:space="preserve">For 15 dB </w:t>
      </w:r>
      <w:r>
        <w:sym w:font="Wingdings" w:char="F0E0"/>
      </w:r>
      <w:r>
        <w:t>[</w:t>
      </w:r>
      <w:r w:rsidRPr="00D20D37">
        <w:t xml:space="preserve"> </w:t>
      </w:r>
      <w:r w:rsidR="00B05FC2">
        <w:t>102.406</w:t>
      </w:r>
      <w:r>
        <w:t>,</w:t>
      </w:r>
      <w:bookmarkStart w:id="0" w:name="_Hlk86683414"/>
      <w:r>
        <w:t>102.406</w:t>
      </w:r>
      <w:bookmarkEnd w:id="0"/>
      <w:r>
        <w:t xml:space="preserve">] </w:t>
      </w:r>
      <w:r>
        <w:sym w:font="Wingdings" w:char="F0E0"/>
      </w:r>
      <w:r>
        <w:t>%2.4 error</w:t>
      </w:r>
    </w:p>
    <w:p w14:paraId="4EC909A5" w14:textId="0895A02F" w:rsidR="001F38D4" w:rsidRDefault="001F38D4" w:rsidP="001F38D4">
      <w:r>
        <w:t xml:space="preserve">For 0 dB </w:t>
      </w:r>
      <w:r>
        <w:sym w:font="Wingdings" w:char="F0E0"/>
      </w:r>
      <w:r>
        <w:t xml:space="preserve"> [</w:t>
      </w:r>
      <w:r w:rsidR="00B05FC2" w:rsidRPr="00B05FC2">
        <w:t>-</w:t>
      </w:r>
      <w:r w:rsidR="00B05FC2">
        <w:t>110.44</w:t>
      </w:r>
      <w:r>
        <w:t>,</w:t>
      </w:r>
      <w:r w:rsidRPr="002832E6">
        <w:t xml:space="preserve"> </w:t>
      </w:r>
      <w:r w:rsidR="00B05FC2">
        <w:t>110.44</w:t>
      </w:r>
      <w:r>
        <w:t>]</w:t>
      </w:r>
      <w:r w:rsidRPr="002832E6">
        <w:t xml:space="preserve"> </w:t>
      </w:r>
      <w:r>
        <w:sym w:font="Wingdings" w:char="F0E0"/>
      </w:r>
      <w:r>
        <w:t>%</w:t>
      </w:r>
      <w:r w:rsidR="005B54B7">
        <w:t>10.44</w:t>
      </w:r>
      <w:r>
        <w:t xml:space="preserve"> error</w:t>
      </w:r>
    </w:p>
    <w:p w14:paraId="1183E6DF" w14:textId="3904997B" w:rsidR="001F38D4" w:rsidRDefault="001F38D4" w:rsidP="001F38D4">
      <w:r>
        <w:t>For -15dB</w:t>
      </w:r>
      <w:r>
        <w:sym w:font="Wingdings" w:char="F0E0"/>
      </w:r>
      <w:r>
        <w:t>[</w:t>
      </w:r>
      <w:r w:rsidR="005B54B7" w:rsidRPr="005B54B7">
        <w:t>-199.2157</w:t>
      </w:r>
      <w:r>
        <w:t>,</w:t>
      </w:r>
      <w:r w:rsidRPr="002832E6">
        <w:t xml:space="preserve"> </w:t>
      </w:r>
      <w:r w:rsidR="005B54B7" w:rsidRPr="005B54B7">
        <w:t>199.2157</w:t>
      </w:r>
      <w:r>
        <w:t>]</w:t>
      </w:r>
      <w:r w:rsidRPr="002832E6">
        <w:t xml:space="preserve"> </w:t>
      </w:r>
      <w:r>
        <w:sym w:font="Wingdings" w:char="F0E0"/>
      </w:r>
      <w:r>
        <w:t>%</w:t>
      </w:r>
      <w:r w:rsidR="005B54B7">
        <w:t>99.21</w:t>
      </w:r>
      <w:r>
        <w:t xml:space="preserve"> error</w:t>
      </w:r>
    </w:p>
    <w:p w14:paraId="0AF91E89" w14:textId="10175A59" w:rsidR="001F38D4" w:rsidRDefault="000C7BA8">
      <w:r>
        <w:t>These rates more acceptable than r(t) rates for same SNRs (-15,0,15). But even high noisy signal</w:t>
      </w:r>
      <w:r w:rsidR="00DD6B02">
        <w:t xml:space="preserve"> </w:t>
      </w:r>
      <w:r>
        <w:t>(1:5.5) (-15dB SNR) the error is just %99 instead of %1907.</w:t>
      </w:r>
      <w:r w:rsidR="00DD6B02">
        <w:t xml:space="preserve"> This is the reason why they are called “optimum receivers”</w:t>
      </w:r>
    </w:p>
    <w:p w14:paraId="5F3F9DC6" w14:textId="58A45974" w:rsidR="001F38D4" w:rsidRPr="003B0B3D" w:rsidRDefault="001F38D4"/>
    <w:p w14:paraId="23E2C420" w14:textId="119BF217" w:rsidR="007B18BA" w:rsidRPr="007B18BA" w:rsidRDefault="007B18BA">
      <w:pPr>
        <w:rPr>
          <w:b/>
          <w:bCs/>
        </w:rPr>
      </w:pPr>
      <w:r w:rsidRPr="007B18BA">
        <w:rPr>
          <w:b/>
          <w:bCs/>
        </w:rPr>
        <w:t>3.5.c.1</w:t>
      </w:r>
    </w:p>
    <w:p w14:paraId="78E7B057" w14:textId="0080E7DE" w:rsidR="00747879" w:rsidRDefault="00495A76">
      <w:r w:rsidRPr="00495A76">
        <w:rPr>
          <w:noProof/>
        </w:rPr>
        <w:drawing>
          <wp:anchor distT="0" distB="0" distL="114300" distR="114300" simplePos="0" relativeHeight="251672576" behindDoc="1" locked="0" layoutInCell="1" allowOverlap="1" wp14:anchorId="1D699E0D" wp14:editId="1B0224C1">
            <wp:simplePos x="0" y="0"/>
            <wp:positionH relativeFrom="margin">
              <wp:posOffset>3028950</wp:posOffset>
            </wp:positionH>
            <wp:positionV relativeFrom="paragraph">
              <wp:posOffset>13335</wp:posOffset>
            </wp:positionV>
            <wp:extent cx="3086100" cy="2312856"/>
            <wp:effectExtent l="0" t="0" r="0" b="0"/>
            <wp:wrapNone/>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12856"/>
                    </a:xfrm>
                    <a:prstGeom prst="rect">
                      <a:avLst/>
                    </a:prstGeom>
                    <a:noFill/>
                    <a:ln>
                      <a:noFill/>
                    </a:ln>
                  </pic:spPr>
                </pic:pic>
              </a:graphicData>
            </a:graphic>
            <wp14:sizeRelH relativeFrom="page">
              <wp14:pctWidth>0</wp14:pctWidth>
            </wp14:sizeRelH>
            <wp14:sizeRelV relativeFrom="page">
              <wp14:pctHeight>0</wp14:pctHeight>
            </wp14:sizeRelV>
          </wp:anchor>
        </w:drawing>
      </w:r>
      <w:r w:rsidR="00B868E7" w:rsidRPr="00747879">
        <w:rPr>
          <w:noProof/>
        </w:rPr>
        <w:drawing>
          <wp:inline distT="0" distB="0" distL="0" distR="0" wp14:anchorId="183C35C9" wp14:editId="23D748C9">
            <wp:extent cx="3104886" cy="23272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873" cy="2334761"/>
                    </a:xfrm>
                    <a:prstGeom prst="rect">
                      <a:avLst/>
                    </a:prstGeom>
                    <a:noFill/>
                    <a:ln>
                      <a:noFill/>
                    </a:ln>
                  </pic:spPr>
                </pic:pic>
              </a:graphicData>
            </a:graphic>
          </wp:inline>
        </w:drawing>
      </w:r>
    </w:p>
    <w:p w14:paraId="4ABC603E" w14:textId="155A5D71" w:rsidR="00B868E7" w:rsidRDefault="00B868E7"/>
    <w:p w14:paraId="1C425597" w14:textId="1388211B" w:rsidR="00B868E7" w:rsidRDefault="00B868E7"/>
    <w:p w14:paraId="27170E8D" w14:textId="75145EA7" w:rsidR="00747879" w:rsidRDefault="00747879"/>
    <w:p w14:paraId="6E9E7FE9" w14:textId="77777777" w:rsidR="00836620" w:rsidRDefault="00836620">
      <w:pPr>
        <w:rPr>
          <w:b/>
          <w:bCs/>
        </w:rPr>
      </w:pPr>
    </w:p>
    <w:p w14:paraId="37CB0C7A" w14:textId="77777777" w:rsidR="00836620" w:rsidRDefault="00836620">
      <w:pPr>
        <w:rPr>
          <w:b/>
          <w:bCs/>
        </w:rPr>
      </w:pPr>
    </w:p>
    <w:p w14:paraId="3C5DF799" w14:textId="77777777" w:rsidR="00836620" w:rsidRDefault="00836620">
      <w:pPr>
        <w:rPr>
          <w:b/>
          <w:bCs/>
        </w:rPr>
      </w:pPr>
    </w:p>
    <w:p w14:paraId="518F4006" w14:textId="77777777" w:rsidR="00836620" w:rsidRDefault="00836620">
      <w:pPr>
        <w:rPr>
          <w:b/>
          <w:bCs/>
        </w:rPr>
      </w:pPr>
    </w:p>
    <w:p w14:paraId="31678262" w14:textId="7BF06CEA" w:rsidR="00DD3C05" w:rsidRPr="007B18BA" w:rsidRDefault="007B18BA">
      <w:pPr>
        <w:rPr>
          <w:b/>
          <w:bCs/>
        </w:rPr>
      </w:pPr>
      <w:r w:rsidRPr="007B18BA">
        <w:rPr>
          <w:b/>
          <w:bCs/>
        </w:rPr>
        <w:lastRenderedPageBreak/>
        <w:t>3.5.c.</w:t>
      </w:r>
      <w:r>
        <w:rPr>
          <w:b/>
          <w:bCs/>
        </w:rPr>
        <w:t>2</w:t>
      </w:r>
    </w:p>
    <w:p w14:paraId="043D1D64" w14:textId="438D9FF7" w:rsidR="00836620" w:rsidRDefault="00836620">
      <w:pPr>
        <w:rPr>
          <w:noProof/>
        </w:rPr>
      </w:pPr>
    </w:p>
    <w:p w14:paraId="1C193B40" w14:textId="2B3E92C9" w:rsidR="00B868E7" w:rsidRDefault="00836620">
      <w:r w:rsidRPr="00495A76">
        <w:rPr>
          <w:noProof/>
        </w:rPr>
        <w:drawing>
          <wp:anchor distT="0" distB="0" distL="114300" distR="114300" simplePos="0" relativeHeight="251671552" behindDoc="1" locked="0" layoutInCell="1" allowOverlap="1" wp14:anchorId="71B83178" wp14:editId="49C47469">
            <wp:simplePos x="0" y="0"/>
            <wp:positionH relativeFrom="margin">
              <wp:posOffset>3238500</wp:posOffset>
            </wp:positionH>
            <wp:positionV relativeFrom="paragraph">
              <wp:posOffset>8783</wp:posOffset>
            </wp:positionV>
            <wp:extent cx="3176894" cy="2381250"/>
            <wp:effectExtent l="0" t="0" r="0" b="0"/>
            <wp:wrapNone/>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6894"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868E7" w:rsidRPr="00747879">
        <w:rPr>
          <w:noProof/>
        </w:rPr>
        <w:drawing>
          <wp:inline distT="0" distB="0" distL="0" distR="0" wp14:anchorId="066D7C96" wp14:editId="1E4D4729">
            <wp:extent cx="3324225" cy="249168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2491683"/>
                    </a:xfrm>
                    <a:prstGeom prst="rect">
                      <a:avLst/>
                    </a:prstGeom>
                    <a:noFill/>
                    <a:ln>
                      <a:noFill/>
                    </a:ln>
                  </pic:spPr>
                </pic:pic>
              </a:graphicData>
            </a:graphic>
          </wp:inline>
        </w:drawing>
      </w:r>
    </w:p>
    <w:p w14:paraId="6543BCAC" w14:textId="0623618A" w:rsidR="00B868E7" w:rsidRDefault="00B868E7"/>
    <w:p w14:paraId="3EA7F83B" w14:textId="40C31EEB" w:rsidR="00DD3C05" w:rsidRDefault="00DD3C05"/>
    <w:p w14:paraId="14D329D3" w14:textId="5F5F436A" w:rsidR="007B18BA" w:rsidRDefault="007B18BA"/>
    <w:p w14:paraId="63C9A5C5" w14:textId="32F0DC21" w:rsidR="007B18BA" w:rsidRDefault="007B18BA"/>
    <w:p w14:paraId="1BE5DC18" w14:textId="2EB8F5AA" w:rsidR="007B18BA" w:rsidRDefault="007B18BA"/>
    <w:p w14:paraId="1E18DAB4" w14:textId="2ABFD915" w:rsidR="007B18BA" w:rsidRDefault="007B18BA"/>
    <w:p w14:paraId="5AFEE9A4" w14:textId="1EE491F4" w:rsidR="007B18BA" w:rsidRPr="007B18BA" w:rsidRDefault="007B18BA">
      <w:pPr>
        <w:rPr>
          <w:b/>
          <w:bCs/>
        </w:rPr>
      </w:pPr>
      <w:r w:rsidRPr="007B18BA">
        <w:rPr>
          <w:b/>
          <w:bCs/>
        </w:rPr>
        <w:t>3.5.c.</w:t>
      </w:r>
      <w:r>
        <w:rPr>
          <w:b/>
          <w:bCs/>
        </w:rPr>
        <w:t>3</w:t>
      </w:r>
    </w:p>
    <w:p w14:paraId="679CC410" w14:textId="4FF9B99D" w:rsidR="00DD3C05" w:rsidRDefault="00495A76">
      <w:r w:rsidRPr="00495A76">
        <w:rPr>
          <w:noProof/>
        </w:rPr>
        <w:drawing>
          <wp:anchor distT="0" distB="0" distL="114300" distR="114300" simplePos="0" relativeHeight="251670528" behindDoc="1" locked="0" layoutInCell="1" allowOverlap="1" wp14:anchorId="6A110995" wp14:editId="33FB74DB">
            <wp:simplePos x="0" y="0"/>
            <wp:positionH relativeFrom="margin">
              <wp:posOffset>3105150</wp:posOffset>
            </wp:positionH>
            <wp:positionV relativeFrom="paragraph">
              <wp:posOffset>185420</wp:posOffset>
            </wp:positionV>
            <wp:extent cx="2962275" cy="2220382"/>
            <wp:effectExtent l="0" t="0" r="0" b="8890"/>
            <wp:wrapNone/>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6832" cy="2223798"/>
                    </a:xfrm>
                    <a:prstGeom prst="rect">
                      <a:avLst/>
                    </a:prstGeom>
                    <a:noFill/>
                    <a:ln>
                      <a:noFill/>
                    </a:ln>
                  </pic:spPr>
                </pic:pic>
              </a:graphicData>
            </a:graphic>
            <wp14:sizeRelH relativeFrom="page">
              <wp14:pctWidth>0</wp14:pctWidth>
            </wp14:sizeRelH>
            <wp14:sizeRelV relativeFrom="page">
              <wp14:pctHeight>0</wp14:pctHeight>
            </wp14:sizeRelV>
          </wp:anchor>
        </w:drawing>
      </w:r>
      <w:r w:rsidR="00DD3C05" w:rsidRPr="00747879">
        <w:rPr>
          <w:noProof/>
        </w:rPr>
        <w:drawing>
          <wp:inline distT="0" distB="0" distL="0" distR="0" wp14:anchorId="23AD7961" wp14:editId="3A12FA02">
            <wp:extent cx="3240432" cy="24288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272" cy="2430254"/>
                    </a:xfrm>
                    <a:prstGeom prst="rect">
                      <a:avLst/>
                    </a:prstGeom>
                    <a:noFill/>
                    <a:ln>
                      <a:noFill/>
                    </a:ln>
                  </pic:spPr>
                </pic:pic>
              </a:graphicData>
            </a:graphic>
          </wp:inline>
        </w:drawing>
      </w:r>
    </w:p>
    <w:p w14:paraId="09AAB31D" w14:textId="629BA8A4" w:rsidR="00DD3C05" w:rsidRDefault="00DD3C05"/>
    <w:p w14:paraId="23A41B36" w14:textId="7CB339CC" w:rsidR="00DD3C05" w:rsidRDefault="00DD3C05"/>
    <w:p w14:paraId="51ECCC5A" w14:textId="428E5834" w:rsidR="00DD3C05" w:rsidRDefault="00DD3C05"/>
    <w:p w14:paraId="39D5D736" w14:textId="541D2393" w:rsidR="00DD3C05" w:rsidRDefault="00DD3C05"/>
    <w:p w14:paraId="4090A59F" w14:textId="1000AE13" w:rsidR="00DD3C05" w:rsidRDefault="00DD3C05"/>
    <w:p w14:paraId="3B995DAD" w14:textId="7D11BBF8" w:rsidR="00654399" w:rsidRDefault="00654399"/>
    <w:p w14:paraId="3A61356D" w14:textId="79EEB76C" w:rsidR="00DD3C05" w:rsidRDefault="007B18BA">
      <w:pPr>
        <w:rPr>
          <w:b/>
          <w:bCs/>
        </w:rPr>
      </w:pPr>
      <w:r w:rsidRPr="007B18BA">
        <w:rPr>
          <w:b/>
          <w:bCs/>
        </w:rPr>
        <w:t>3.5.d</w:t>
      </w:r>
    </w:p>
    <w:p w14:paraId="035F63D4" w14:textId="55EC950E" w:rsidR="000C7BA8" w:rsidRPr="00495A76" w:rsidRDefault="00495A76">
      <w:r>
        <w:t xml:space="preserve">As we can see in graphs below </w:t>
      </w:r>
      <w:r w:rsidR="00836620">
        <w:t xml:space="preserve">as SNR values changes Pe changes exponentially (increasingly </w:t>
      </w:r>
      <w:r w:rsidR="00826B35">
        <w:t>de</w:t>
      </w:r>
      <w:r w:rsidR="00836620">
        <w:t xml:space="preserve">creasing). </w:t>
      </w:r>
      <w:r w:rsidR="00421117">
        <w:t>It’s reasonable such that while Signal to Noise Ratio is increasing, the error</w:t>
      </w:r>
      <w:r w:rsidR="00836620">
        <w:t xml:space="preserve"> </w:t>
      </w:r>
      <w:r w:rsidR="00353D65">
        <w:t>probability decreases because noise power becomes very little due to corresponding signal power so received is getting closer to what is transmit</w:t>
      </w:r>
      <w:r w:rsidR="006123A3">
        <w:t>ted</w:t>
      </w:r>
      <w:r w:rsidR="00353D65">
        <w:t xml:space="preserve"> while SNR is increasing.</w:t>
      </w:r>
      <w:r w:rsidR="007E6EC6">
        <w:t xml:space="preserve"> I have also made a mistake by giving SNR’s in Amplitude form without multiplying by two taking square-root of each one. I have corrected this mistake. I have changed manual version of calculation of </w:t>
      </w:r>
      <w:r w:rsidR="0064648F">
        <w:t xml:space="preserve">Probability of error. I thought that if we calculate both r0 and r1 for all the SNR values then compare each of them for which one is greater due to SNR values then save it to the array which is length of 310 (15+15+1)(SNR values)*10(Size of N) then If we substitute 100 from each of them </w:t>
      </w:r>
      <w:r w:rsidR="00842819">
        <w:t xml:space="preserve">and then taking mean of each 10 element length part (each 10 element part represents each SNR values) at result we get 1x31 vector which has same length with Q_function output. But the values are different. I didn’t understand why these values are different. </w:t>
      </w:r>
      <w:r w:rsidR="0064648F">
        <w:t xml:space="preserve"> </w:t>
      </w:r>
      <w:r w:rsidR="00353D65">
        <w:t xml:space="preserve"> </w:t>
      </w:r>
      <w:r w:rsidR="00836620">
        <w:t xml:space="preserve"> </w:t>
      </w:r>
    </w:p>
    <w:p w14:paraId="3C473B19" w14:textId="5F4FC760" w:rsidR="00F93BC1" w:rsidRDefault="000F6EAF">
      <w:r w:rsidRPr="000F6EAF">
        <w:rPr>
          <w:noProof/>
        </w:rPr>
        <w:drawing>
          <wp:anchor distT="0" distB="0" distL="114300" distR="114300" simplePos="0" relativeHeight="251673600" behindDoc="1" locked="0" layoutInCell="1" allowOverlap="1" wp14:anchorId="1F239317" wp14:editId="6D40710F">
            <wp:simplePos x="0" y="0"/>
            <wp:positionH relativeFrom="margin">
              <wp:align>right</wp:align>
            </wp:positionH>
            <wp:positionV relativeFrom="paragraph">
              <wp:posOffset>10795</wp:posOffset>
            </wp:positionV>
            <wp:extent cx="3051175" cy="2287472"/>
            <wp:effectExtent l="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175" cy="22874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C05">
        <w:rPr>
          <w:noProof/>
        </w:rPr>
        <w:drawing>
          <wp:inline distT="0" distB="0" distL="0" distR="0" wp14:anchorId="76C7E065" wp14:editId="72C4F13D">
            <wp:extent cx="3067050" cy="229891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8750" cy="2307685"/>
                    </a:xfrm>
                    <a:prstGeom prst="rect">
                      <a:avLst/>
                    </a:prstGeom>
                    <a:noFill/>
                    <a:ln>
                      <a:noFill/>
                    </a:ln>
                  </pic:spPr>
                </pic:pic>
              </a:graphicData>
            </a:graphic>
          </wp:inline>
        </w:drawing>
      </w:r>
    </w:p>
    <w:sectPr w:rsidR="00F93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79"/>
    <w:rsid w:val="00015260"/>
    <w:rsid w:val="000C7BA8"/>
    <w:rsid w:val="000F6EAF"/>
    <w:rsid w:val="001855E6"/>
    <w:rsid w:val="001F38D4"/>
    <w:rsid w:val="002832E6"/>
    <w:rsid w:val="00353D65"/>
    <w:rsid w:val="003B0B3D"/>
    <w:rsid w:val="003F5EC7"/>
    <w:rsid w:val="00421117"/>
    <w:rsid w:val="00495A76"/>
    <w:rsid w:val="005B54B7"/>
    <w:rsid w:val="006123A3"/>
    <w:rsid w:val="0064648F"/>
    <w:rsid w:val="00654399"/>
    <w:rsid w:val="006D62EC"/>
    <w:rsid w:val="00747879"/>
    <w:rsid w:val="007B18BA"/>
    <w:rsid w:val="007E6EC6"/>
    <w:rsid w:val="00826B35"/>
    <w:rsid w:val="00836620"/>
    <w:rsid w:val="00842819"/>
    <w:rsid w:val="00A06D29"/>
    <w:rsid w:val="00A50CEA"/>
    <w:rsid w:val="00B05FC2"/>
    <w:rsid w:val="00B2561F"/>
    <w:rsid w:val="00B73AA8"/>
    <w:rsid w:val="00B868E7"/>
    <w:rsid w:val="00D20D37"/>
    <w:rsid w:val="00DD3C05"/>
    <w:rsid w:val="00DD6B02"/>
    <w:rsid w:val="00F9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DE25"/>
  <w15:chartTrackingRefBased/>
  <w15:docId w15:val="{229D742E-4CC4-47B6-B675-2B47A2A6C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A50C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9A202-F112-498E-88D5-0BA97F1E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417</Words>
  <Characters>2382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11</cp:revision>
  <dcterms:created xsi:type="dcterms:W3CDTF">2021-11-01T14:05:00Z</dcterms:created>
  <dcterms:modified xsi:type="dcterms:W3CDTF">2021-11-03T08:09:00Z</dcterms:modified>
</cp:coreProperties>
</file>