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34" w:rsidRPr="00202241" w:rsidRDefault="006E6AB3" w:rsidP="00363428">
      <w:pPr>
        <w:pStyle w:val="Titel"/>
      </w:pPr>
      <w:r>
        <w:t>A</w:t>
      </w:r>
      <w:r w:rsidR="004E6CC6">
        <w:t xml:space="preserve"> generic URL-Object-Mapping mechanism </w:t>
      </w:r>
      <w:r w:rsidR="007623B6">
        <w:t xml:space="preserve">(for Studio 38, Project </w:t>
      </w:r>
      <w:r w:rsidR="006D2389">
        <w:t>Jetson</w:t>
      </w:r>
      <w:r w:rsidR="007623B6">
        <w:t>)</w:t>
      </w:r>
    </w:p>
    <w:p w:rsidR="00347F34" w:rsidRPr="00202241" w:rsidRDefault="00347F34" w:rsidP="00363428">
      <w:pPr>
        <w:pStyle w:val="berschrift1"/>
      </w:pPr>
      <w:r w:rsidRPr="00202241">
        <w:t>History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268"/>
      </w:tblGrid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Created by</w:t>
            </w:r>
          </w:p>
        </w:tc>
        <w:tc>
          <w:tcPr>
            <w:tcW w:w="2268" w:type="dxa"/>
          </w:tcPr>
          <w:p w:rsidR="00347F34" w:rsidRPr="00202241" w:rsidRDefault="00347F34" w:rsidP="00347F34">
            <w:r w:rsidRPr="00202241">
              <w:t>Rupert</w:t>
            </w:r>
          </w:p>
        </w:tc>
      </w:tr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Created</w:t>
            </w:r>
          </w:p>
        </w:tc>
        <w:tc>
          <w:tcPr>
            <w:tcW w:w="2268" w:type="dxa"/>
          </w:tcPr>
          <w:p w:rsidR="00347F34" w:rsidRPr="00202241" w:rsidRDefault="00347F34" w:rsidP="004E6CC6">
            <w:r w:rsidRPr="00202241">
              <w:t>1</w:t>
            </w:r>
            <w:r w:rsidR="004E6CC6">
              <w:t>2</w:t>
            </w:r>
            <w:r w:rsidRPr="00202241">
              <w:t>-0</w:t>
            </w:r>
            <w:r w:rsidR="004E6CC6">
              <w:t>1</w:t>
            </w:r>
            <w:r w:rsidRPr="00202241">
              <w:t>-200</w:t>
            </w:r>
            <w:r w:rsidR="004E6CC6">
              <w:t>9</w:t>
            </w:r>
          </w:p>
        </w:tc>
      </w:tr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Last modified by</w:t>
            </w:r>
          </w:p>
        </w:tc>
        <w:tc>
          <w:tcPr>
            <w:tcW w:w="2268" w:type="dxa"/>
          </w:tcPr>
          <w:p w:rsidR="00347F34" w:rsidRPr="00202241" w:rsidRDefault="00E22316" w:rsidP="00C65553">
            <w:r w:rsidRPr="00202241">
              <w:t>Rupert</w:t>
            </w:r>
          </w:p>
        </w:tc>
      </w:tr>
      <w:tr w:rsidR="00347F34" w:rsidRPr="00202241" w:rsidTr="00347F34">
        <w:tc>
          <w:tcPr>
            <w:tcW w:w="1951" w:type="dxa"/>
          </w:tcPr>
          <w:p w:rsidR="00347F34" w:rsidRPr="00202241" w:rsidRDefault="00347F34" w:rsidP="00347F34">
            <w:r w:rsidRPr="00202241">
              <w:t>Last modified</w:t>
            </w:r>
          </w:p>
        </w:tc>
        <w:tc>
          <w:tcPr>
            <w:tcW w:w="2268" w:type="dxa"/>
          </w:tcPr>
          <w:p w:rsidR="00347F34" w:rsidRPr="00202241" w:rsidRDefault="00E22316" w:rsidP="00E22316">
            <w:r w:rsidRPr="00202241">
              <w:t>1</w:t>
            </w:r>
            <w:r>
              <w:t>3</w:t>
            </w:r>
            <w:r w:rsidRPr="00202241">
              <w:t>-0</w:t>
            </w:r>
            <w:r>
              <w:t>1</w:t>
            </w:r>
            <w:r w:rsidRPr="00202241">
              <w:t>-200</w:t>
            </w:r>
            <w:r>
              <w:t>9</w:t>
            </w:r>
          </w:p>
        </w:tc>
      </w:tr>
    </w:tbl>
    <w:p w:rsidR="002F3921" w:rsidRPr="00202241" w:rsidRDefault="002F3921" w:rsidP="00363428">
      <w:pPr>
        <w:pStyle w:val="berschrift1"/>
      </w:pPr>
      <w:r w:rsidRPr="00202241">
        <w:t>Introduction</w:t>
      </w:r>
    </w:p>
    <w:p w:rsidR="004E6CC6" w:rsidRDefault="004E6CC6" w:rsidP="002F3921">
      <w:r>
        <w:t>As the Jetson project becomes a CMS more and more, a generic mechanism for mapping URLs to specific Django objects</w:t>
      </w:r>
      <w:r w:rsidR="00BC4AF2">
        <w:t xml:space="preserve"> is needed</w:t>
      </w:r>
      <w:r>
        <w:t xml:space="preserve">. Suppose you have a blog application, which can be “hooked” to any object. </w:t>
      </w:r>
      <w:r w:rsidR="002A655A">
        <w:t xml:space="preserve"> In your web application,  any</w:t>
      </w:r>
      <w:r>
        <w:t xml:space="preserve">  </w:t>
      </w:r>
      <w:r w:rsidR="002A655A">
        <w:t xml:space="preserve">registered </w:t>
      </w:r>
      <w:r>
        <w:t>user</w:t>
      </w:r>
      <w:r w:rsidR="002A655A">
        <w:t xml:space="preserve"> </w:t>
      </w:r>
      <w:r>
        <w:t xml:space="preserve">should get his own blog, where he can post his ideas. For example, the blog for the user </w:t>
      </w:r>
      <w:r w:rsidR="002A655A">
        <w:t>“</w:t>
      </w:r>
      <w:r>
        <w:t>Aidas</w:t>
      </w:r>
      <w:r w:rsidR="002A655A">
        <w:t>”</w:t>
      </w:r>
      <w:r>
        <w:t xml:space="preserve"> should be available via the URL</w:t>
      </w:r>
    </w:p>
    <w:p w:rsidR="004E6CC6" w:rsidRDefault="00A64DCD" w:rsidP="002F3921">
      <w:hyperlink r:id="rId8" w:history="1">
        <w:r w:rsidR="004E6CC6" w:rsidRPr="00AB66B3">
          <w:rPr>
            <w:rStyle w:val="Hyperlink"/>
          </w:rPr>
          <w:t>www.example.com/person/aidas/blog</w:t>
        </w:r>
      </w:hyperlink>
      <w:r w:rsidR="004E6CC6">
        <w:t>.</w:t>
      </w:r>
    </w:p>
    <w:p w:rsidR="004E6CC6" w:rsidRDefault="004E6CC6" w:rsidP="002F3921">
      <w:r>
        <w:t xml:space="preserve">In this case, the URL part “person/aidas” would identify the “object” ( the user Aidas), the last part “blog” </w:t>
      </w:r>
      <w:r w:rsidR="00E81B01">
        <w:t>would determine</w:t>
      </w:r>
      <w:r>
        <w:t xml:space="preserve"> the application (the blog application for the user </w:t>
      </w:r>
      <w:r w:rsidR="00C82044">
        <w:t>A</w:t>
      </w:r>
      <w:r>
        <w:t>idas is requested</w:t>
      </w:r>
      <w:r w:rsidR="0076772F">
        <w:t>)</w:t>
      </w:r>
      <w:r>
        <w:t>.</w:t>
      </w:r>
    </w:p>
    <w:p w:rsidR="00C82044" w:rsidRDefault="00C82044" w:rsidP="00C82044">
      <w:pPr>
        <w:rPr>
          <w:rFonts w:ascii="Courier New" w:hAnsi="Courier New" w:cs="Courier New"/>
          <w:color w:val="000000"/>
          <w:szCs w:val="20"/>
          <w:lang w:val="en-US"/>
        </w:rPr>
      </w:pPr>
      <w:r>
        <w:t xml:space="preserve">Currently, the Django </w:t>
      </w:r>
      <w:r w:rsidRPr="002A655A">
        <w:rPr>
          <w:rStyle w:val="SchwacheHervorhebung"/>
        </w:rPr>
        <w:t>urls.py</w:t>
      </w:r>
      <w:r>
        <w:t xml:space="preserve"> must be modified for </w:t>
      </w:r>
      <w:r w:rsidR="002A655A">
        <w:t xml:space="preserve">each </w:t>
      </w:r>
      <w:r w:rsidR="0076772F">
        <w:t>model</w:t>
      </w:r>
      <w:r w:rsidR="002A655A">
        <w:t xml:space="preserve"> (that is the user in our example case, but it also can be any other model)</w:t>
      </w:r>
      <w:r>
        <w:t xml:space="preserve">, a blog application can be attached to. For instance, if the blog app should be attached to institutions, </w:t>
      </w:r>
      <w:r w:rsidR="002A655A">
        <w:t xml:space="preserve"> </w:t>
      </w:r>
      <w:r>
        <w:t>groups  and persons, three entries in the urls.py would be needed.  You w</w:t>
      </w:r>
      <w:r w:rsidR="0076772F">
        <w:t>ould</w:t>
      </w:r>
      <w:r>
        <w:t xml:space="preserve"> write something like</w:t>
      </w:r>
      <w:r w:rsidRPr="00C82044">
        <w:rPr>
          <w:rFonts w:ascii="Courier New" w:hAnsi="Courier New" w:cs="Courier New"/>
          <w:color w:val="000000"/>
          <w:szCs w:val="20"/>
          <w:lang w:val="en-US"/>
        </w:rPr>
        <w:t xml:space="preserve">    </w:t>
      </w:r>
    </w:p>
    <w:p w:rsidR="00C82044" w:rsidRPr="00D10D66" w:rsidRDefault="00C82044" w:rsidP="00C82044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…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url(r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'institution/(?P&lt;slug&gt;[^/]+)/blog/)'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, include(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'.apps.blog.urls'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),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url(r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'person/(?P&lt;slug&gt;[^/]+)/blog/)'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, include(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'.apps.blog.urls'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),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url(r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'group/(?P&lt;slug&gt;[^/]+)/blog/)'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, include(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'.apps.blog.urls'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),</w:t>
      </w:r>
    </w:p>
    <w:p w:rsidR="00C82044" w:rsidRPr="00D10D66" w:rsidRDefault="00C82044" w:rsidP="00C82044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…</w:t>
      </w:r>
    </w:p>
    <w:p w:rsidR="00C82044" w:rsidRDefault="00C82044" w:rsidP="00C82044">
      <w:pPr>
        <w:rPr>
          <w:lang w:val="en-US"/>
        </w:rPr>
      </w:pPr>
      <w:r>
        <w:rPr>
          <w:lang w:val="en-US"/>
        </w:rPr>
        <w:t>This task ca</w:t>
      </w:r>
      <w:r w:rsidR="00BC4AF2">
        <w:rPr>
          <w:lang w:val="en-US"/>
        </w:rPr>
        <w:t>n be simplified and generalized. If you just need to write</w:t>
      </w:r>
    </w:p>
    <w:p w:rsidR="00BC4AF2" w:rsidRPr="00D10D66" w:rsidRDefault="00BC4AF2" w:rsidP="00BC4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url(r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'(?P&lt;object_url_part&gt;.*)blog/'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include(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'general.apps.</w:t>
      </w:r>
      <w:r w:rsidR="002A655A"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blog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.urls'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), {</w:t>
      </w:r>
    </w:p>
    <w:p w:rsidR="00BC4AF2" w:rsidRPr="00D10D66" w:rsidRDefault="00BC4AF2" w:rsidP="00BC4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</w:t>
      </w:r>
      <w:r w:rsidR="002A655A"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included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[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'person', 'institution', 'group'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],</w:t>
      </w:r>
    </w:p>
    <w:p w:rsidR="00BC4AF2" w:rsidRPr="00D10D66" w:rsidRDefault="00BC4AF2" w:rsidP="00BC4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  <w:r w:rsidR="002A655A"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</w:p>
    <w:p w:rsidR="002A655A" w:rsidRPr="00D10D66" w:rsidRDefault="002A655A" w:rsidP="00BC4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2A655A" w:rsidRPr="00E74C0C" w:rsidRDefault="002A655A" w:rsidP="002A655A">
      <w:pPr>
        <w:rPr>
          <w:szCs w:val="20"/>
          <w:lang w:val="en-US"/>
        </w:rPr>
      </w:pPr>
      <w:r w:rsidRPr="00E74C0C">
        <w:rPr>
          <w:szCs w:val="20"/>
          <w:lang w:val="en-US"/>
        </w:rPr>
        <w:t>Or you want to allow blogs for every object except Institutions. In this case, you would write</w:t>
      </w:r>
    </w:p>
    <w:p w:rsidR="002A655A" w:rsidRPr="00D10D66" w:rsidRDefault="002A655A" w:rsidP="002A6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2A655A" w:rsidRPr="00D10D66" w:rsidRDefault="002A655A" w:rsidP="002A6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url(r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'(?P&lt;object_url_part&gt;.*)blog/'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include(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'general.apps.blog.urls'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), {</w:t>
      </w:r>
    </w:p>
    <w:p w:rsidR="002A655A" w:rsidRPr="00D10D66" w:rsidRDefault="002A655A" w:rsidP="002A6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'excluded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[</w:t>
      </w:r>
      <w:r w:rsidRPr="00D10D6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'institution'</w:t>
      </w: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],</w:t>
      </w:r>
    </w:p>
    <w:p w:rsidR="002A655A" w:rsidRPr="00D10D66" w:rsidRDefault="002A655A" w:rsidP="002A6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10D66">
        <w:rPr>
          <w:rFonts w:ascii="Courier New" w:hAnsi="Courier New" w:cs="Courier New"/>
          <w:color w:val="000000"/>
          <w:sz w:val="16"/>
          <w:szCs w:val="16"/>
          <w:lang w:val="en-US"/>
        </w:rPr>
        <w:t>}.</w:t>
      </w:r>
    </w:p>
    <w:p w:rsidR="002A655A" w:rsidRDefault="002A655A" w:rsidP="00BC4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US"/>
        </w:rPr>
      </w:pPr>
    </w:p>
    <w:p w:rsidR="00FF46DB" w:rsidRPr="00BC4AF2" w:rsidRDefault="00FF46DB" w:rsidP="00FF46DB">
      <w:pPr>
        <w:rPr>
          <w:lang w:val="en-US"/>
        </w:rPr>
      </w:pPr>
      <w:r>
        <w:rPr>
          <w:lang w:val="en-US"/>
        </w:rPr>
        <w:t>Everything would go simpler, wouldn’t it?</w:t>
      </w:r>
      <w:r w:rsidR="002A655A">
        <w:rPr>
          <w:lang w:val="en-US"/>
        </w:rPr>
        <w:t xml:space="preserve"> So, applying this generic mechanism would allow to hook a Django application to any object. Adding specific URLs is no longer needed.</w:t>
      </w:r>
    </w:p>
    <w:p w:rsidR="00347F34" w:rsidRDefault="00A9077F" w:rsidP="00363428">
      <w:pPr>
        <w:pStyle w:val="berschrift1"/>
      </w:pPr>
      <w:r>
        <w:t xml:space="preserve">A </w:t>
      </w:r>
      <w:r w:rsidR="00D10D66">
        <w:t>G</w:t>
      </w:r>
      <w:r>
        <w:t xml:space="preserve">eneric </w:t>
      </w:r>
      <w:r w:rsidR="00D10D66">
        <w:t>O</w:t>
      </w:r>
      <w:r>
        <w:t xml:space="preserve">bject </w:t>
      </w:r>
      <w:r w:rsidR="00D10D66">
        <w:t>M</w:t>
      </w:r>
      <w:r>
        <w:t xml:space="preserve">apper </w:t>
      </w:r>
      <w:r w:rsidR="00D10D66">
        <w:t>for URLs</w:t>
      </w:r>
    </w:p>
    <w:p w:rsidR="00D10D66" w:rsidRDefault="002A655A" w:rsidP="00D10D66">
      <w:r>
        <w:t>The mechanism described above needs some “mapping” of URLs to objects. Every object must be uniquely identified by a URL. In the example above, the object “Person Aidas” would be uniquely identified by the URL part “person/aidas”.</w:t>
      </w:r>
      <w:r w:rsidR="00F1778B">
        <w:t xml:space="preserve"> So we need some “mapping” of URLs to Django models. This is done by a special dictionary defined in the urls.py:</w:t>
      </w:r>
    </w:p>
    <w:p w:rsidR="00E50096" w:rsidRPr="00E50096" w:rsidRDefault="00E50096" w:rsidP="00E5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>OBJECT_URL_MAPPER = {</w:t>
      </w:r>
    </w:p>
    <w:p w:rsidR="00E50096" w:rsidRPr="00E50096" w:rsidRDefault="00E50096" w:rsidP="00E5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URL_ID_PERSON:     (Person,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'user__username'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"people/details_base.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html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>),</w:t>
      </w:r>
    </w:p>
    <w:p w:rsidR="00E50096" w:rsidRPr="00E50096" w:rsidRDefault="00E50096" w:rsidP="00E5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URL_ID_INSTITUTION:(Institution,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'slug'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    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"institutions/people/details_base.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html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>),</w:t>
      </w:r>
    </w:p>
    <w:p w:rsidR="00E50096" w:rsidRPr="00E50096" w:rsidRDefault="00E50096" w:rsidP="00E5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CH"/>
        </w:rPr>
      </w:pPr>
      <w:r w:rsidRPr="00E50096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 URL_ID_DOCUMENT:   (Document,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fr-CH"/>
        </w:rPr>
        <w:t>'slug'</w:t>
      </w:r>
      <w:r w:rsidRPr="00E50096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,        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fr-CH"/>
        </w:rPr>
        <w:t>"resources/documents/details_base.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fr-CH"/>
        </w:rPr>
        <w:t>html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fr-CH"/>
        </w:rPr>
        <w:t>"</w:t>
      </w:r>
      <w:r w:rsidRPr="00E50096">
        <w:rPr>
          <w:rFonts w:ascii="Courier New" w:hAnsi="Courier New" w:cs="Courier New"/>
          <w:color w:val="000000"/>
          <w:sz w:val="16"/>
          <w:szCs w:val="16"/>
          <w:lang w:val="fr-CH"/>
        </w:rPr>
        <w:t>),</w:t>
      </w:r>
    </w:p>
    <w:p w:rsidR="00E50096" w:rsidRPr="00E50096" w:rsidRDefault="00E50096" w:rsidP="00E5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URL_ID_EVENT:      (Event,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'slug'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          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"events/details_base.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html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>),</w:t>
      </w:r>
    </w:p>
    <w:p w:rsidR="00E50096" w:rsidRPr="00E50096" w:rsidRDefault="00E50096" w:rsidP="00E50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URL_ID_PERSONGROUP:(PersonGroup,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'slug'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    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"groups_networks/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groups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/details_base.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html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>),</w:t>
      </w:r>
    </w:p>
    <w:p w:rsidR="00E50096" w:rsidRPr="00E50096" w:rsidRDefault="00E50096" w:rsidP="00E50096">
      <w:pPr>
        <w:rPr>
          <w:sz w:val="16"/>
          <w:szCs w:val="16"/>
          <w:lang w:val="en-US"/>
        </w:rPr>
      </w:pP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21A13" w:rsidRDefault="00D10D66" w:rsidP="00D10D66">
      <w:pPr>
        <w:rPr>
          <w:lang w:val="en-US"/>
        </w:rPr>
      </w:pPr>
      <w:r w:rsidRPr="00D10D66">
        <w:rPr>
          <w:lang w:val="en-US"/>
        </w:rPr>
        <w:lastRenderedPageBreak/>
        <w:t>The key of</w:t>
      </w:r>
      <w:r>
        <w:rPr>
          <w:lang w:val="en-US"/>
        </w:rPr>
        <w:t xml:space="preserve"> </w:t>
      </w:r>
      <w:r w:rsidRPr="00D10D66">
        <w:rPr>
          <w:lang w:val="en-US"/>
        </w:rPr>
        <w:t>the dictionary is some „</w:t>
      </w:r>
      <w:r w:rsidRPr="00D10D66">
        <w:rPr>
          <w:rStyle w:val="SchwacheHervorhebung"/>
        </w:rPr>
        <w:t>URL identifier</w:t>
      </w:r>
      <w:r>
        <w:rPr>
          <w:lang w:val="en-US"/>
        </w:rPr>
        <w:t>”</w:t>
      </w:r>
      <w:r w:rsidRPr="00D10D66">
        <w:rPr>
          <w:lang w:val="en-US"/>
        </w:rPr>
        <w:t xml:space="preserve"> of the model (URL_ID_PERSON = „person“</w:t>
      </w:r>
      <w:r>
        <w:rPr>
          <w:lang w:val="en-US"/>
        </w:rPr>
        <w:t xml:space="preserve"> </w:t>
      </w:r>
      <w:r w:rsidRPr="00D10D66">
        <w:rPr>
          <w:lang w:val="en-US"/>
        </w:rPr>
        <w:t xml:space="preserve"> in </w:t>
      </w:r>
      <w:r>
        <w:rPr>
          <w:lang w:val="en-US"/>
        </w:rPr>
        <w:t>the first case</w:t>
      </w:r>
      <w:r w:rsidRPr="00D10D66">
        <w:rPr>
          <w:lang w:val="en-US"/>
        </w:rPr>
        <w:t>),</w:t>
      </w:r>
      <w:r>
        <w:rPr>
          <w:lang w:val="en-US"/>
        </w:rPr>
        <w:t xml:space="preserve"> the values are a </w:t>
      </w:r>
      <w:r w:rsidRPr="00D10D66">
        <w:rPr>
          <w:rStyle w:val="SchwacheHervorhebung"/>
        </w:rPr>
        <w:t>tuple</w:t>
      </w:r>
      <w:r>
        <w:rPr>
          <w:lang w:val="en-US"/>
        </w:rPr>
        <w:t xml:space="preserve"> consisting of the mapped model (in the first case the </w:t>
      </w:r>
      <w:r w:rsidRPr="00D10D66">
        <w:rPr>
          <w:rStyle w:val="SchwacheHervorhebung"/>
        </w:rPr>
        <w:t>Person</w:t>
      </w:r>
      <w:r>
        <w:rPr>
          <w:lang w:val="en-US"/>
        </w:rPr>
        <w:t xml:space="preserve"> model) and</w:t>
      </w:r>
      <w:r w:rsidR="00E33A94">
        <w:rPr>
          <w:lang w:val="en-US"/>
        </w:rPr>
        <w:t xml:space="preserve"> some Django styled field name</w:t>
      </w:r>
      <w:r>
        <w:rPr>
          <w:lang w:val="en-US"/>
        </w:rPr>
        <w:t xml:space="preserve"> </w:t>
      </w:r>
      <w:r w:rsidR="00E33A94">
        <w:rPr>
          <w:lang w:val="en-US"/>
        </w:rPr>
        <w:t>for looking up the appropriate object in the model.</w:t>
      </w:r>
      <w:r w:rsidR="00E50096">
        <w:rPr>
          <w:lang w:val="en-US"/>
        </w:rPr>
        <w:t xml:space="preserve"> Additionally, a default “base template” is specified. This is used for writing generalized templates.</w:t>
      </w:r>
      <w:r w:rsidR="00E33A94">
        <w:rPr>
          <w:lang w:val="en-US"/>
        </w:rPr>
        <w:t xml:space="preserve"> In the second case above, an Institution object identified by URL_ID_INSTITUTION (that is “institution”, for example), which his mapped to the Institutions model looks in the “slug” field to get the requested object. The first entry is a little bit more complicated: To get the requested person from the Person model, You will look for a Foreign key to the User model</w:t>
      </w:r>
      <w:r w:rsidR="00421A13">
        <w:rPr>
          <w:lang w:val="en-US"/>
        </w:rPr>
        <w:t xml:space="preserve">, where the desired Name can be found in the “username” field. </w:t>
      </w:r>
    </w:p>
    <w:p w:rsidR="00D10D66" w:rsidRPr="00D10D66" w:rsidRDefault="00421A13" w:rsidP="00D10D66">
      <w:r>
        <w:rPr>
          <w:lang w:val="en-US"/>
        </w:rPr>
        <w:t xml:space="preserve">The tuple can be expanded </w:t>
      </w:r>
      <w:r w:rsidR="00A53EC2">
        <w:rPr>
          <w:lang w:val="en-US"/>
        </w:rPr>
        <w:t>to</w:t>
      </w:r>
      <w:r>
        <w:rPr>
          <w:lang w:val="en-US"/>
        </w:rPr>
        <w:t xml:space="preserve"> any other information, maybe the name of default template directories or anything else. </w:t>
      </w:r>
    </w:p>
    <w:p w:rsidR="00FF46DB" w:rsidRDefault="00FF46DB" w:rsidP="00FF46DB">
      <w:pPr>
        <w:pStyle w:val="berschrift1"/>
      </w:pPr>
      <w:r>
        <w:t>Implementation</w:t>
      </w:r>
    </w:p>
    <w:p w:rsidR="00940E2A" w:rsidRDefault="00940E2A" w:rsidP="00940E2A">
      <w:r>
        <w:t xml:space="preserve">To get an object by passing some URL part, we just need a generic function </w:t>
      </w:r>
      <w:r w:rsidRPr="00C55437">
        <w:rPr>
          <w:rFonts w:ascii="Courier New" w:hAnsi="Courier New" w:cs="Courier New"/>
        </w:rPr>
        <w:t>get_object_from_url</w:t>
      </w:r>
      <w:r>
        <w:t>. This function can be implemented as follows: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def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06D9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get_object_from_url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(object_url_part, **kwargs):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"""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tries to identify a related object from an "objects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url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part".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An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url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part is formed like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</w:t>
      </w:r>
    </w:p>
    <w:p w:rsidR="006506D9" w:rsidRPr="00E50096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"&lt;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&lt;model_identifier&gt;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&gt;/&lt;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&lt;object_identifier&gt;</w:t>
      </w: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&gt;",</w:t>
      </w:r>
    </w:p>
    <w:p w:rsidR="006506D9" w:rsidRPr="00E50096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50096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for example "person/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aidas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". In this case, "person" would</w:t>
      </w:r>
    </w:p>
    <w:p w:rsid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be an identifier for the "Person" model and "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Aidas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 would be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the "object identifier". Here, it denotes</w:t>
      </w:r>
    </w:p>
    <w:p w:rsidR="006506D9" w:rsidRPr="00E50096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the </w:t>
      </w:r>
      <w:r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username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name of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Aidas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.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kwargs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can optionally have two additional key, value pairs: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('exclude', &lt;&lt; a list of model_identifiers to exclude &gt;&gt;)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('include', &lt;&lt; a list of model_identifiers to include &gt;&gt;)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exclusion and inclusion may not be used together at the moment. 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</w:t>
      </w:r>
    </w:p>
    <w:p w:rsid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Return value is </w:t>
      </w:r>
      <w:r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the object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or None</w:t>
      </w:r>
      <w:r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(if it cannot be identified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or the URL part is missing)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   """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obj =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None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object_url_part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is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None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or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object_url_part ==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""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6506D9" w:rsidRPr="00E50096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>(model_identifier, object_identifier) = (</w:t>
      </w:r>
      <w:r w:rsidRPr="00E50096">
        <w:rPr>
          <w:rFonts w:ascii="Courier New" w:hAnsi="Courier New" w:cs="Courier New"/>
          <w:color w:val="0000FF"/>
          <w:sz w:val="16"/>
          <w:szCs w:val="16"/>
          <w:lang w:val="en-US"/>
        </w:rPr>
        <w:t>None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E50096">
        <w:rPr>
          <w:rFonts w:ascii="Courier New" w:hAnsi="Courier New" w:cs="Courier New"/>
          <w:color w:val="0000FF"/>
          <w:sz w:val="16"/>
          <w:szCs w:val="16"/>
          <w:lang w:val="en-US"/>
        </w:rPr>
        <w:t>None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6506D9" w:rsidRPr="00E50096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E50096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E50096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(model_identifier, object_identifier) = object_url_part.strip(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'/'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).split(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'/'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try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object_url_mapper = getattr(__import__(settings.ROOT_URLCONF, {}, {}, [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''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]),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'OBJECT_URL_MAPPER'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except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(ImportError, AttributeError):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raise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Http404,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"Please specify an OBJECT_URL_MAPPER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u w:val="single"/>
          <w:lang w:val="en-US"/>
        </w:rPr>
        <w:t>dict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 to use this function"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object_url_mapper.has_key(model_identifier):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object_props = object_url_mapper[model_identifier]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try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obj = object_props[</w:t>
      </w:r>
      <w:r w:rsidRPr="006506D9">
        <w:rPr>
          <w:rFonts w:ascii="Courier New" w:hAnsi="Courier New" w:cs="Courier New"/>
          <w:color w:val="800000"/>
          <w:sz w:val="16"/>
          <w:szCs w:val="16"/>
          <w:lang w:val="en-US"/>
        </w:rPr>
        <w:t>0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].objects.get(**{object_props[</w:t>
      </w:r>
      <w:r w:rsidRPr="006506D9">
        <w:rPr>
          <w:rFonts w:ascii="Courier New" w:hAnsi="Courier New" w:cs="Courier New"/>
          <w:color w:val="800000"/>
          <w:sz w:val="16"/>
          <w:szCs w:val="16"/>
          <w:lang w:val="en-US"/>
        </w:rPr>
        <w:t>1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]:object_identifier})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except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raise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Http404,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"Sorry, requested object '%s' does not exist in the %s model"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%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(object_identifier, str(object_props[</w:t>
      </w:r>
      <w:r w:rsidRPr="006506D9">
        <w:rPr>
          <w:rFonts w:ascii="Courier New" w:hAnsi="Courier New" w:cs="Courier New"/>
          <w:color w:val="800000"/>
          <w:sz w:val="16"/>
          <w:szCs w:val="16"/>
          <w:lang w:val="en-US"/>
        </w:rPr>
        <w:t>0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]))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6506D9">
        <w:rPr>
          <w:rFonts w:ascii="Courier New" w:hAnsi="Courier New" w:cs="Courier New"/>
          <w:color w:val="C0C0C0"/>
          <w:sz w:val="16"/>
          <w:szCs w:val="16"/>
          <w:lang w:val="en-US"/>
        </w:rPr>
        <w:t># now test, if model is supported and allowed!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kwargs.has_key(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'include'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):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not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model_identifier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in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kwargs[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'include'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]:</w:t>
      </w:r>
    </w:p>
    <w:p w:rsid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raise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Http404,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"Sorry, you are not allowed to access object '%s' in the requested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application"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% (object_identifier)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kwargs.has_key(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'exclude'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):</w:t>
      </w:r>
    </w:p>
    <w:p w:rsid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model_identifier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in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kwargs[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'exclude'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>]:</w:t>
      </w:r>
    </w:p>
    <w:p w:rsid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6506D9">
        <w:rPr>
          <w:rFonts w:ascii="Courier New" w:hAnsi="Courier New" w:cs="Courier New"/>
          <w:color w:val="0000FF"/>
          <w:sz w:val="16"/>
          <w:szCs w:val="16"/>
          <w:lang w:val="en-US"/>
        </w:rPr>
        <w:t>raise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Http404, </w:t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 xml:space="preserve">"Sorry, you are not allowed to access object '%s' in the requested </w:t>
      </w:r>
    </w:p>
    <w:p w:rsidR="006506D9" w:rsidRPr="006506D9" w:rsidRDefault="006506D9" w:rsidP="00650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ab/>
      </w:r>
      <w:r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ab/>
      </w:r>
      <w:r w:rsidRPr="006506D9">
        <w:rPr>
          <w:rFonts w:ascii="Courier New" w:hAnsi="Courier New" w:cs="Courier New"/>
          <w:i/>
          <w:iCs/>
          <w:color w:val="00AA00"/>
          <w:sz w:val="16"/>
          <w:szCs w:val="16"/>
          <w:lang w:val="en-US"/>
        </w:rPr>
        <w:t>application"</w:t>
      </w: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% (object_identifier)</w:t>
      </w:r>
    </w:p>
    <w:p w:rsidR="00940E2A" w:rsidRPr="006506D9" w:rsidRDefault="006506D9" w:rsidP="006506D9">
      <w:pPr>
        <w:rPr>
          <w:sz w:val="16"/>
          <w:szCs w:val="16"/>
        </w:rPr>
      </w:pPr>
      <w:r w:rsidRPr="006506D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6506D9">
        <w:rPr>
          <w:rFonts w:ascii="Courier New" w:hAnsi="Courier New" w:cs="Courier New"/>
          <w:color w:val="0000FF"/>
          <w:sz w:val="16"/>
          <w:szCs w:val="16"/>
          <w:lang w:val="de-DE"/>
        </w:rPr>
        <w:t>return</w:t>
      </w:r>
      <w:r w:rsidRPr="006506D9">
        <w:rPr>
          <w:rFonts w:ascii="Courier New" w:hAnsi="Courier New" w:cs="Courier New"/>
          <w:color w:val="000000"/>
          <w:sz w:val="16"/>
          <w:szCs w:val="16"/>
          <w:lang w:val="de-DE"/>
        </w:rPr>
        <w:t xml:space="preserve"> obj</w:t>
      </w:r>
    </w:p>
    <w:p w:rsidR="00940E2A" w:rsidRPr="00940E2A" w:rsidRDefault="00940E2A" w:rsidP="00940E2A"/>
    <w:sectPr w:rsidR="00940E2A" w:rsidRPr="00940E2A" w:rsidSect="00D63C1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7C5" w:rsidRDefault="005F37C5" w:rsidP="00F3263F">
      <w:pPr>
        <w:spacing w:after="0" w:line="240" w:lineRule="auto"/>
      </w:pPr>
      <w:r>
        <w:separator/>
      </w:r>
    </w:p>
  </w:endnote>
  <w:endnote w:type="continuationSeparator" w:id="1">
    <w:p w:rsidR="005F37C5" w:rsidRDefault="005F37C5" w:rsidP="00F3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63F" w:rsidRDefault="00847B55">
    <w:pPr>
      <w:pStyle w:val="Fuzeile"/>
    </w:pPr>
    <w:r>
      <w:t xml:space="preserve">Current version from </w:t>
    </w:r>
    <w:r w:rsidR="004E1795">
      <w:t>13</w:t>
    </w:r>
    <w:r>
      <w:t>/01/09</w:t>
    </w:r>
    <w:r w:rsidR="00F3263F">
      <w:tab/>
    </w:r>
    <w:r w:rsidR="00866C62">
      <w:tab/>
    </w:r>
    <w:fldSimple w:instr=" PAGE   \* MERGEFORMAT ">
      <w:r w:rsidR="006E6AB3">
        <w:rPr>
          <w:noProof/>
        </w:rPr>
        <w:t>1</w:t>
      </w:r>
    </w:fldSimple>
    <w:r w:rsidR="00F70468">
      <w:t>/</w:t>
    </w:r>
    <w:fldSimple w:instr=" NUMPAGES   \* MERGEFORMAT ">
      <w:r w:rsidR="006E6AB3">
        <w:rPr>
          <w:noProof/>
        </w:rPr>
        <w:t>2</w:t>
      </w:r>
    </w:fldSimple>
  </w:p>
  <w:p w:rsidR="00F3263F" w:rsidRDefault="00F3263F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7C5" w:rsidRDefault="005F37C5" w:rsidP="00F3263F">
      <w:pPr>
        <w:spacing w:after="0" w:line="240" w:lineRule="auto"/>
      </w:pPr>
      <w:r>
        <w:separator/>
      </w:r>
    </w:p>
  </w:footnote>
  <w:footnote w:type="continuationSeparator" w:id="1">
    <w:p w:rsidR="005F37C5" w:rsidRDefault="005F37C5" w:rsidP="00F32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46D"/>
    <w:multiLevelType w:val="hybridMultilevel"/>
    <w:tmpl w:val="94BEB84C"/>
    <w:lvl w:ilvl="0" w:tplc="F3E88F14">
      <w:start w:val="1"/>
      <w:numFmt w:val="decimal"/>
      <w:pStyle w:val="Figure"/>
      <w:lvlText w:val="Figur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0786B"/>
    <w:multiLevelType w:val="hybridMultilevel"/>
    <w:tmpl w:val="D3284234"/>
    <w:lvl w:ilvl="0" w:tplc="58562D7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6ADE"/>
    <w:multiLevelType w:val="hybridMultilevel"/>
    <w:tmpl w:val="481E2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54B52"/>
    <w:multiLevelType w:val="hybridMultilevel"/>
    <w:tmpl w:val="A1A4A752"/>
    <w:lvl w:ilvl="0" w:tplc="E2C652A6">
      <w:start w:val="1"/>
      <w:numFmt w:val="decimal"/>
      <w:pStyle w:val="Reference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D63AF"/>
    <w:multiLevelType w:val="hybridMultilevel"/>
    <w:tmpl w:val="2BA2317A"/>
    <w:lvl w:ilvl="0" w:tplc="63BC9BFA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C21C4D42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F7E9E"/>
    <w:multiLevelType w:val="hybridMultilevel"/>
    <w:tmpl w:val="6D28F378"/>
    <w:lvl w:ilvl="0" w:tplc="80304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427A76"/>
    <w:multiLevelType w:val="hybridMultilevel"/>
    <w:tmpl w:val="93103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A58F3"/>
    <w:multiLevelType w:val="multilevel"/>
    <w:tmpl w:val="34C2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DC6D9C"/>
    <w:multiLevelType w:val="hybridMultilevel"/>
    <w:tmpl w:val="F17A8B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562D70">
      <w:start w:val="1"/>
      <w:numFmt w:val="decimal"/>
      <w:lvlText w:val="[%3]"/>
      <w:lvlJc w:val="left"/>
      <w:pPr>
        <w:ind w:left="180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925DCF"/>
    <w:multiLevelType w:val="hybridMultilevel"/>
    <w:tmpl w:val="F3D85340"/>
    <w:lvl w:ilvl="0" w:tplc="51F6DF58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4"/>
    <w:lvlOverride w:ilvl="0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356959"/>
    <w:rsid w:val="00002BC7"/>
    <w:rsid w:val="000031E4"/>
    <w:rsid w:val="00021C73"/>
    <w:rsid w:val="00037389"/>
    <w:rsid w:val="000406D8"/>
    <w:rsid w:val="000B1995"/>
    <w:rsid w:val="000C517E"/>
    <w:rsid w:val="000D0489"/>
    <w:rsid w:val="00116F6E"/>
    <w:rsid w:val="00123745"/>
    <w:rsid w:val="0013321E"/>
    <w:rsid w:val="001535EF"/>
    <w:rsid w:val="00161E4F"/>
    <w:rsid w:val="00183CAA"/>
    <w:rsid w:val="00186996"/>
    <w:rsid w:val="001A2E33"/>
    <w:rsid w:val="001A3504"/>
    <w:rsid w:val="001D3A64"/>
    <w:rsid w:val="00202241"/>
    <w:rsid w:val="0025599B"/>
    <w:rsid w:val="00271B7B"/>
    <w:rsid w:val="00280567"/>
    <w:rsid w:val="002836A1"/>
    <w:rsid w:val="002848FF"/>
    <w:rsid w:val="00292251"/>
    <w:rsid w:val="00293DB7"/>
    <w:rsid w:val="002A4FEB"/>
    <w:rsid w:val="002A655A"/>
    <w:rsid w:val="002E1676"/>
    <w:rsid w:val="002F3921"/>
    <w:rsid w:val="003016A3"/>
    <w:rsid w:val="0030546F"/>
    <w:rsid w:val="0032159B"/>
    <w:rsid w:val="00335EA4"/>
    <w:rsid w:val="003464A1"/>
    <w:rsid w:val="00347F34"/>
    <w:rsid w:val="003527B2"/>
    <w:rsid w:val="00356959"/>
    <w:rsid w:val="00363428"/>
    <w:rsid w:val="00364D11"/>
    <w:rsid w:val="00367260"/>
    <w:rsid w:val="00367621"/>
    <w:rsid w:val="003818CB"/>
    <w:rsid w:val="003B5B43"/>
    <w:rsid w:val="003C2AC1"/>
    <w:rsid w:val="003C2B7E"/>
    <w:rsid w:val="003E3FB1"/>
    <w:rsid w:val="003F07AA"/>
    <w:rsid w:val="004106EE"/>
    <w:rsid w:val="0041723F"/>
    <w:rsid w:val="00421A13"/>
    <w:rsid w:val="00433C01"/>
    <w:rsid w:val="0043783B"/>
    <w:rsid w:val="0048571D"/>
    <w:rsid w:val="00487947"/>
    <w:rsid w:val="004D1694"/>
    <w:rsid w:val="004D7AA5"/>
    <w:rsid w:val="004E1795"/>
    <w:rsid w:val="004E6CC6"/>
    <w:rsid w:val="00503765"/>
    <w:rsid w:val="00504F63"/>
    <w:rsid w:val="00507F3B"/>
    <w:rsid w:val="00512652"/>
    <w:rsid w:val="00513A0C"/>
    <w:rsid w:val="00525196"/>
    <w:rsid w:val="00555A0E"/>
    <w:rsid w:val="005632FD"/>
    <w:rsid w:val="00564CE6"/>
    <w:rsid w:val="00575B76"/>
    <w:rsid w:val="005776C8"/>
    <w:rsid w:val="00577814"/>
    <w:rsid w:val="005814C9"/>
    <w:rsid w:val="0058170E"/>
    <w:rsid w:val="00583D9E"/>
    <w:rsid w:val="005B711B"/>
    <w:rsid w:val="005F37C5"/>
    <w:rsid w:val="005F481A"/>
    <w:rsid w:val="00636FE4"/>
    <w:rsid w:val="006449F0"/>
    <w:rsid w:val="00644DB8"/>
    <w:rsid w:val="006506D9"/>
    <w:rsid w:val="00663E4F"/>
    <w:rsid w:val="00680015"/>
    <w:rsid w:val="00682D5B"/>
    <w:rsid w:val="0069527D"/>
    <w:rsid w:val="00696E27"/>
    <w:rsid w:val="00697663"/>
    <w:rsid w:val="006D2389"/>
    <w:rsid w:val="006E6AB3"/>
    <w:rsid w:val="00711772"/>
    <w:rsid w:val="00714A04"/>
    <w:rsid w:val="00757D8D"/>
    <w:rsid w:val="007623B6"/>
    <w:rsid w:val="0076772F"/>
    <w:rsid w:val="00792F81"/>
    <w:rsid w:val="00794002"/>
    <w:rsid w:val="00795496"/>
    <w:rsid w:val="007A0D8B"/>
    <w:rsid w:val="007A73EF"/>
    <w:rsid w:val="007D70C3"/>
    <w:rsid w:val="007E1386"/>
    <w:rsid w:val="007E649B"/>
    <w:rsid w:val="007F5751"/>
    <w:rsid w:val="007F5B15"/>
    <w:rsid w:val="007F7CAC"/>
    <w:rsid w:val="0082713B"/>
    <w:rsid w:val="00834E88"/>
    <w:rsid w:val="00847B55"/>
    <w:rsid w:val="00856DD7"/>
    <w:rsid w:val="00866C62"/>
    <w:rsid w:val="0087555B"/>
    <w:rsid w:val="00875D37"/>
    <w:rsid w:val="00894065"/>
    <w:rsid w:val="008B21FC"/>
    <w:rsid w:val="008D2875"/>
    <w:rsid w:val="008F31F6"/>
    <w:rsid w:val="008F6783"/>
    <w:rsid w:val="00903549"/>
    <w:rsid w:val="00925CE2"/>
    <w:rsid w:val="00926194"/>
    <w:rsid w:val="00940E2A"/>
    <w:rsid w:val="00967AD0"/>
    <w:rsid w:val="00971652"/>
    <w:rsid w:val="009C00CD"/>
    <w:rsid w:val="009C52D1"/>
    <w:rsid w:val="009C7949"/>
    <w:rsid w:val="009D3CB1"/>
    <w:rsid w:val="009E04CA"/>
    <w:rsid w:val="009E6359"/>
    <w:rsid w:val="00A14785"/>
    <w:rsid w:val="00A418EB"/>
    <w:rsid w:val="00A52B02"/>
    <w:rsid w:val="00A53EC2"/>
    <w:rsid w:val="00A55F8F"/>
    <w:rsid w:val="00A56B44"/>
    <w:rsid w:val="00A64DCD"/>
    <w:rsid w:val="00A72FAA"/>
    <w:rsid w:val="00A834BD"/>
    <w:rsid w:val="00A9077F"/>
    <w:rsid w:val="00A95692"/>
    <w:rsid w:val="00AD691B"/>
    <w:rsid w:val="00AE5357"/>
    <w:rsid w:val="00AE7D30"/>
    <w:rsid w:val="00B0301D"/>
    <w:rsid w:val="00B10A4C"/>
    <w:rsid w:val="00B1592B"/>
    <w:rsid w:val="00B2104D"/>
    <w:rsid w:val="00B2189A"/>
    <w:rsid w:val="00B40714"/>
    <w:rsid w:val="00B62FEF"/>
    <w:rsid w:val="00B66CF7"/>
    <w:rsid w:val="00B67B6A"/>
    <w:rsid w:val="00B87743"/>
    <w:rsid w:val="00B91A55"/>
    <w:rsid w:val="00BA5909"/>
    <w:rsid w:val="00BB181B"/>
    <w:rsid w:val="00BC4AF2"/>
    <w:rsid w:val="00BC4CE3"/>
    <w:rsid w:val="00BE1E20"/>
    <w:rsid w:val="00BE26EB"/>
    <w:rsid w:val="00BF0C65"/>
    <w:rsid w:val="00BF7C42"/>
    <w:rsid w:val="00C15327"/>
    <w:rsid w:val="00C25600"/>
    <w:rsid w:val="00C37806"/>
    <w:rsid w:val="00C405BE"/>
    <w:rsid w:val="00C40CEA"/>
    <w:rsid w:val="00C55437"/>
    <w:rsid w:val="00C65553"/>
    <w:rsid w:val="00C8034E"/>
    <w:rsid w:val="00C82044"/>
    <w:rsid w:val="00C93BAA"/>
    <w:rsid w:val="00CA1530"/>
    <w:rsid w:val="00CA43C4"/>
    <w:rsid w:val="00CC294E"/>
    <w:rsid w:val="00CD6B7C"/>
    <w:rsid w:val="00CE1759"/>
    <w:rsid w:val="00CF43A3"/>
    <w:rsid w:val="00D10D66"/>
    <w:rsid w:val="00D2446A"/>
    <w:rsid w:val="00D27403"/>
    <w:rsid w:val="00D40930"/>
    <w:rsid w:val="00D54346"/>
    <w:rsid w:val="00D5452B"/>
    <w:rsid w:val="00D610E3"/>
    <w:rsid w:val="00D63C19"/>
    <w:rsid w:val="00D85CD5"/>
    <w:rsid w:val="00D97F6D"/>
    <w:rsid w:val="00DA2AC7"/>
    <w:rsid w:val="00DF4D84"/>
    <w:rsid w:val="00E0616F"/>
    <w:rsid w:val="00E06BD9"/>
    <w:rsid w:val="00E22316"/>
    <w:rsid w:val="00E305CA"/>
    <w:rsid w:val="00E33A94"/>
    <w:rsid w:val="00E36F73"/>
    <w:rsid w:val="00E418B0"/>
    <w:rsid w:val="00E41900"/>
    <w:rsid w:val="00E421EF"/>
    <w:rsid w:val="00E45CDD"/>
    <w:rsid w:val="00E50096"/>
    <w:rsid w:val="00E61A13"/>
    <w:rsid w:val="00E74C0C"/>
    <w:rsid w:val="00E81B01"/>
    <w:rsid w:val="00E82BA2"/>
    <w:rsid w:val="00EB2989"/>
    <w:rsid w:val="00ED4600"/>
    <w:rsid w:val="00ED74E8"/>
    <w:rsid w:val="00F1778B"/>
    <w:rsid w:val="00F2408E"/>
    <w:rsid w:val="00F26EEF"/>
    <w:rsid w:val="00F3263F"/>
    <w:rsid w:val="00F34459"/>
    <w:rsid w:val="00F34EFB"/>
    <w:rsid w:val="00F43913"/>
    <w:rsid w:val="00F54314"/>
    <w:rsid w:val="00F57DD5"/>
    <w:rsid w:val="00F70468"/>
    <w:rsid w:val="00F84F08"/>
    <w:rsid w:val="00F96415"/>
    <w:rsid w:val="00FB45AC"/>
    <w:rsid w:val="00FD0F94"/>
    <w:rsid w:val="00FD2B0B"/>
    <w:rsid w:val="00FD2BA1"/>
    <w:rsid w:val="00FE16B3"/>
    <w:rsid w:val="00FE4C8D"/>
    <w:rsid w:val="00FF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294E"/>
    <w:pPr>
      <w:spacing w:before="0"/>
    </w:pPr>
    <w:rPr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294E"/>
    <w:pPr>
      <w:keepNext/>
      <w:keepLines/>
      <w:numPr>
        <w:numId w:val="3"/>
      </w:numPr>
      <w:spacing w:before="120" w:after="60"/>
      <w:ind w:left="357" w:hanging="357"/>
      <w:outlineLvl w:val="0"/>
    </w:pPr>
    <w:rPr>
      <w:rFonts w:eastAsiaTheme="majorEastAsia" w:cstheme="majorBidi"/>
      <w:b/>
      <w:bCs/>
      <w:color w:val="4F81BD" w:themeColor="accent1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616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305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856DD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56DD7"/>
    <w:rPr>
      <w:color w:val="800080" w:themeColor="followedHyperlink"/>
      <w:u w:val="single"/>
    </w:rPr>
  </w:style>
  <w:style w:type="paragraph" w:customStyle="1" w:styleId="berschrift">
    <w:name w:val="Überschrift"/>
    <w:basedOn w:val="Standard"/>
    <w:qFormat/>
    <w:rsid w:val="002F3921"/>
    <w:pPr>
      <w:spacing w:after="240"/>
    </w:pPr>
    <w:rPr>
      <w:b/>
      <w:color w:val="4F81BD" w:themeColor="accent1"/>
      <w:sz w:val="32"/>
      <w:szCs w:val="28"/>
      <w:lang w:val="en-US"/>
    </w:rPr>
  </w:style>
  <w:style w:type="character" w:styleId="HTMLSchreibmaschine">
    <w:name w:val="HTML Typewriter"/>
    <w:basedOn w:val="Absatz-Standardschriftart"/>
    <w:uiPriority w:val="99"/>
    <w:semiHidden/>
    <w:unhideWhenUsed/>
    <w:rsid w:val="000B1995"/>
    <w:rPr>
      <w:rFonts w:ascii="Courier New" w:eastAsia="Times New Roman" w:hAnsi="Courier New" w:cs="Courier New"/>
      <w:sz w:val="20"/>
      <w:szCs w:val="20"/>
    </w:rPr>
  </w:style>
  <w:style w:type="table" w:styleId="Tabellengitternetz">
    <w:name w:val="Table Grid"/>
    <w:basedOn w:val="NormaleTabelle"/>
    <w:uiPriority w:val="59"/>
    <w:rsid w:val="00347F3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C294E"/>
    <w:rPr>
      <w:rFonts w:eastAsiaTheme="majorEastAsia" w:cstheme="majorBidi"/>
      <w:b/>
      <w:bCs/>
      <w:color w:val="4F81BD" w:themeColor="accent1"/>
      <w:sz w:val="24"/>
      <w:szCs w:val="28"/>
      <w:lang w:val="en-GB"/>
    </w:rPr>
  </w:style>
  <w:style w:type="paragraph" w:customStyle="1" w:styleId="Reference">
    <w:name w:val="Reference"/>
    <w:basedOn w:val="Standard"/>
    <w:qFormat/>
    <w:rsid w:val="00002BC7"/>
    <w:pPr>
      <w:numPr>
        <w:numId w:val="11"/>
      </w:numPr>
      <w:spacing w:after="0"/>
      <w:ind w:left="0" w:firstLine="0"/>
    </w:pPr>
  </w:style>
  <w:style w:type="character" w:styleId="Hervorhebung">
    <w:name w:val="Emphasis"/>
    <w:basedOn w:val="Absatz-Standardschriftart"/>
    <w:uiPriority w:val="20"/>
    <w:qFormat/>
    <w:rsid w:val="002F3921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616F"/>
    <w:rPr>
      <w:rFonts w:eastAsiaTheme="majorEastAsia" w:cstheme="majorBidi"/>
      <w:b/>
      <w:bCs/>
      <w:color w:val="4F81BD" w:themeColor="accent1"/>
      <w:szCs w:val="26"/>
    </w:rPr>
  </w:style>
  <w:style w:type="character" w:styleId="SchwacheHervorhebung">
    <w:name w:val="Subtle Emphasis"/>
    <w:basedOn w:val="Absatz-Standardschriftart"/>
    <w:uiPriority w:val="19"/>
    <w:qFormat/>
    <w:rsid w:val="00834E88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6359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634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4F81BD" w:themeColor="accent1"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3428"/>
    <w:rPr>
      <w:rFonts w:eastAsiaTheme="majorEastAsia" w:cstheme="majorBidi"/>
      <w:color w:val="4F81BD" w:themeColor="accent1"/>
      <w:spacing w:val="5"/>
      <w:kern w:val="28"/>
      <w:sz w:val="3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F3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63F"/>
  </w:style>
  <w:style w:type="paragraph" w:styleId="Fuzeile">
    <w:name w:val="footer"/>
    <w:basedOn w:val="Standard"/>
    <w:link w:val="FuzeileZchn"/>
    <w:uiPriority w:val="99"/>
    <w:unhideWhenUsed/>
    <w:rsid w:val="00F3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63F"/>
  </w:style>
  <w:style w:type="paragraph" w:customStyle="1" w:styleId="Figure">
    <w:name w:val="Figure"/>
    <w:basedOn w:val="Standard"/>
    <w:next w:val="Standard"/>
    <w:qFormat/>
    <w:rsid w:val="00C37806"/>
    <w:pPr>
      <w:numPr>
        <w:numId w:val="4"/>
      </w:numPr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3275">
                      <w:marLeft w:val="0"/>
                      <w:marRight w:val="0"/>
                      <w:marTop w:val="240"/>
                      <w:marBottom w:val="0"/>
                      <w:divBdr>
                        <w:top w:val="outset" w:sz="6" w:space="6" w:color="999966"/>
                        <w:left w:val="outset" w:sz="6" w:space="12" w:color="999966"/>
                        <w:bottom w:val="outset" w:sz="6" w:space="6" w:color="999966"/>
                        <w:right w:val="outset" w:sz="6" w:space="12" w:color="999966"/>
                      </w:divBdr>
                      <w:divsChild>
                        <w:div w:id="6876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2455">
                          <w:marLeft w:val="420"/>
                          <w:marRight w:val="420"/>
                          <w:marTop w:val="240"/>
                          <w:marBottom w:val="240"/>
                          <w:divBdr>
                            <w:top w:val="single" w:sz="6" w:space="3" w:color="D7D7D7"/>
                            <w:left w:val="single" w:sz="6" w:space="3" w:color="D7D7D7"/>
                            <w:bottom w:val="single" w:sz="6" w:space="3" w:color="D7D7D7"/>
                            <w:right w:val="single" w:sz="6" w:space="3" w:color="D7D7D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person/aidas/b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A94C2-EF44-4E5B-9CE9-D53284BF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schachi</dc:creator>
  <cp:lastModifiedBy>schachi</cp:lastModifiedBy>
  <cp:revision>44</cp:revision>
  <cp:lastPrinted>2009-01-09T13:26:00Z</cp:lastPrinted>
  <dcterms:created xsi:type="dcterms:W3CDTF">2009-01-12T12:46:00Z</dcterms:created>
  <dcterms:modified xsi:type="dcterms:W3CDTF">2009-01-27T12:59:00Z</dcterms:modified>
</cp:coreProperties>
</file>