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F34" w:rsidRPr="00202241" w:rsidRDefault="00B17FFB" w:rsidP="00363428">
      <w:pPr>
        <w:pStyle w:val="Titel"/>
      </w:pPr>
      <w:r>
        <w:t>Processing Overridable Templates</w:t>
      </w:r>
      <w:r w:rsidR="004E6CC6">
        <w:t xml:space="preserve"> </w:t>
      </w:r>
      <w:r w:rsidR="007623B6">
        <w:t xml:space="preserve">(for Studio 38, Project </w:t>
      </w:r>
      <w:r w:rsidR="006D2389">
        <w:t>Jetson</w:t>
      </w:r>
      <w:r w:rsidR="007623B6">
        <w:t>)</w:t>
      </w:r>
    </w:p>
    <w:p w:rsidR="00347F34" w:rsidRPr="00202241" w:rsidRDefault="00347F34" w:rsidP="00363428">
      <w:pPr>
        <w:pStyle w:val="berschrift1"/>
      </w:pPr>
      <w:r w:rsidRPr="00202241">
        <w:t>History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2268"/>
      </w:tblGrid>
      <w:tr w:rsidR="00347F34" w:rsidRPr="00202241" w:rsidTr="00347F34">
        <w:tc>
          <w:tcPr>
            <w:tcW w:w="1951" w:type="dxa"/>
          </w:tcPr>
          <w:p w:rsidR="00347F34" w:rsidRPr="00202241" w:rsidRDefault="00347F34" w:rsidP="00347F34">
            <w:r w:rsidRPr="00202241">
              <w:t>Created by</w:t>
            </w:r>
          </w:p>
        </w:tc>
        <w:tc>
          <w:tcPr>
            <w:tcW w:w="2268" w:type="dxa"/>
          </w:tcPr>
          <w:p w:rsidR="00347F34" w:rsidRPr="00202241" w:rsidRDefault="00347F34" w:rsidP="00347F34">
            <w:r w:rsidRPr="00202241">
              <w:t>Rupert</w:t>
            </w:r>
          </w:p>
        </w:tc>
      </w:tr>
      <w:tr w:rsidR="00347F34" w:rsidRPr="00202241" w:rsidTr="00347F34">
        <w:tc>
          <w:tcPr>
            <w:tcW w:w="1951" w:type="dxa"/>
          </w:tcPr>
          <w:p w:rsidR="00347F34" w:rsidRPr="00202241" w:rsidRDefault="00347F34" w:rsidP="00347F34">
            <w:r w:rsidRPr="00202241">
              <w:t>Created</w:t>
            </w:r>
          </w:p>
        </w:tc>
        <w:tc>
          <w:tcPr>
            <w:tcW w:w="2268" w:type="dxa"/>
          </w:tcPr>
          <w:p w:rsidR="00347F34" w:rsidRPr="00202241" w:rsidRDefault="00B17FFB" w:rsidP="00B17FFB">
            <w:r>
              <w:t>27</w:t>
            </w:r>
            <w:r w:rsidR="00347F34" w:rsidRPr="00202241">
              <w:t>-0</w:t>
            </w:r>
            <w:r w:rsidR="004E6CC6">
              <w:t>1</w:t>
            </w:r>
            <w:r w:rsidR="00347F34" w:rsidRPr="00202241">
              <w:t>-200</w:t>
            </w:r>
            <w:r w:rsidR="004E6CC6">
              <w:t>9</w:t>
            </w:r>
          </w:p>
        </w:tc>
      </w:tr>
      <w:tr w:rsidR="00347F34" w:rsidRPr="00202241" w:rsidTr="00347F34">
        <w:tc>
          <w:tcPr>
            <w:tcW w:w="1951" w:type="dxa"/>
          </w:tcPr>
          <w:p w:rsidR="00347F34" w:rsidRPr="00202241" w:rsidRDefault="00347F34" w:rsidP="00347F34">
            <w:r w:rsidRPr="00202241">
              <w:t>Last modified by</w:t>
            </w:r>
          </w:p>
        </w:tc>
        <w:tc>
          <w:tcPr>
            <w:tcW w:w="2268" w:type="dxa"/>
          </w:tcPr>
          <w:p w:rsidR="00347F34" w:rsidRPr="00202241" w:rsidRDefault="00347F34" w:rsidP="00C65553"/>
        </w:tc>
      </w:tr>
      <w:tr w:rsidR="00347F34" w:rsidRPr="00202241" w:rsidTr="00347F34">
        <w:tc>
          <w:tcPr>
            <w:tcW w:w="1951" w:type="dxa"/>
          </w:tcPr>
          <w:p w:rsidR="00347F34" w:rsidRPr="00202241" w:rsidRDefault="00347F34" w:rsidP="00347F34">
            <w:r w:rsidRPr="00202241">
              <w:t>Last modified</w:t>
            </w:r>
          </w:p>
        </w:tc>
        <w:tc>
          <w:tcPr>
            <w:tcW w:w="2268" w:type="dxa"/>
          </w:tcPr>
          <w:p w:rsidR="00347F34" w:rsidRPr="00202241" w:rsidRDefault="00347F34" w:rsidP="00E22316"/>
        </w:tc>
      </w:tr>
    </w:tbl>
    <w:p w:rsidR="002F3921" w:rsidRPr="00202241" w:rsidRDefault="002F3921" w:rsidP="00363428">
      <w:pPr>
        <w:pStyle w:val="berschrift1"/>
      </w:pPr>
      <w:r w:rsidRPr="00202241">
        <w:t>Introduction</w:t>
      </w:r>
    </w:p>
    <w:p w:rsidR="004E6CC6" w:rsidRPr="00B17FFB" w:rsidRDefault="00B17FFB" w:rsidP="00B17FFB">
      <w:r>
        <w:t xml:space="preserve">This document describes a simple mechanism, how templates should be used in reusable apps.  Imagine a simple </w:t>
      </w:r>
      <w:r w:rsidR="00AF0D79">
        <w:rPr>
          <w:rStyle w:val="SchwacheHervorhebung"/>
        </w:rPr>
        <w:t>fo</w:t>
      </w:r>
      <w:r w:rsidRPr="00B17FFB">
        <w:rPr>
          <w:rStyle w:val="SchwacheHervorhebung"/>
        </w:rPr>
        <w:t>rum</w:t>
      </w:r>
      <w:r>
        <w:t xml:space="preserve"> application, which can be used either as a standalone application on your website, let’s call it the “</w:t>
      </w:r>
      <w:r w:rsidRPr="00B17FFB">
        <w:rPr>
          <w:rStyle w:val="SchwacheHervorhebung"/>
        </w:rPr>
        <w:t xml:space="preserve">general </w:t>
      </w:r>
      <w:r w:rsidR="002D64A2">
        <w:rPr>
          <w:rStyle w:val="SchwacheHervorhebung"/>
        </w:rPr>
        <w:t xml:space="preserve"> </w:t>
      </w:r>
      <w:r w:rsidRPr="00B17FFB">
        <w:rPr>
          <w:rStyle w:val="SchwacheHervorhebung"/>
        </w:rPr>
        <w:t>forum</w:t>
      </w:r>
      <w:r>
        <w:t>” or “hooked” under a user’s personal area, let’s call this case “</w:t>
      </w:r>
      <w:r w:rsidRPr="00B17FFB">
        <w:rPr>
          <w:rStyle w:val="SchwacheHervorhebung"/>
        </w:rPr>
        <w:t>the forum of Aidas</w:t>
      </w:r>
      <w:r>
        <w:t xml:space="preserve">”. </w:t>
      </w:r>
      <w:r w:rsidRPr="00B17FFB">
        <w:t xml:space="preserve">The </w:t>
      </w:r>
      <w:r>
        <w:t>general forum should be available via</w:t>
      </w:r>
    </w:p>
    <w:p w:rsidR="005E249E" w:rsidRDefault="00236DD9" w:rsidP="002F3921">
      <w:hyperlink r:id="rId8" w:history="1">
        <w:r w:rsidR="005E249E" w:rsidRPr="00F72CCC">
          <w:rPr>
            <w:rStyle w:val="Hyperlink"/>
          </w:rPr>
          <w:t>www.example.com/forum/</w:t>
        </w:r>
      </w:hyperlink>
      <w:r w:rsidR="005E249E">
        <w:t xml:space="preserve"> </w:t>
      </w:r>
    </w:p>
    <w:p w:rsidR="005E249E" w:rsidRDefault="005E249E" w:rsidP="002F3921">
      <w:r>
        <w:t xml:space="preserve">and the forum of Aidas should have the URL </w:t>
      </w:r>
    </w:p>
    <w:p w:rsidR="004E6CC6" w:rsidRDefault="00236DD9" w:rsidP="002F3921">
      <w:hyperlink r:id="rId9" w:history="1">
        <w:r w:rsidR="005E249E" w:rsidRPr="00F72CCC">
          <w:rPr>
            <w:rStyle w:val="Hyperlink"/>
          </w:rPr>
          <w:t>www.example.com/person/aidas/forum/</w:t>
        </w:r>
      </w:hyperlink>
      <w:r w:rsidR="005E249E">
        <w:t xml:space="preserve">. </w:t>
      </w:r>
    </w:p>
    <w:p w:rsidR="005E249E" w:rsidRPr="000B5580" w:rsidRDefault="005E249E" w:rsidP="002F3921">
      <w:r>
        <w:t xml:space="preserve">Our forum app lives under  an application folder  </w:t>
      </w:r>
      <w:r w:rsidRPr="00645023">
        <w:rPr>
          <w:rStyle w:val="Code"/>
        </w:rPr>
        <w:t>forum</w:t>
      </w:r>
      <w:r>
        <w:rPr>
          <w:rFonts w:ascii="Courier New" w:hAnsi="Courier New" w:cs="Courier New"/>
        </w:rPr>
        <w:t>,</w:t>
      </w:r>
      <w:r w:rsidRPr="000B5580">
        <w:t xml:space="preserve"> the templates used are placed</w:t>
      </w:r>
      <w:r w:rsidR="000B5580" w:rsidRPr="000B5580">
        <w:t xml:space="preserve"> like below. Mind, that the templates given under</w:t>
      </w:r>
      <w:r w:rsidR="000B5580">
        <w:rPr>
          <w:rFonts w:ascii="Courier New" w:hAnsi="Courier New" w:cs="Courier New"/>
        </w:rPr>
        <w:t xml:space="preserve"> </w:t>
      </w:r>
      <w:r w:rsidR="000B5580" w:rsidRPr="00645023">
        <w:rPr>
          <w:rStyle w:val="Code"/>
        </w:rPr>
        <w:t>forum</w:t>
      </w:r>
      <w:r w:rsidR="000B5580">
        <w:rPr>
          <w:rFonts w:ascii="Courier New" w:hAnsi="Courier New" w:cs="Courier New"/>
        </w:rPr>
        <w:t xml:space="preserve"> </w:t>
      </w:r>
      <w:r w:rsidR="000B5580" w:rsidRPr="000B5580">
        <w:t>are</w:t>
      </w:r>
      <w:r w:rsidR="000B5580">
        <w:rPr>
          <w:rFonts w:ascii="Courier New" w:hAnsi="Courier New" w:cs="Courier New"/>
        </w:rPr>
        <w:t xml:space="preserve"> </w:t>
      </w:r>
      <w:r w:rsidR="000B5580" w:rsidRPr="00645023">
        <w:rPr>
          <w:rStyle w:val="Code"/>
        </w:rPr>
        <w:t>forum_list.html</w:t>
      </w:r>
      <w:r w:rsidR="000B5580">
        <w:rPr>
          <w:rFonts w:ascii="Courier New" w:hAnsi="Courier New" w:cs="Courier New"/>
        </w:rPr>
        <w:t xml:space="preserve"> </w:t>
      </w:r>
      <w:r w:rsidR="000B5580" w:rsidRPr="000B5580">
        <w:t>and</w:t>
      </w:r>
      <w:r w:rsidR="000B5580">
        <w:rPr>
          <w:rFonts w:ascii="Courier New" w:hAnsi="Courier New" w:cs="Courier New"/>
        </w:rPr>
        <w:t xml:space="preserve"> </w:t>
      </w:r>
      <w:r w:rsidR="000B5580" w:rsidRPr="00645023">
        <w:rPr>
          <w:rStyle w:val="Code"/>
        </w:rPr>
        <w:t>thread_list.html</w:t>
      </w:r>
      <w:r w:rsidR="0087377C">
        <w:rPr>
          <w:rFonts w:ascii="Courier New" w:hAnsi="Courier New" w:cs="Courier New"/>
        </w:rPr>
        <w:t xml:space="preserve"> </w:t>
      </w:r>
      <w:r w:rsidR="0087377C" w:rsidRPr="0087377C">
        <w:t>(amongst others)</w:t>
      </w:r>
      <w:r w:rsidR="000B5580">
        <w:rPr>
          <w:rFonts w:ascii="Courier New" w:hAnsi="Courier New" w:cs="Courier New"/>
        </w:rPr>
        <w:t xml:space="preserve"> </w:t>
      </w:r>
      <w:r w:rsidR="000B5580" w:rsidRPr="000B5580">
        <w:t>in contrast to the templates under</w:t>
      </w:r>
      <w:r w:rsidR="000B5580">
        <w:rPr>
          <w:rFonts w:ascii="Courier New" w:hAnsi="Courier New" w:cs="Courier New"/>
        </w:rPr>
        <w:t xml:space="preserve"> </w:t>
      </w:r>
      <w:r w:rsidR="000B5580" w:rsidRPr="00645023">
        <w:rPr>
          <w:rStyle w:val="Code"/>
        </w:rPr>
        <w:t>people/forum</w:t>
      </w:r>
      <w:r w:rsidR="000B5580">
        <w:rPr>
          <w:rFonts w:ascii="Courier New" w:hAnsi="Courier New" w:cs="Courier New"/>
        </w:rPr>
        <w:t xml:space="preserve">, </w:t>
      </w:r>
      <w:r w:rsidR="000B5580" w:rsidRPr="000B5580">
        <w:t>where only</w:t>
      </w:r>
      <w:r w:rsidR="000B5580">
        <w:rPr>
          <w:rFonts w:ascii="Courier New" w:hAnsi="Courier New" w:cs="Courier New"/>
        </w:rPr>
        <w:t xml:space="preserve"> </w:t>
      </w:r>
      <w:r w:rsidR="001652FF" w:rsidRPr="00645023">
        <w:rPr>
          <w:rStyle w:val="Code"/>
        </w:rPr>
        <w:t>thread</w:t>
      </w:r>
      <w:r w:rsidR="000B5580" w:rsidRPr="00645023">
        <w:rPr>
          <w:rStyle w:val="Code"/>
        </w:rPr>
        <w:t>_list.html</w:t>
      </w:r>
      <w:r w:rsidR="00E44F9A">
        <w:rPr>
          <w:rStyle w:val="Code"/>
        </w:rPr>
        <w:t xml:space="preserve"> </w:t>
      </w:r>
      <w:r w:rsidR="000B5580" w:rsidRPr="000B5580">
        <w:t>exists.</w:t>
      </w:r>
    </w:p>
    <w:tbl>
      <w:tblPr>
        <w:tblStyle w:val="Tabellengitternetz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/>
      </w:tblPr>
      <w:tblGrid>
        <w:gridCol w:w="709"/>
        <w:gridCol w:w="596"/>
        <w:gridCol w:w="567"/>
        <w:gridCol w:w="567"/>
        <w:gridCol w:w="2693"/>
      </w:tblGrid>
      <w:tr w:rsidR="007F7FCC" w:rsidRPr="00645023" w:rsidTr="00176ACF">
        <w:tc>
          <w:tcPr>
            <w:tcW w:w="5132" w:type="dxa"/>
            <w:gridSpan w:val="5"/>
          </w:tcPr>
          <w:p w:rsidR="007F7FCC" w:rsidRPr="00645023" w:rsidRDefault="007F7FCC" w:rsidP="002F3921">
            <w:pPr>
              <w:rPr>
                <w:rStyle w:val="Code"/>
              </w:rPr>
            </w:pPr>
            <w:r w:rsidRPr="00645023">
              <w:rPr>
                <w:rStyle w:val="Code"/>
              </w:rPr>
              <w:t>MyDjangoProject</w:t>
            </w:r>
          </w:p>
        </w:tc>
      </w:tr>
      <w:tr w:rsidR="007F7FCC" w:rsidRPr="00645023" w:rsidTr="00176ACF">
        <w:tc>
          <w:tcPr>
            <w:tcW w:w="709" w:type="dxa"/>
          </w:tcPr>
          <w:p w:rsidR="007F7FCC" w:rsidRPr="00645023" w:rsidRDefault="000B5580" w:rsidP="000B5580">
            <w:pPr>
              <w:jc w:val="right"/>
              <w:rPr>
                <w:rStyle w:val="Code"/>
              </w:rPr>
            </w:pPr>
            <w:r w:rsidRPr="00645023">
              <w:rPr>
                <w:rStyle w:val="Code"/>
              </w:rPr>
              <w:t>|---</w:t>
            </w:r>
          </w:p>
        </w:tc>
        <w:tc>
          <w:tcPr>
            <w:tcW w:w="4423" w:type="dxa"/>
            <w:gridSpan w:val="4"/>
          </w:tcPr>
          <w:p w:rsidR="007F7FCC" w:rsidRPr="00645023" w:rsidRDefault="007F7FCC" w:rsidP="002F3921">
            <w:pPr>
              <w:rPr>
                <w:rStyle w:val="Code"/>
              </w:rPr>
            </w:pPr>
            <w:r w:rsidRPr="00645023">
              <w:rPr>
                <w:rStyle w:val="Code"/>
              </w:rPr>
              <w:t>...</w:t>
            </w:r>
          </w:p>
        </w:tc>
      </w:tr>
      <w:tr w:rsidR="007F7FCC" w:rsidRPr="00645023" w:rsidTr="00176ACF">
        <w:tc>
          <w:tcPr>
            <w:tcW w:w="709" w:type="dxa"/>
          </w:tcPr>
          <w:p w:rsidR="007F7FCC" w:rsidRPr="00645023" w:rsidRDefault="000B5580" w:rsidP="005E249E">
            <w:pPr>
              <w:jc w:val="right"/>
              <w:rPr>
                <w:rStyle w:val="Code"/>
              </w:rPr>
            </w:pPr>
            <w:r w:rsidRPr="00645023">
              <w:rPr>
                <w:rStyle w:val="Code"/>
              </w:rPr>
              <w:t>|---</w:t>
            </w:r>
          </w:p>
        </w:tc>
        <w:tc>
          <w:tcPr>
            <w:tcW w:w="4423" w:type="dxa"/>
            <w:gridSpan w:val="4"/>
          </w:tcPr>
          <w:p w:rsidR="007F7FCC" w:rsidRPr="00645023" w:rsidRDefault="007F7FCC" w:rsidP="002F3921">
            <w:pPr>
              <w:rPr>
                <w:rStyle w:val="Code"/>
              </w:rPr>
            </w:pPr>
            <w:r w:rsidRPr="00645023">
              <w:rPr>
                <w:rStyle w:val="Code"/>
              </w:rPr>
              <w:t>apps</w:t>
            </w:r>
          </w:p>
        </w:tc>
      </w:tr>
      <w:tr w:rsidR="007F7FCC" w:rsidRPr="00645023" w:rsidTr="00176ACF">
        <w:tc>
          <w:tcPr>
            <w:tcW w:w="709" w:type="dxa"/>
          </w:tcPr>
          <w:p w:rsidR="007F7FCC" w:rsidRPr="00645023" w:rsidRDefault="007F7FCC" w:rsidP="005E249E">
            <w:pPr>
              <w:jc w:val="right"/>
              <w:rPr>
                <w:rStyle w:val="Code"/>
              </w:rPr>
            </w:pPr>
          </w:p>
        </w:tc>
        <w:tc>
          <w:tcPr>
            <w:tcW w:w="596" w:type="dxa"/>
          </w:tcPr>
          <w:p w:rsidR="007F7FCC" w:rsidRPr="00645023" w:rsidRDefault="000B5580" w:rsidP="00344B10">
            <w:pPr>
              <w:jc w:val="right"/>
              <w:rPr>
                <w:rStyle w:val="Code"/>
              </w:rPr>
            </w:pPr>
            <w:r w:rsidRPr="00645023">
              <w:rPr>
                <w:rStyle w:val="Code"/>
              </w:rPr>
              <w:t>|---</w:t>
            </w:r>
          </w:p>
        </w:tc>
        <w:tc>
          <w:tcPr>
            <w:tcW w:w="3827" w:type="dxa"/>
            <w:gridSpan w:val="3"/>
          </w:tcPr>
          <w:p w:rsidR="007F7FCC" w:rsidRPr="00645023" w:rsidRDefault="007F7FCC" w:rsidP="002F3921">
            <w:pPr>
              <w:rPr>
                <w:rStyle w:val="Code"/>
              </w:rPr>
            </w:pPr>
            <w:r w:rsidRPr="00645023">
              <w:rPr>
                <w:rStyle w:val="Code"/>
              </w:rPr>
              <w:t>...</w:t>
            </w:r>
          </w:p>
        </w:tc>
      </w:tr>
      <w:tr w:rsidR="007F7FCC" w:rsidRPr="00645023" w:rsidTr="00176ACF">
        <w:tc>
          <w:tcPr>
            <w:tcW w:w="709" w:type="dxa"/>
          </w:tcPr>
          <w:p w:rsidR="007F7FCC" w:rsidRPr="00645023" w:rsidRDefault="007F7FCC" w:rsidP="00344B10">
            <w:pPr>
              <w:jc w:val="right"/>
              <w:rPr>
                <w:rStyle w:val="Code"/>
              </w:rPr>
            </w:pPr>
          </w:p>
        </w:tc>
        <w:tc>
          <w:tcPr>
            <w:tcW w:w="596" w:type="dxa"/>
          </w:tcPr>
          <w:p w:rsidR="007F7FCC" w:rsidRPr="00645023" w:rsidRDefault="000B5580" w:rsidP="00344B10">
            <w:pPr>
              <w:jc w:val="right"/>
              <w:rPr>
                <w:rStyle w:val="Code"/>
              </w:rPr>
            </w:pPr>
            <w:r w:rsidRPr="00645023">
              <w:rPr>
                <w:rStyle w:val="Code"/>
              </w:rPr>
              <w:t>|---</w:t>
            </w:r>
          </w:p>
        </w:tc>
        <w:tc>
          <w:tcPr>
            <w:tcW w:w="3827" w:type="dxa"/>
            <w:gridSpan w:val="3"/>
          </w:tcPr>
          <w:p w:rsidR="007F7FCC" w:rsidRPr="00645023" w:rsidRDefault="007F7FCC" w:rsidP="00344B10">
            <w:pPr>
              <w:rPr>
                <w:rStyle w:val="Code"/>
              </w:rPr>
            </w:pPr>
            <w:r w:rsidRPr="00645023">
              <w:rPr>
                <w:rStyle w:val="Code"/>
              </w:rPr>
              <w:t>people</w:t>
            </w:r>
          </w:p>
        </w:tc>
      </w:tr>
      <w:tr w:rsidR="007F7FCC" w:rsidRPr="00645023" w:rsidTr="00176ACF">
        <w:tc>
          <w:tcPr>
            <w:tcW w:w="709" w:type="dxa"/>
          </w:tcPr>
          <w:p w:rsidR="007F7FCC" w:rsidRPr="00645023" w:rsidRDefault="007F7FCC" w:rsidP="00344B10">
            <w:pPr>
              <w:jc w:val="right"/>
              <w:rPr>
                <w:rStyle w:val="Code"/>
              </w:rPr>
            </w:pPr>
          </w:p>
        </w:tc>
        <w:tc>
          <w:tcPr>
            <w:tcW w:w="596" w:type="dxa"/>
          </w:tcPr>
          <w:p w:rsidR="007F7FCC" w:rsidRPr="00645023" w:rsidRDefault="000B5580" w:rsidP="00344B10">
            <w:pPr>
              <w:jc w:val="right"/>
              <w:rPr>
                <w:rStyle w:val="Code"/>
              </w:rPr>
            </w:pPr>
            <w:r w:rsidRPr="00645023">
              <w:rPr>
                <w:rStyle w:val="Code"/>
              </w:rPr>
              <w:t>|---</w:t>
            </w:r>
          </w:p>
        </w:tc>
        <w:tc>
          <w:tcPr>
            <w:tcW w:w="3827" w:type="dxa"/>
            <w:gridSpan w:val="3"/>
          </w:tcPr>
          <w:p w:rsidR="007F7FCC" w:rsidRPr="00645023" w:rsidRDefault="007F7FCC" w:rsidP="00344B10">
            <w:pPr>
              <w:rPr>
                <w:rStyle w:val="Code"/>
              </w:rPr>
            </w:pPr>
            <w:r w:rsidRPr="00645023">
              <w:rPr>
                <w:rStyle w:val="Code"/>
              </w:rPr>
              <w:t>forum</w:t>
            </w:r>
          </w:p>
        </w:tc>
      </w:tr>
      <w:tr w:rsidR="007F7FCC" w:rsidRPr="00645023" w:rsidTr="00176ACF">
        <w:tc>
          <w:tcPr>
            <w:tcW w:w="709" w:type="dxa"/>
          </w:tcPr>
          <w:p w:rsidR="007F7FCC" w:rsidRPr="00645023" w:rsidRDefault="007F7FCC" w:rsidP="00344B10">
            <w:pPr>
              <w:jc w:val="right"/>
              <w:rPr>
                <w:rStyle w:val="Code"/>
              </w:rPr>
            </w:pPr>
          </w:p>
        </w:tc>
        <w:tc>
          <w:tcPr>
            <w:tcW w:w="596" w:type="dxa"/>
          </w:tcPr>
          <w:p w:rsidR="007F7FCC" w:rsidRPr="00645023" w:rsidRDefault="000B5580" w:rsidP="00344B10">
            <w:pPr>
              <w:jc w:val="right"/>
              <w:rPr>
                <w:rStyle w:val="Code"/>
              </w:rPr>
            </w:pPr>
            <w:r w:rsidRPr="00645023">
              <w:rPr>
                <w:rStyle w:val="Code"/>
              </w:rPr>
              <w:t>|---</w:t>
            </w:r>
          </w:p>
        </w:tc>
        <w:tc>
          <w:tcPr>
            <w:tcW w:w="3827" w:type="dxa"/>
            <w:gridSpan w:val="3"/>
          </w:tcPr>
          <w:p w:rsidR="007F7FCC" w:rsidRPr="00645023" w:rsidRDefault="007F7FCC" w:rsidP="00344B10">
            <w:pPr>
              <w:rPr>
                <w:rStyle w:val="Code"/>
              </w:rPr>
            </w:pPr>
            <w:r w:rsidRPr="00645023">
              <w:rPr>
                <w:rStyle w:val="Code"/>
              </w:rPr>
              <w:t>...</w:t>
            </w:r>
          </w:p>
        </w:tc>
      </w:tr>
      <w:tr w:rsidR="007F7FCC" w:rsidRPr="00645023" w:rsidTr="00176ACF">
        <w:tc>
          <w:tcPr>
            <w:tcW w:w="709" w:type="dxa"/>
          </w:tcPr>
          <w:p w:rsidR="007F7FCC" w:rsidRPr="00645023" w:rsidRDefault="007F7FCC" w:rsidP="00344B10">
            <w:pPr>
              <w:jc w:val="right"/>
              <w:rPr>
                <w:rStyle w:val="Code"/>
              </w:rPr>
            </w:pPr>
          </w:p>
        </w:tc>
        <w:tc>
          <w:tcPr>
            <w:tcW w:w="4423" w:type="dxa"/>
            <w:gridSpan w:val="4"/>
          </w:tcPr>
          <w:p w:rsidR="007F7FCC" w:rsidRPr="00645023" w:rsidRDefault="003A2440" w:rsidP="003A2440">
            <w:pPr>
              <w:rPr>
                <w:rStyle w:val="Code"/>
              </w:rPr>
            </w:pPr>
            <w:r w:rsidRPr="00645023">
              <w:rPr>
                <w:rStyle w:val="Code"/>
              </w:rPr>
              <w:t>t</w:t>
            </w:r>
            <w:r w:rsidR="007F7FCC" w:rsidRPr="00645023">
              <w:rPr>
                <w:rStyle w:val="Code"/>
              </w:rPr>
              <w:t>emplates</w:t>
            </w:r>
          </w:p>
        </w:tc>
      </w:tr>
      <w:tr w:rsidR="007F7FCC" w:rsidRPr="00645023" w:rsidTr="00176ACF">
        <w:tc>
          <w:tcPr>
            <w:tcW w:w="709" w:type="dxa"/>
          </w:tcPr>
          <w:p w:rsidR="007F7FCC" w:rsidRPr="00645023" w:rsidRDefault="007F7FCC" w:rsidP="00344B10">
            <w:pPr>
              <w:jc w:val="right"/>
              <w:rPr>
                <w:rStyle w:val="Code"/>
              </w:rPr>
            </w:pPr>
          </w:p>
        </w:tc>
        <w:tc>
          <w:tcPr>
            <w:tcW w:w="596" w:type="dxa"/>
          </w:tcPr>
          <w:p w:rsidR="007F7FCC" w:rsidRPr="00645023" w:rsidRDefault="000B5580" w:rsidP="00344B10">
            <w:pPr>
              <w:jc w:val="right"/>
              <w:rPr>
                <w:rStyle w:val="Code"/>
              </w:rPr>
            </w:pPr>
            <w:r w:rsidRPr="00645023">
              <w:rPr>
                <w:rStyle w:val="Code"/>
              </w:rPr>
              <w:t>|---</w:t>
            </w:r>
          </w:p>
        </w:tc>
        <w:tc>
          <w:tcPr>
            <w:tcW w:w="3827" w:type="dxa"/>
            <w:gridSpan w:val="3"/>
          </w:tcPr>
          <w:p w:rsidR="007F7FCC" w:rsidRPr="00645023" w:rsidRDefault="007F7FCC" w:rsidP="00344B10">
            <w:pPr>
              <w:rPr>
                <w:rStyle w:val="Code"/>
              </w:rPr>
            </w:pPr>
            <w:r w:rsidRPr="00645023">
              <w:rPr>
                <w:rStyle w:val="Code"/>
              </w:rPr>
              <w:t>...</w:t>
            </w:r>
          </w:p>
        </w:tc>
      </w:tr>
      <w:tr w:rsidR="007F7FCC" w:rsidRPr="00645023" w:rsidTr="00176ACF">
        <w:tc>
          <w:tcPr>
            <w:tcW w:w="709" w:type="dxa"/>
          </w:tcPr>
          <w:p w:rsidR="007F7FCC" w:rsidRPr="00645023" w:rsidRDefault="007F7FCC" w:rsidP="00344B10">
            <w:pPr>
              <w:jc w:val="right"/>
              <w:rPr>
                <w:rStyle w:val="Code"/>
              </w:rPr>
            </w:pPr>
          </w:p>
        </w:tc>
        <w:tc>
          <w:tcPr>
            <w:tcW w:w="596" w:type="dxa"/>
          </w:tcPr>
          <w:p w:rsidR="007F7FCC" w:rsidRPr="00645023" w:rsidRDefault="000B5580" w:rsidP="00344B10">
            <w:pPr>
              <w:jc w:val="right"/>
              <w:rPr>
                <w:rStyle w:val="Code"/>
              </w:rPr>
            </w:pPr>
            <w:r w:rsidRPr="00645023">
              <w:rPr>
                <w:rStyle w:val="Code"/>
              </w:rPr>
              <w:t>|---</w:t>
            </w:r>
          </w:p>
        </w:tc>
        <w:tc>
          <w:tcPr>
            <w:tcW w:w="3827" w:type="dxa"/>
            <w:gridSpan w:val="3"/>
          </w:tcPr>
          <w:p w:rsidR="007F7FCC" w:rsidRPr="00645023" w:rsidRDefault="007F7FCC" w:rsidP="00344B10">
            <w:pPr>
              <w:rPr>
                <w:rStyle w:val="Code"/>
              </w:rPr>
            </w:pPr>
            <w:r w:rsidRPr="00645023">
              <w:rPr>
                <w:rStyle w:val="Code"/>
              </w:rPr>
              <w:t>forum</w:t>
            </w:r>
          </w:p>
        </w:tc>
      </w:tr>
      <w:tr w:rsidR="007F7FCC" w:rsidRPr="005E249E" w:rsidTr="00176ACF">
        <w:tc>
          <w:tcPr>
            <w:tcW w:w="709" w:type="dxa"/>
          </w:tcPr>
          <w:p w:rsidR="007F7FCC" w:rsidRPr="00645023" w:rsidRDefault="007F7FCC" w:rsidP="00344B10">
            <w:pPr>
              <w:jc w:val="right"/>
              <w:rPr>
                <w:rStyle w:val="Code"/>
              </w:rPr>
            </w:pPr>
          </w:p>
        </w:tc>
        <w:tc>
          <w:tcPr>
            <w:tcW w:w="596" w:type="dxa"/>
          </w:tcPr>
          <w:p w:rsidR="007F7FCC" w:rsidRPr="00645023" w:rsidRDefault="007F7FCC" w:rsidP="00344B10">
            <w:pPr>
              <w:jc w:val="right"/>
              <w:rPr>
                <w:rStyle w:val="Code"/>
              </w:rPr>
            </w:pPr>
          </w:p>
        </w:tc>
        <w:tc>
          <w:tcPr>
            <w:tcW w:w="567" w:type="dxa"/>
          </w:tcPr>
          <w:p w:rsidR="007F7FCC" w:rsidRPr="00645023" w:rsidRDefault="000B5580" w:rsidP="007F7FCC">
            <w:pPr>
              <w:jc w:val="right"/>
              <w:rPr>
                <w:rStyle w:val="Code"/>
              </w:rPr>
            </w:pPr>
            <w:r w:rsidRPr="00645023">
              <w:rPr>
                <w:rStyle w:val="Code"/>
              </w:rPr>
              <w:t>|---</w:t>
            </w:r>
          </w:p>
        </w:tc>
        <w:tc>
          <w:tcPr>
            <w:tcW w:w="3260" w:type="dxa"/>
            <w:gridSpan w:val="2"/>
          </w:tcPr>
          <w:p w:rsidR="007F7FCC" w:rsidRPr="00645023" w:rsidRDefault="000B5580" w:rsidP="000B5580">
            <w:pPr>
              <w:rPr>
                <w:rStyle w:val="Code"/>
              </w:rPr>
            </w:pPr>
            <w:r w:rsidRPr="00645023">
              <w:rPr>
                <w:rStyle w:val="Code"/>
              </w:rPr>
              <w:t>forum_list.html</w:t>
            </w:r>
          </w:p>
        </w:tc>
      </w:tr>
      <w:tr w:rsidR="000B5580" w:rsidRPr="005E249E" w:rsidTr="00176ACF">
        <w:tc>
          <w:tcPr>
            <w:tcW w:w="709" w:type="dxa"/>
          </w:tcPr>
          <w:p w:rsidR="000B5580" w:rsidRPr="00645023" w:rsidRDefault="000B5580" w:rsidP="00344B10">
            <w:pPr>
              <w:jc w:val="right"/>
              <w:rPr>
                <w:rStyle w:val="Code"/>
              </w:rPr>
            </w:pPr>
          </w:p>
        </w:tc>
        <w:tc>
          <w:tcPr>
            <w:tcW w:w="596" w:type="dxa"/>
          </w:tcPr>
          <w:p w:rsidR="000B5580" w:rsidRPr="00645023" w:rsidRDefault="000B5580" w:rsidP="00344B10">
            <w:pPr>
              <w:jc w:val="right"/>
              <w:rPr>
                <w:rStyle w:val="Code"/>
              </w:rPr>
            </w:pPr>
          </w:p>
        </w:tc>
        <w:tc>
          <w:tcPr>
            <w:tcW w:w="567" w:type="dxa"/>
          </w:tcPr>
          <w:p w:rsidR="000B5580" w:rsidRPr="00645023" w:rsidRDefault="000B5580" w:rsidP="007F7FCC">
            <w:pPr>
              <w:jc w:val="right"/>
              <w:rPr>
                <w:rStyle w:val="Code"/>
              </w:rPr>
            </w:pPr>
            <w:r w:rsidRPr="00645023">
              <w:rPr>
                <w:rStyle w:val="Code"/>
              </w:rPr>
              <w:t>|---</w:t>
            </w:r>
          </w:p>
        </w:tc>
        <w:tc>
          <w:tcPr>
            <w:tcW w:w="3260" w:type="dxa"/>
            <w:gridSpan w:val="2"/>
          </w:tcPr>
          <w:p w:rsidR="000B5580" w:rsidRPr="00645023" w:rsidRDefault="000B5580" w:rsidP="000B5580">
            <w:pPr>
              <w:rPr>
                <w:rStyle w:val="Code"/>
              </w:rPr>
            </w:pPr>
            <w:r w:rsidRPr="00645023">
              <w:rPr>
                <w:rStyle w:val="Code"/>
              </w:rPr>
              <w:t>thread_list.html</w:t>
            </w:r>
          </w:p>
        </w:tc>
      </w:tr>
      <w:tr w:rsidR="0087377C" w:rsidRPr="005E249E" w:rsidTr="00176ACF">
        <w:tc>
          <w:tcPr>
            <w:tcW w:w="709" w:type="dxa"/>
          </w:tcPr>
          <w:p w:rsidR="0087377C" w:rsidRPr="00645023" w:rsidRDefault="0087377C" w:rsidP="00344B10">
            <w:pPr>
              <w:jc w:val="right"/>
              <w:rPr>
                <w:rStyle w:val="Code"/>
              </w:rPr>
            </w:pPr>
          </w:p>
        </w:tc>
        <w:tc>
          <w:tcPr>
            <w:tcW w:w="596" w:type="dxa"/>
          </w:tcPr>
          <w:p w:rsidR="0087377C" w:rsidRPr="00645023" w:rsidRDefault="0087377C" w:rsidP="00344B10">
            <w:pPr>
              <w:jc w:val="right"/>
              <w:rPr>
                <w:rStyle w:val="Code"/>
              </w:rPr>
            </w:pPr>
          </w:p>
        </w:tc>
        <w:tc>
          <w:tcPr>
            <w:tcW w:w="567" w:type="dxa"/>
          </w:tcPr>
          <w:p w:rsidR="0087377C" w:rsidRPr="00645023" w:rsidRDefault="0087377C" w:rsidP="007F7FCC">
            <w:pPr>
              <w:jc w:val="right"/>
              <w:rPr>
                <w:rStyle w:val="Code"/>
              </w:rPr>
            </w:pPr>
            <w:r w:rsidRPr="00645023">
              <w:rPr>
                <w:rStyle w:val="Code"/>
              </w:rPr>
              <w:t>|---</w:t>
            </w:r>
          </w:p>
        </w:tc>
        <w:tc>
          <w:tcPr>
            <w:tcW w:w="3260" w:type="dxa"/>
            <w:gridSpan w:val="2"/>
          </w:tcPr>
          <w:p w:rsidR="0087377C" w:rsidRPr="00645023" w:rsidRDefault="0087377C" w:rsidP="000B5580">
            <w:pPr>
              <w:rPr>
                <w:rStyle w:val="Code"/>
              </w:rPr>
            </w:pPr>
            <w:r w:rsidRPr="00645023">
              <w:rPr>
                <w:rStyle w:val="Code"/>
              </w:rPr>
              <w:t>...</w:t>
            </w:r>
          </w:p>
        </w:tc>
      </w:tr>
      <w:tr w:rsidR="007F7FCC" w:rsidRPr="00645023" w:rsidTr="00176ACF">
        <w:tc>
          <w:tcPr>
            <w:tcW w:w="709" w:type="dxa"/>
          </w:tcPr>
          <w:p w:rsidR="007F7FCC" w:rsidRPr="00645023" w:rsidRDefault="007F7FCC" w:rsidP="00344B10">
            <w:pPr>
              <w:jc w:val="right"/>
              <w:rPr>
                <w:rStyle w:val="Code"/>
              </w:rPr>
            </w:pPr>
          </w:p>
        </w:tc>
        <w:tc>
          <w:tcPr>
            <w:tcW w:w="596" w:type="dxa"/>
          </w:tcPr>
          <w:p w:rsidR="007F7FCC" w:rsidRPr="00645023" w:rsidRDefault="000B5580" w:rsidP="00344B10">
            <w:pPr>
              <w:jc w:val="right"/>
              <w:rPr>
                <w:rStyle w:val="Code"/>
              </w:rPr>
            </w:pPr>
            <w:r w:rsidRPr="00645023">
              <w:rPr>
                <w:rStyle w:val="Code"/>
              </w:rPr>
              <w:t>|---</w:t>
            </w:r>
          </w:p>
        </w:tc>
        <w:tc>
          <w:tcPr>
            <w:tcW w:w="3827" w:type="dxa"/>
            <w:gridSpan w:val="3"/>
          </w:tcPr>
          <w:p w:rsidR="007F7FCC" w:rsidRPr="00645023" w:rsidRDefault="000B5580" w:rsidP="000B5580">
            <w:pPr>
              <w:rPr>
                <w:rStyle w:val="Code"/>
              </w:rPr>
            </w:pPr>
            <w:r w:rsidRPr="00645023">
              <w:rPr>
                <w:rStyle w:val="Code"/>
              </w:rPr>
              <w:t>p</w:t>
            </w:r>
            <w:r w:rsidR="007F7FCC" w:rsidRPr="00645023">
              <w:rPr>
                <w:rStyle w:val="Code"/>
              </w:rPr>
              <w:t>eople</w:t>
            </w:r>
          </w:p>
        </w:tc>
      </w:tr>
      <w:tr w:rsidR="007F7FCC" w:rsidRPr="005E249E" w:rsidTr="00176ACF">
        <w:tc>
          <w:tcPr>
            <w:tcW w:w="709" w:type="dxa"/>
          </w:tcPr>
          <w:p w:rsidR="007F7FCC" w:rsidRPr="00645023" w:rsidRDefault="007F7FCC" w:rsidP="00344B10">
            <w:pPr>
              <w:jc w:val="right"/>
              <w:rPr>
                <w:rStyle w:val="Code"/>
              </w:rPr>
            </w:pPr>
          </w:p>
        </w:tc>
        <w:tc>
          <w:tcPr>
            <w:tcW w:w="596" w:type="dxa"/>
          </w:tcPr>
          <w:p w:rsidR="007F7FCC" w:rsidRPr="00645023" w:rsidRDefault="007F7FCC" w:rsidP="00344B10">
            <w:pPr>
              <w:jc w:val="right"/>
              <w:rPr>
                <w:rStyle w:val="Code"/>
              </w:rPr>
            </w:pPr>
          </w:p>
        </w:tc>
        <w:tc>
          <w:tcPr>
            <w:tcW w:w="567" w:type="dxa"/>
          </w:tcPr>
          <w:p w:rsidR="007F7FCC" w:rsidRPr="00645023" w:rsidRDefault="000B5580" w:rsidP="007F7FCC">
            <w:pPr>
              <w:jc w:val="right"/>
              <w:rPr>
                <w:rStyle w:val="Code"/>
              </w:rPr>
            </w:pPr>
            <w:r w:rsidRPr="00645023">
              <w:rPr>
                <w:rStyle w:val="Code"/>
              </w:rPr>
              <w:t>|---</w:t>
            </w:r>
          </w:p>
        </w:tc>
        <w:tc>
          <w:tcPr>
            <w:tcW w:w="3260" w:type="dxa"/>
            <w:gridSpan w:val="2"/>
          </w:tcPr>
          <w:p w:rsidR="007F7FCC" w:rsidRPr="00645023" w:rsidRDefault="0087377C" w:rsidP="00344B10">
            <w:pPr>
              <w:rPr>
                <w:rStyle w:val="Code"/>
              </w:rPr>
            </w:pPr>
            <w:r w:rsidRPr="00645023">
              <w:rPr>
                <w:rStyle w:val="Code"/>
              </w:rPr>
              <w:t>...</w:t>
            </w:r>
          </w:p>
        </w:tc>
      </w:tr>
      <w:tr w:rsidR="007F7FCC" w:rsidRPr="005E249E" w:rsidTr="00176ACF">
        <w:tc>
          <w:tcPr>
            <w:tcW w:w="709" w:type="dxa"/>
          </w:tcPr>
          <w:p w:rsidR="007F7FCC" w:rsidRPr="00645023" w:rsidRDefault="007F7FCC" w:rsidP="00344B10">
            <w:pPr>
              <w:jc w:val="right"/>
              <w:rPr>
                <w:rStyle w:val="Code"/>
              </w:rPr>
            </w:pPr>
          </w:p>
        </w:tc>
        <w:tc>
          <w:tcPr>
            <w:tcW w:w="596" w:type="dxa"/>
          </w:tcPr>
          <w:p w:rsidR="007F7FCC" w:rsidRPr="00645023" w:rsidRDefault="007F7FCC" w:rsidP="00344B10">
            <w:pPr>
              <w:jc w:val="right"/>
              <w:rPr>
                <w:rStyle w:val="Code"/>
              </w:rPr>
            </w:pPr>
          </w:p>
        </w:tc>
        <w:tc>
          <w:tcPr>
            <w:tcW w:w="567" w:type="dxa"/>
          </w:tcPr>
          <w:p w:rsidR="007F7FCC" w:rsidRPr="00645023" w:rsidRDefault="0087377C" w:rsidP="0087377C">
            <w:pPr>
              <w:jc w:val="right"/>
              <w:rPr>
                <w:rStyle w:val="Code"/>
              </w:rPr>
            </w:pPr>
            <w:r w:rsidRPr="00645023">
              <w:rPr>
                <w:rStyle w:val="Code"/>
              </w:rPr>
              <w:t>|---</w:t>
            </w:r>
          </w:p>
        </w:tc>
        <w:tc>
          <w:tcPr>
            <w:tcW w:w="3260" w:type="dxa"/>
            <w:gridSpan w:val="2"/>
          </w:tcPr>
          <w:p w:rsidR="007F7FCC" w:rsidRPr="00645023" w:rsidRDefault="0087377C" w:rsidP="00344B10">
            <w:pPr>
              <w:rPr>
                <w:rStyle w:val="Code"/>
              </w:rPr>
            </w:pPr>
            <w:r w:rsidRPr="00645023">
              <w:rPr>
                <w:rStyle w:val="Code"/>
              </w:rPr>
              <w:t>forum</w:t>
            </w:r>
          </w:p>
        </w:tc>
      </w:tr>
      <w:tr w:rsidR="0087377C" w:rsidRPr="005E249E" w:rsidTr="00176ACF">
        <w:tc>
          <w:tcPr>
            <w:tcW w:w="709" w:type="dxa"/>
          </w:tcPr>
          <w:p w:rsidR="0087377C" w:rsidRPr="00645023" w:rsidRDefault="0087377C" w:rsidP="00344B10">
            <w:pPr>
              <w:jc w:val="right"/>
              <w:rPr>
                <w:rStyle w:val="Code"/>
              </w:rPr>
            </w:pPr>
          </w:p>
        </w:tc>
        <w:tc>
          <w:tcPr>
            <w:tcW w:w="596" w:type="dxa"/>
          </w:tcPr>
          <w:p w:rsidR="0087377C" w:rsidRPr="00645023" w:rsidRDefault="0087377C" w:rsidP="00344B10">
            <w:pPr>
              <w:jc w:val="right"/>
              <w:rPr>
                <w:rStyle w:val="Code"/>
              </w:rPr>
            </w:pPr>
          </w:p>
        </w:tc>
        <w:tc>
          <w:tcPr>
            <w:tcW w:w="567" w:type="dxa"/>
          </w:tcPr>
          <w:p w:rsidR="0087377C" w:rsidRPr="00645023" w:rsidRDefault="0087377C" w:rsidP="007F7FCC">
            <w:pPr>
              <w:rPr>
                <w:rStyle w:val="Code"/>
              </w:rPr>
            </w:pPr>
          </w:p>
        </w:tc>
        <w:tc>
          <w:tcPr>
            <w:tcW w:w="567" w:type="dxa"/>
          </w:tcPr>
          <w:p w:rsidR="0087377C" w:rsidRPr="00645023" w:rsidRDefault="0087377C" w:rsidP="0087377C">
            <w:pPr>
              <w:jc w:val="right"/>
              <w:rPr>
                <w:rStyle w:val="Code"/>
              </w:rPr>
            </w:pPr>
            <w:r w:rsidRPr="00645023">
              <w:rPr>
                <w:rStyle w:val="Code"/>
              </w:rPr>
              <w:t>|---</w:t>
            </w:r>
          </w:p>
        </w:tc>
        <w:tc>
          <w:tcPr>
            <w:tcW w:w="2693" w:type="dxa"/>
          </w:tcPr>
          <w:p w:rsidR="0087377C" w:rsidRPr="00645023" w:rsidRDefault="001652FF" w:rsidP="001652FF">
            <w:pPr>
              <w:rPr>
                <w:rStyle w:val="Code"/>
              </w:rPr>
            </w:pPr>
            <w:r w:rsidRPr="00645023">
              <w:rPr>
                <w:rStyle w:val="Code"/>
              </w:rPr>
              <w:t>thread</w:t>
            </w:r>
            <w:r w:rsidR="0087377C" w:rsidRPr="00645023">
              <w:rPr>
                <w:rStyle w:val="Code"/>
              </w:rPr>
              <w:t>_list.html</w:t>
            </w:r>
          </w:p>
        </w:tc>
      </w:tr>
    </w:tbl>
    <w:p w:rsidR="00FE4B6A" w:rsidRDefault="00600284" w:rsidP="002F3921">
      <w:r>
        <w:br/>
      </w:r>
      <w:r w:rsidR="00FE4B6A">
        <w:t xml:space="preserve">Our purpose is to minimize template duplication. As most of those templates will display the same contents  just extending different base templates, </w:t>
      </w:r>
      <w:r w:rsidR="00395464">
        <w:t xml:space="preserve"> the design of the templates should use the following advices to give most flexibility when overriding specific templates is needed and to avoid any template duplication.</w:t>
      </w:r>
    </w:p>
    <w:p w:rsidR="00395464" w:rsidRDefault="00395464" w:rsidP="00395464">
      <w:pPr>
        <w:pStyle w:val="berschrift1"/>
      </w:pPr>
      <w:r>
        <w:t>Usage in views</w:t>
      </w:r>
    </w:p>
    <w:p w:rsidR="003650AB" w:rsidRDefault="003650AB" w:rsidP="003650AB">
      <w:pPr>
        <w:rPr>
          <w:rStyle w:val="Code"/>
        </w:rPr>
      </w:pPr>
      <w:r>
        <w:t xml:space="preserve">Suppose, you have an entry like this in your </w:t>
      </w:r>
      <w:r w:rsidRPr="003650AB">
        <w:rPr>
          <w:rStyle w:val="Code"/>
        </w:rPr>
        <w:t>urls.py</w:t>
      </w:r>
      <w:r>
        <w:rPr>
          <w:rStyle w:val="Code"/>
        </w:rPr>
        <w:t>:</w:t>
      </w:r>
    </w:p>
    <w:tbl>
      <w:tblPr>
        <w:tblStyle w:val="CodeTable"/>
        <w:tblW w:w="0" w:type="auto"/>
        <w:tblLook w:val="04A0"/>
      </w:tblPr>
      <w:tblGrid>
        <w:gridCol w:w="426"/>
        <w:gridCol w:w="425"/>
        <w:gridCol w:w="8221"/>
      </w:tblGrid>
      <w:tr w:rsidR="003650AB" w:rsidRPr="003650AB" w:rsidTr="003650AB">
        <w:tc>
          <w:tcPr>
            <w:tcW w:w="9072" w:type="dxa"/>
            <w:gridSpan w:val="3"/>
          </w:tcPr>
          <w:p w:rsidR="003650AB" w:rsidRPr="003650AB" w:rsidRDefault="003650AB" w:rsidP="003650AB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650A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url(r</w:t>
            </w:r>
            <w:r w:rsidRPr="003650AB">
              <w:rPr>
                <w:rFonts w:ascii="Courier New" w:hAnsi="Courier New" w:cs="Courier New"/>
                <w:i/>
                <w:iCs/>
                <w:color w:val="00AA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i/>
                <w:iCs/>
                <w:color w:val="00AA00"/>
                <w:sz w:val="16"/>
                <w:szCs w:val="16"/>
                <w:lang w:val="en-US"/>
              </w:rPr>
              <w:t>example/</w:t>
            </w:r>
            <w:r w:rsidRPr="003650AB">
              <w:rPr>
                <w:rFonts w:ascii="Courier New" w:hAnsi="Courier New" w:cs="Courier New"/>
                <w:i/>
                <w:iCs/>
                <w:color w:val="00AA00"/>
                <w:sz w:val="16"/>
                <w:szCs w:val="16"/>
                <w:lang w:val="en-US"/>
              </w:rPr>
              <w:t>(?P&lt;object_url_part&gt;.*)forum/'</w:t>
            </w:r>
            <w:r>
              <w:rPr>
                <w:rFonts w:ascii="Courier New" w:hAnsi="Courier New" w:cs="Courier New"/>
                <w:i/>
                <w:iCs/>
                <w:color w:val="00AA00"/>
                <w:sz w:val="16"/>
                <w:szCs w:val="16"/>
                <w:lang w:val="en-US"/>
              </w:rPr>
              <w:t>,</w:t>
            </w:r>
            <w:r w:rsidRPr="003650A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‘show_forum’</w:t>
            </w:r>
            <w:r w:rsidR="007E3AD8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</w:t>
            </w:r>
            <w:r w:rsidRPr="003650A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</w:tc>
      </w:tr>
      <w:tr w:rsidR="003650AB" w:rsidRPr="003650AB" w:rsidTr="007E3AD8">
        <w:tc>
          <w:tcPr>
            <w:tcW w:w="426" w:type="dxa"/>
          </w:tcPr>
          <w:p w:rsidR="003650AB" w:rsidRPr="003650AB" w:rsidRDefault="003650AB" w:rsidP="003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8646" w:type="dxa"/>
            <w:gridSpan w:val="2"/>
          </w:tcPr>
          <w:p w:rsidR="003650AB" w:rsidRPr="003650AB" w:rsidRDefault="007E3AD8" w:rsidP="00344B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</w:p>
        </w:tc>
      </w:tr>
      <w:tr w:rsidR="007E3AD8" w:rsidRPr="003650AB" w:rsidTr="007E3AD8">
        <w:tc>
          <w:tcPr>
            <w:tcW w:w="426" w:type="dxa"/>
          </w:tcPr>
          <w:p w:rsidR="007E3AD8" w:rsidRPr="003650AB" w:rsidRDefault="007E3AD8" w:rsidP="003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</w:tcPr>
          <w:p w:rsidR="007E3AD8" w:rsidRPr="003650AB" w:rsidRDefault="007E3AD8" w:rsidP="003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8221" w:type="dxa"/>
          </w:tcPr>
          <w:p w:rsidR="007E3AD8" w:rsidRPr="003650AB" w:rsidRDefault="007E3AD8" w:rsidP="00344B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50AB">
              <w:rPr>
                <w:rFonts w:ascii="Courier New" w:hAnsi="Courier New" w:cs="Courier New"/>
                <w:i/>
                <w:iCs/>
                <w:color w:val="00AA00"/>
                <w:sz w:val="16"/>
                <w:szCs w:val="16"/>
                <w:lang w:val="en-US"/>
              </w:rPr>
              <w:t>'include'</w:t>
            </w:r>
            <w:r w:rsidRPr="003650A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: [</w:t>
            </w:r>
            <w:r w:rsidRPr="003650AB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None</w:t>
            </w:r>
            <w:r w:rsidRPr="003650A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 URL_ID_PERSON],</w:t>
            </w:r>
          </w:p>
        </w:tc>
      </w:tr>
      <w:tr w:rsidR="007E3AD8" w:rsidRPr="003650AB" w:rsidTr="007E3AD8">
        <w:tc>
          <w:tcPr>
            <w:tcW w:w="426" w:type="dxa"/>
          </w:tcPr>
          <w:p w:rsidR="007E3AD8" w:rsidRPr="007E3AD8" w:rsidRDefault="007E3AD8" w:rsidP="003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50A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</w:tc>
        <w:tc>
          <w:tcPr>
            <w:tcW w:w="8646" w:type="dxa"/>
            <w:gridSpan w:val="2"/>
          </w:tcPr>
          <w:p w:rsidR="007E3AD8" w:rsidRPr="003650AB" w:rsidRDefault="007E3AD8" w:rsidP="00344B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3650AB">
              <w:rPr>
                <w:rFonts w:ascii="Courier New" w:hAnsi="Courier New" w:cs="Courier New"/>
                <w:color w:val="000000"/>
                <w:sz w:val="16"/>
                <w:szCs w:val="16"/>
                <w:lang w:val="de-DE"/>
              </w:rPr>
              <w:t>}</w:t>
            </w:r>
          </w:p>
        </w:tc>
      </w:tr>
      <w:tr w:rsidR="007E3AD8" w:rsidRPr="003650AB" w:rsidTr="00361EC5">
        <w:tc>
          <w:tcPr>
            <w:tcW w:w="9072" w:type="dxa"/>
            <w:gridSpan w:val="3"/>
          </w:tcPr>
          <w:p w:rsidR="007E3AD8" w:rsidRPr="003650AB" w:rsidRDefault="007E3AD8" w:rsidP="003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3650AB">
              <w:rPr>
                <w:rFonts w:ascii="Courier New" w:hAnsi="Courier New" w:cs="Courier New"/>
                <w:color w:val="000000"/>
                <w:sz w:val="16"/>
                <w:szCs w:val="16"/>
                <w:lang w:val="de-DE"/>
              </w:rPr>
              <w:t>),</w:t>
            </w:r>
          </w:p>
        </w:tc>
      </w:tr>
    </w:tbl>
    <w:p w:rsidR="00C37106" w:rsidRPr="003650AB" w:rsidRDefault="00F23DD4" w:rsidP="003650AB">
      <w:r>
        <w:br/>
      </w:r>
      <w:r w:rsidR="00C37106">
        <w:t xml:space="preserve">For further details about defining URL entries this way, refer to </w:t>
      </w:r>
      <w:r w:rsidR="00236DD9">
        <w:fldChar w:fldCharType="begin"/>
      </w:r>
      <w:r w:rsidR="00E14CB5">
        <w:instrText xml:space="preserve"> REF _Ref203538517 \r \h </w:instrText>
      </w:r>
      <w:r w:rsidR="00236DD9">
        <w:fldChar w:fldCharType="separate"/>
      </w:r>
      <w:r w:rsidR="00A36E1B">
        <w:t>[1]</w:t>
      </w:r>
      <w:r w:rsidR="00236DD9">
        <w:fldChar w:fldCharType="end"/>
      </w:r>
      <w:r w:rsidR="00E14CB5">
        <w:t>.</w:t>
      </w:r>
      <w:r w:rsidR="00A25AE4">
        <w:t xml:space="preserve"> </w:t>
      </w:r>
    </w:p>
    <w:p w:rsidR="0046218E" w:rsidRDefault="0046218E" w:rsidP="001652FF"/>
    <w:p w:rsidR="0046218E" w:rsidRPr="00026B62" w:rsidRDefault="0046218E" w:rsidP="001652FF">
      <w:r>
        <w:lastRenderedPageBreak/>
        <w:t xml:space="preserve">The called view function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show_forum </w:t>
      </w:r>
      <w:r w:rsidRPr="00176ACF">
        <w:t xml:space="preserve">first should get the “related object” from </w:t>
      </w:r>
      <w:r w:rsidR="00176ACF" w:rsidRPr="00176ACF">
        <w:t>the provided</w:t>
      </w:r>
      <w:r w:rsidR="00176AC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176ACF" w:rsidRPr="00176ACF">
        <w:rPr>
          <w:rStyle w:val="Code"/>
        </w:rPr>
        <w:t>object_url_part</w:t>
      </w:r>
      <w:r w:rsidR="00026B62">
        <w:rPr>
          <w:rStyle w:val="Code"/>
        </w:rPr>
        <w:t xml:space="preserve"> </w:t>
      </w:r>
      <w:r w:rsidR="00026B62" w:rsidRPr="00026B62">
        <w:t>using the</w:t>
      </w:r>
      <w:r w:rsidR="00026B62">
        <w:rPr>
          <w:rStyle w:val="Code"/>
        </w:rPr>
        <w:t xml:space="preserve"> </w:t>
      </w:r>
      <w:r w:rsidR="00026B62" w:rsidRPr="009F7704">
        <w:rPr>
          <w:rFonts w:ascii="Courier New" w:hAnsi="Courier New" w:cs="Courier New"/>
          <w:color w:val="000000"/>
          <w:sz w:val="16"/>
          <w:szCs w:val="16"/>
          <w:lang w:val="en-US"/>
        </w:rPr>
        <w:t>get_object_from_url</w:t>
      </w:r>
      <w:r w:rsidR="00026B6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026B62" w:rsidRPr="00026B62">
        <w:t>function</w:t>
      </w:r>
      <w:r w:rsidR="00176ACF" w:rsidRPr="00026B62">
        <w:t>.</w:t>
      </w:r>
      <w:r w:rsidR="00026B62">
        <w:t xml:space="preserve"> </w:t>
      </w:r>
      <w:r w:rsidR="00176ACF" w:rsidRPr="00026B62">
        <w:t>Additionally,</w:t>
      </w:r>
      <w:r w:rsidR="00026B62" w:rsidRPr="00026B62">
        <w:t xml:space="preserve"> </w:t>
      </w:r>
      <w:r w:rsidR="00176ACF" w:rsidRPr="00026B62">
        <w:t xml:space="preserve"> </w:t>
      </w:r>
      <w:r w:rsidR="00026B62">
        <w:t xml:space="preserve">the </w:t>
      </w:r>
      <w:r w:rsidR="00026B62" w:rsidRPr="009F7704">
        <w:rPr>
          <w:rFonts w:ascii="Courier New" w:hAnsi="Courier New" w:cs="Courier New"/>
          <w:color w:val="000000"/>
          <w:sz w:val="16"/>
          <w:szCs w:val="16"/>
          <w:lang w:val="en-US"/>
        </w:rPr>
        <w:t>get_object_from_url</w:t>
      </w:r>
      <w:r w:rsidR="00026B62">
        <w:t xml:space="preserve"> function returns a </w:t>
      </w:r>
      <w:r w:rsidR="00026B62">
        <w:rPr>
          <w:rFonts w:ascii="Courier New" w:hAnsi="Courier New" w:cs="Courier New"/>
          <w:color w:val="000000"/>
          <w:sz w:val="16"/>
          <w:szCs w:val="16"/>
          <w:lang w:val="en-US"/>
        </w:rPr>
        <w:t>base_template</w:t>
      </w:r>
      <w:r w:rsidR="00026B62">
        <w:t xml:space="preserve"> variable, which holds a predefined path to a base template, which the rendered template shall extend. </w:t>
      </w:r>
      <w:r w:rsidR="004F2550">
        <w:t xml:space="preserve">The base </w:t>
      </w:r>
      <w:r w:rsidR="004F2550">
        <w:rPr>
          <w:rFonts w:ascii="Courier New" w:hAnsi="Courier New" w:cs="Courier New"/>
          <w:color w:val="000000"/>
          <w:sz w:val="16"/>
          <w:szCs w:val="16"/>
          <w:lang w:val="en-US"/>
        </w:rPr>
        <w:t>base_template</w:t>
      </w:r>
      <w:r w:rsidR="004F2550">
        <w:t xml:space="preserve"> variable is then passed to the rendered template. F</w:t>
      </w:r>
      <w:r w:rsidR="00026B62">
        <w:t xml:space="preserve">urther details about </w:t>
      </w:r>
      <w:r w:rsidR="00026B62">
        <w:rPr>
          <w:rFonts w:ascii="Courier New" w:hAnsi="Courier New" w:cs="Courier New"/>
          <w:color w:val="000000"/>
          <w:sz w:val="16"/>
          <w:szCs w:val="16"/>
          <w:lang w:val="en-US"/>
        </w:rPr>
        <w:t>base_template</w:t>
      </w:r>
      <w:r w:rsidR="00026B62">
        <w:t xml:space="preserve"> are discussed in the next chapter.</w:t>
      </w:r>
    </w:p>
    <w:p w:rsidR="006E1F89" w:rsidRDefault="00B446B1" w:rsidP="001652F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t xml:space="preserve">Next, you should call </w:t>
      </w:r>
      <w:r w:rsidR="001652FF">
        <w:t xml:space="preserve">the </w:t>
      </w:r>
      <w:r w:rsidR="001652FF" w:rsidRPr="00345939">
        <w:rPr>
          <w:rStyle w:val="Code"/>
          <w:lang w:val="en-US"/>
        </w:rPr>
        <w:t>select_template_for_object</w:t>
      </w:r>
      <w:r w:rsidR="001652F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1652FF" w:rsidRPr="001652FF">
        <w:t>function</w:t>
      </w:r>
      <w:r w:rsidR="001652FF">
        <w:t>. This function gets three paramameters: the name of the template to use,  in our example case below</w:t>
      </w:r>
      <w:r w:rsidR="00345939">
        <w:t xml:space="preserve"> </w:t>
      </w:r>
      <w:r w:rsidR="001652FF" w:rsidRPr="00345939">
        <w:rPr>
          <w:rStyle w:val="Code"/>
        </w:rPr>
        <w:t>forum_list.html</w:t>
      </w:r>
      <w:r w:rsidR="001652FF" w:rsidRPr="00645023">
        <w:rPr>
          <w:rStyle w:val="Code"/>
        </w:rPr>
        <w:t>,</w:t>
      </w:r>
      <w:r w:rsidR="001652FF">
        <w:t xml:space="preserve"> the “related object” (in our example case, this will be either </w:t>
      </w:r>
      <w:r w:rsidR="001652FF" w:rsidRPr="00345939">
        <w:rPr>
          <w:rStyle w:val="Code"/>
        </w:rPr>
        <w:t>None</w:t>
      </w:r>
      <w:r w:rsidR="001652FF">
        <w:t xml:space="preserve"> for the general forum or </w:t>
      </w:r>
      <w:r w:rsidR="001652FF" w:rsidRPr="00345939">
        <w:rPr>
          <w:rStyle w:val="Code"/>
        </w:rPr>
        <w:t xml:space="preserve"> &lt;Person Aidas&gt;</w:t>
      </w:r>
      <w:r w:rsidR="001652FF">
        <w:t xml:space="preserve">, who lives under the </w:t>
      </w:r>
      <w:r w:rsidR="001652FF" w:rsidRPr="00345939">
        <w:rPr>
          <w:rStyle w:val="Code"/>
        </w:rPr>
        <w:t xml:space="preserve">people </w:t>
      </w:r>
      <w:r w:rsidR="001652FF">
        <w:t>application and a relative directory, where the template is placed. This is usually the name of the application, where our view is defined, in our example case</w:t>
      </w:r>
      <w:r w:rsidR="00345939">
        <w:t xml:space="preserve"> </w:t>
      </w:r>
      <w:r w:rsidR="001652FF" w:rsidRPr="00345939">
        <w:rPr>
          <w:rStyle w:val="Code"/>
        </w:rPr>
        <w:t>forum</w:t>
      </w:r>
      <w:r w:rsidR="001652FF">
        <w:t xml:space="preserve">. The </w:t>
      </w:r>
      <w:r w:rsidR="001652FF" w:rsidRPr="00345939">
        <w:rPr>
          <w:rStyle w:val="Code"/>
          <w:lang w:val="en-US"/>
        </w:rPr>
        <w:t>select_template_for_object</w:t>
      </w:r>
      <w:r w:rsidR="001652F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1652FF" w:rsidRPr="00645023">
        <w:t xml:space="preserve">function </w:t>
      </w:r>
      <w:r w:rsidR="00645023" w:rsidRPr="00645023">
        <w:t>looks in the template directory</w:t>
      </w:r>
      <w:r w:rsidR="0064502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645023" w:rsidRPr="00345939">
        <w:rPr>
          <w:rStyle w:val="Code"/>
        </w:rPr>
        <w:t>forum</w:t>
      </w:r>
      <w:r w:rsidR="0064502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645023" w:rsidRPr="00645023">
        <w:t xml:space="preserve">under </w:t>
      </w:r>
      <w:r w:rsidR="00DC43C6">
        <w:t xml:space="preserve"> </w:t>
      </w:r>
      <w:r w:rsidR="00645023" w:rsidRPr="00645023">
        <w:t>the</w:t>
      </w:r>
      <w:r w:rsidR="0064502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DC43C6" w:rsidRPr="00DC43C6">
        <w:t>“</w:t>
      </w:r>
      <w:r w:rsidR="00645023" w:rsidRPr="00DC43C6">
        <w:t>object’s template directory</w:t>
      </w:r>
      <w:r w:rsidR="00DC43C6" w:rsidRPr="00DC43C6">
        <w:t>”</w:t>
      </w:r>
      <w:r w:rsidR="00DC43C6">
        <w:t xml:space="preserve"> for the given template file. If there is such a template</w:t>
      </w:r>
      <w:r w:rsidR="00645023" w:rsidRPr="00DC43C6">
        <w:t xml:space="preserve">, </w:t>
      </w:r>
      <w:r w:rsidR="00DC43C6" w:rsidRPr="00DC43C6">
        <w:t xml:space="preserve">the found template will be returned (In our example case, this would be </w:t>
      </w:r>
      <w:r w:rsidR="00DC43C6">
        <w:rPr>
          <w:rFonts w:ascii="Courier New" w:hAnsi="Courier New" w:cs="Courier New"/>
          <w:color w:val="000000"/>
          <w:sz w:val="16"/>
          <w:szCs w:val="16"/>
          <w:lang w:val="en-US"/>
        </w:rPr>
        <w:t>people/forum/forum_list.html</w:t>
      </w:r>
      <w:r w:rsidR="00DC43C6" w:rsidRPr="00DC43C6">
        <w:t>). Otherwise the “default template” with the same name will be searched under the provided relative directory, in our case</w:t>
      </w:r>
      <w:r w:rsidR="00DC43C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forum/forum_list.html.</w:t>
      </w:r>
    </w:p>
    <w:tbl>
      <w:tblPr>
        <w:tblStyle w:val="CodeTable"/>
        <w:tblW w:w="0" w:type="auto"/>
        <w:tblLook w:val="04A0"/>
      </w:tblPr>
      <w:tblGrid>
        <w:gridCol w:w="519"/>
        <w:gridCol w:w="615"/>
        <w:gridCol w:w="7938"/>
      </w:tblGrid>
      <w:tr w:rsidR="00DD0F22" w:rsidRPr="009F7704" w:rsidTr="00B446B1">
        <w:tc>
          <w:tcPr>
            <w:tcW w:w="9072" w:type="dxa"/>
            <w:gridSpan w:val="3"/>
          </w:tcPr>
          <w:p w:rsidR="00DD0F22" w:rsidRPr="009F7704" w:rsidRDefault="00491D45" w:rsidP="006E1F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9F7704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from</w:t>
            </w:r>
            <w:r w:rsidRPr="009F770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general.base.utils.loader </w:t>
            </w:r>
            <w:r w:rsidRPr="009F7704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import</w:t>
            </w:r>
            <w:r w:rsidRPr="009F770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select_template_for_object</w:t>
            </w:r>
          </w:p>
        </w:tc>
      </w:tr>
      <w:tr w:rsidR="00283DFA" w:rsidRPr="009F7704" w:rsidTr="00B446B1">
        <w:tc>
          <w:tcPr>
            <w:tcW w:w="9072" w:type="dxa"/>
            <w:gridSpan w:val="3"/>
          </w:tcPr>
          <w:p w:rsidR="00283DFA" w:rsidRPr="00283DFA" w:rsidRDefault="00283DFA" w:rsidP="00491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F7704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from</w:t>
            </w:r>
            <w:r w:rsidRPr="009F770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general.base.views </w:t>
            </w:r>
            <w:r w:rsidRPr="009F7704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import</w:t>
            </w:r>
            <w:r w:rsidRPr="009F770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get_object_from_url</w:t>
            </w:r>
          </w:p>
        </w:tc>
      </w:tr>
      <w:tr w:rsidR="00283DFA" w:rsidRPr="009F7704" w:rsidTr="00B446B1">
        <w:tc>
          <w:tcPr>
            <w:tcW w:w="9072" w:type="dxa"/>
            <w:gridSpan w:val="3"/>
          </w:tcPr>
          <w:p w:rsidR="00283DFA" w:rsidRPr="009F7704" w:rsidRDefault="00283DFA" w:rsidP="00283D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</w:pPr>
            <w:r w:rsidRPr="009F7704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...</w:t>
            </w:r>
          </w:p>
        </w:tc>
      </w:tr>
      <w:tr w:rsidR="00283DFA" w:rsidRPr="009F7704" w:rsidTr="00B446B1">
        <w:tc>
          <w:tcPr>
            <w:tcW w:w="9072" w:type="dxa"/>
            <w:gridSpan w:val="3"/>
          </w:tcPr>
          <w:p w:rsidR="00283DFA" w:rsidRPr="009F7704" w:rsidRDefault="00283DFA" w:rsidP="00283D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</w:pPr>
            <w:r w:rsidRPr="009F7704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def</w:t>
            </w:r>
            <w:r w:rsidRPr="009F770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show_forum(request, 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object_url_part</w:t>
            </w:r>
            <w:r w:rsidRPr="009F770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 **kwargs):</w:t>
            </w:r>
          </w:p>
        </w:tc>
      </w:tr>
      <w:tr w:rsidR="00DD0F22" w:rsidRPr="009F7704" w:rsidTr="00B446B1">
        <w:tc>
          <w:tcPr>
            <w:tcW w:w="519" w:type="dxa"/>
          </w:tcPr>
          <w:p w:rsidR="00DD0F22" w:rsidRPr="009F7704" w:rsidRDefault="00DD0F22" w:rsidP="00DD0F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</w:p>
        </w:tc>
        <w:tc>
          <w:tcPr>
            <w:tcW w:w="8553" w:type="dxa"/>
            <w:gridSpan w:val="2"/>
          </w:tcPr>
          <w:p w:rsidR="009F7704" w:rsidRPr="009F7704" w:rsidRDefault="00104327" w:rsidP="001043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F7704">
              <w:rPr>
                <w:rFonts w:ascii="Courier New" w:hAnsi="Courier New" w:cs="Courier New"/>
                <w:sz w:val="16"/>
                <w:szCs w:val="16"/>
                <w:lang w:val="en-US"/>
              </w:rPr>
              <w:t>...</w:t>
            </w:r>
          </w:p>
        </w:tc>
      </w:tr>
      <w:tr w:rsidR="009F7704" w:rsidRPr="009F7704" w:rsidTr="00B446B1">
        <w:tc>
          <w:tcPr>
            <w:tcW w:w="519" w:type="dxa"/>
          </w:tcPr>
          <w:p w:rsidR="009F7704" w:rsidRPr="009F7704" w:rsidRDefault="009F7704" w:rsidP="00DD0F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</w:p>
        </w:tc>
        <w:tc>
          <w:tcPr>
            <w:tcW w:w="8553" w:type="dxa"/>
            <w:gridSpan w:val="2"/>
          </w:tcPr>
          <w:p w:rsidR="009F7704" w:rsidRPr="009F7704" w:rsidRDefault="009F7704" w:rsidP="009F77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F770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(obj, base_template) = get_object_from_url(object_url_part, **kwargs)</w:t>
            </w:r>
          </w:p>
        </w:tc>
      </w:tr>
      <w:tr w:rsidR="00104327" w:rsidRPr="009F7704" w:rsidTr="00B446B1">
        <w:tc>
          <w:tcPr>
            <w:tcW w:w="519" w:type="dxa"/>
          </w:tcPr>
          <w:p w:rsidR="00104327" w:rsidRPr="009F7704" w:rsidRDefault="00104327" w:rsidP="00DD0F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</w:p>
        </w:tc>
        <w:tc>
          <w:tcPr>
            <w:tcW w:w="8553" w:type="dxa"/>
            <w:gridSpan w:val="2"/>
          </w:tcPr>
          <w:p w:rsidR="00104327" w:rsidRPr="009F7704" w:rsidRDefault="00104327" w:rsidP="001043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F770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obj = extra_context[</w:t>
            </w:r>
            <w:r w:rsidRPr="009F7704">
              <w:rPr>
                <w:rFonts w:ascii="Courier New" w:hAnsi="Courier New" w:cs="Courier New"/>
                <w:i/>
                <w:iCs/>
                <w:color w:val="00AA00"/>
                <w:sz w:val="16"/>
                <w:szCs w:val="16"/>
                <w:lang w:val="en-US"/>
              </w:rPr>
              <w:t>'object'</w:t>
            </w:r>
            <w:r w:rsidRPr="009F770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] # we get the object from extra_context</w:t>
            </w:r>
          </w:p>
        </w:tc>
      </w:tr>
      <w:tr w:rsidR="00104327" w:rsidRPr="009F7704" w:rsidTr="00B446B1">
        <w:tc>
          <w:tcPr>
            <w:tcW w:w="519" w:type="dxa"/>
          </w:tcPr>
          <w:p w:rsidR="00104327" w:rsidRPr="009F7704" w:rsidRDefault="00104327" w:rsidP="00DD0F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</w:p>
        </w:tc>
        <w:tc>
          <w:tcPr>
            <w:tcW w:w="8553" w:type="dxa"/>
            <w:gridSpan w:val="2"/>
          </w:tcPr>
          <w:p w:rsidR="00104327" w:rsidRPr="009F7704" w:rsidRDefault="00104327" w:rsidP="00081A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9F770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t = select_template_for_object(</w:t>
            </w:r>
            <w:r w:rsidRPr="009F7704">
              <w:rPr>
                <w:rFonts w:ascii="Courier New" w:hAnsi="Courier New" w:cs="Courier New"/>
                <w:i/>
                <w:iCs/>
                <w:color w:val="00AA00"/>
                <w:sz w:val="16"/>
                <w:szCs w:val="16"/>
                <w:lang w:val="en-US"/>
              </w:rPr>
              <w:t>"forum_list</w:t>
            </w:r>
            <w:r w:rsidR="00491D45" w:rsidRPr="009F7704">
              <w:rPr>
                <w:rFonts w:ascii="Courier New" w:hAnsi="Courier New" w:cs="Courier New"/>
                <w:i/>
                <w:iCs/>
                <w:color w:val="00AA00"/>
                <w:sz w:val="16"/>
                <w:szCs w:val="16"/>
                <w:lang w:val="en-US"/>
              </w:rPr>
              <w:t>.html</w:t>
            </w:r>
            <w:r w:rsidRPr="009F7704">
              <w:rPr>
                <w:rFonts w:ascii="Courier New" w:hAnsi="Courier New" w:cs="Courier New"/>
                <w:i/>
                <w:iCs/>
                <w:color w:val="00AA00"/>
                <w:sz w:val="16"/>
                <w:szCs w:val="16"/>
                <w:lang w:val="en-US"/>
              </w:rPr>
              <w:t>"</w:t>
            </w:r>
            <w:r w:rsidRPr="009F770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obj, </w:t>
            </w:r>
            <w:r w:rsidRPr="009F7704">
              <w:rPr>
                <w:rFonts w:ascii="Courier New" w:hAnsi="Courier New" w:cs="Courier New"/>
                <w:i/>
                <w:iCs/>
                <w:color w:val="00AA00"/>
                <w:sz w:val="16"/>
                <w:szCs w:val="16"/>
                <w:lang w:val="en-US"/>
              </w:rPr>
              <w:t>"</w:t>
            </w:r>
            <w:r w:rsidR="00081A43">
              <w:rPr>
                <w:rFonts w:ascii="Courier New" w:hAnsi="Courier New" w:cs="Courier New"/>
                <w:i/>
                <w:iCs/>
                <w:color w:val="00AA00"/>
                <w:sz w:val="16"/>
                <w:szCs w:val="16"/>
                <w:lang w:val="en-US"/>
              </w:rPr>
              <w:t>forum</w:t>
            </w:r>
            <w:r w:rsidRPr="009F7704">
              <w:rPr>
                <w:rFonts w:ascii="Courier New" w:hAnsi="Courier New" w:cs="Courier New"/>
                <w:i/>
                <w:iCs/>
                <w:color w:val="00AA00"/>
                <w:sz w:val="16"/>
                <w:szCs w:val="16"/>
                <w:lang w:val="en-US"/>
              </w:rPr>
              <w:t>"</w:t>
            </w:r>
            <w:r w:rsidRPr="009F770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B446B1" w:rsidRPr="009F7704" w:rsidTr="00B446B1">
        <w:tc>
          <w:tcPr>
            <w:tcW w:w="519" w:type="dxa"/>
          </w:tcPr>
          <w:p w:rsidR="00B446B1" w:rsidRPr="009F7704" w:rsidRDefault="00B446B1" w:rsidP="00DD0F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</w:p>
        </w:tc>
        <w:tc>
          <w:tcPr>
            <w:tcW w:w="8553" w:type="dxa"/>
            <w:gridSpan w:val="2"/>
          </w:tcPr>
          <w:p w:rsidR="00B446B1" w:rsidRPr="009F7704" w:rsidRDefault="00B446B1" w:rsidP="00B446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context = {</w:t>
            </w:r>
          </w:p>
        </w:tc>
      </w:tr>
      <w:tr w:rsidR="00387E5D" w:rsidRPr="009F7704" w:rsidTr="00387E5D">
        <w:tc>
          <w:tcPr>
            <w:tcW w:w="519" w:type="dxa"/>
          </w:tcPr>
          <w:p w:rsidR="00387E5D" w:rsidRPr="009F7704" w:rsidRDefault="00387E5D" w:rsidP="00DD0F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</w:p>
        </w:tc>
        <w:tc>
          <w:tcPr>
            <w:tcW w:w="615" w:type="dxa"/>
          </w:tcPr>
          <w:p w:rsidR="00387E5D" w:rsidRDefault="00387E5D" w:rsidP="00B446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8" w:type="dxa"/>
          </w:tcPr>
          <w:p w:rsidR="00387E5D" w:rsidRDefault="00387E5D" w:rsidP="00387E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9F7704">
              <w:rPr>
                <w:rFonts w:ascii="Courier New" w:hAnsi="Courier New" w:cs="Courier New"/>
                <w:i/>
                <w:iCs/>
                <w:color w:val="00AA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i/>
                <w:iCs/>
                <w:color w:val="00AA00"/>
                <w:sz w:val="16"/>
                <w:szCs w:val="16"/>
                <w:lang w:val="en-US"/>
              </w:rPr>
              <w:t>base_template</w:t>
            </w:r>
            <w:r w:rsidRPr="009F7704">
              <w:rPr>
                <w:rFonts w:ascii="Courier New" w:hAnsi="Courier New" w:cs="Courier New"/>
                <w:i/>
                <w:iCs/>
                <w:color w:val="00AA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i/>
                <w:iCs/>
                <w:color w:val="00AA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: base_template</w:t>
            </w:r>
          </w:p>
        </w:tc>
      </w:tr>
      <w:tr w:rsidR="00B446B1" w:rsidRPr="009F7704" w:rsidTr="00B446B1">
        <w:tc>
          <w:tcPr>
            <w:tcW w:w="519" w:type="dxa"/>
          </w:tcPr>
          <w:p w:rsidR="00B446B1" w:rsidRPr="009F7704" w:rsidRDefault="00B446B1" w:rsidP="00DD0F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</w:p>
        </w:tc>
        <w:tc>
          <w:tcPr>
            <w:tcW w:w="615" w:type="dxa"/>
          </w:tcPr>
          <w:p w:rsidR="00B446B1" w:rsidRDefault="00B446B1" w:rsidP="00B446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8" w:type="dxa"/>
          </w:tcPr>
          <w:p w:rsidR="00B446B1" w:rsidRDefault="00B446B1" w:rsidP="00B446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...</w:t>
            </w:r>
          </w:p>
        </w:tc>
      </w:tr>
      <w:tr w:rsidR="00B446B1" w:rsidRPr="009F7704" w:rsidTr="00B446B1">
        <w:tc>
          <w:tcPr>
            <w:tcW w:w="519" w:type="dxa"/>
          </w:tcPr>
          <w:p w:rsidR="00B446B1" w:rsidRPr="009F7704" w:rsidRDefault="00B446B1" w:rsidP="00DD0F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</w:p>
        </w:tc>
        <w:tc>
          <w:tcPr>
            <w:tcW w:w="615" w:type="dxa"/>
          </w:tcPr>
          <w:p w:rsidR="00B446B1" w:rsidRDefault="00B446B1" w:rsidP="00B446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8" w:type="dxa"/>
          </w:tcPr>
          <w:p w:rsidR="00B446B1" w:rsidRDefault="00B446B1" w:rsidP="00B446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B446B1" w:rsidRPr="009F7704" w:rsidTr="00B446B1">
        <w:tc>
          <w:tcPr>
            <w:tcW w:w="519" w:type="dxa"/>
          </w:tcPr>
          <w:p w:rsidR="00B446B1" w:rsidRPr="009F7704" w:rsidRDefault="00B446B1" w:rsidP="00DD0F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</w:p>
        </w:tc>
        <w:tc>
          <w:tcPr>
            <w:tcW w:w="8553" w:type="dxa"/>
            <w:gridSpan w:val="2"/>
          </w:tcPr>
          <w:p w:rsidR="00B446B1" w:rsidRPr="00B446B1" w:rsidRDefault="00B446B1" w:rsidP="00B446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FF"/>
                <w:szCs w:val="20"/>
                <w:lang w:val="de-DE"/>
              </w:rPr>
              <w:t>return</w:t>
            </w:r>
            <w:r>
              <w:rPr>
                <w:rFonts w:ascii="Courier New" w:hAnsi="Courier New" w:cs="Courier New"/>
                <w:color w:val="000000"/>
                <w:szCs w:val="20"/>
                <w:lang w:val="de-DE"/>
              </w:rPr>
              <w:t xml:space="preserve"> t.render(context) </w:t>
            </w:r>
          </w:p>
        </w:tc>
      </w:tr>
    </w:tbl>
    <w:p w:rsidR="00395464" w:rsidRDefault="00395464" w:rsidP="00395464">
      <w:pPr>
        <w:pStyle w:val="berschrift1"/>
      </w:pPr>
      <w:r>
        <w:t>Template Design</w:t>
      </w:r>
    </w:p>
    <w:p w:rsidR="00510600" w:rsidRDefault="00744354" w:rsidP="00510600">
      <w:r>
        <w:t>A typical template would look like this:</w:t>
      </w:r>
    </w:p>
    <w:tbl>
      <w:tblPr>
        <w:tblStyle w:val="CodeTable"/>
        <w:tblW w:w="0" w:type="auto"/>
        <w:tblLook w:val="04A0"/>
      </w:tblPr>
      <w:tblGrid>
        <w:gridCol w:w="426"/>
        <w:gridCol w:w="8646"/>
      </w:tblGrid>
      <w:tr w:rsidR="009309E0" w:rsidRPr="009309E0" w:rsidTr="009309E0">
        <w:tc>
          <w:tcPr>
            <w:tcW w:w="9072" w:type="dxa"/>
            <w:gridSpan w:val="2"/>
          </w:tcPr>
          <w:p w:rsidR="009309E0" w:rsidRPr="009309E0" w:rsidRDefault="009309E0" w:rsidP="00721752">
            <w:pPr>
              <w:autoSpaceDE w:val="0"/>
              <w:autoSpaceDN w:val="0"/>
              <w:adjustRightInd w:val="0"/>
              <w:rPr>
                <w:rStyle w:val="Code"/>
              </w:rPr>
            </w:pPr>
            <w:r w:rsidRPr="009309E0">
              <w:rPr>
                <w:rStyle w:val="Code"/>
              </w:rPr>
              <w:t>{% extends base_template %}</w:t>
            </w:r>
          </w:p>
        </w:tc>
      </w:tr>
      <w:tr w:rsidR="009309E0" w:rsidRPr="009309E0" w:rsidTr="009309E0">
        <w:tc>
          <w:tcPr>
            <w:tcW w:w="9072" w:type="dxa"/>
            <w:gridSpan w:val="2"/>
          </w:tcPr>
          <w:p w:rsidR="009309E0" w:rsidRPr="009309E0" w:rsidRDefault="009309E0" w:rsidP="00721752">
            <w:pPr>
              <w:autoSpaceDE w:val="0"/>
              <w:autoSpaceDN w:val="0"/>
              <w:adjustRightInd w:val="0"/>
              <w:rPr>
                <w:rStyle w:val="Code"/>
              </w:rPr>
            </w:pPr>
            <w:r w:rsidRPr="009309E0">
              <w:rPr>
                <w:rStyle w:val="Code"/>
              </w:rPr>
              <w:t>{% load i18n base %}</w:t>
            </w:r>
          </w:p>
        </w:tc>
      </w:tr>
      <w:tr w:rsidR="00FB7946" w:rsidRPr="009309E0" w:rsidTr="009309E0">
        <w:tc>
          <w:tcPr>
            <w:tcW w:w="9072" w:type="dxa"/>
            <w:gridSpan w:val="2"/>
          </w:tcPr>
          <w:p w:rsidR="00FB7946" w:rsidRPr="009309E0" w:rsidRDefault="00FB7946" w:rsidP="00721752">
            <w:pPr>
              <w:autoSpaceDE w:val="0"/>
              <w:autoSpaceDN w:val="0"/>
              <w:adjustRightInd w:val="0"/>
              <w:rPr>
                <w:rStyle w:val="Code"/>
              </w:rPr>
            </w:pPr>
          </w:p>
        </w:tc>
      </w:tr>
      <w:tr w:rsidR="009309E0" w:rsidRPr="009309E0" w:rsidTr="009309E0">
        <w:tc>
          <w:tcPr>
            <w:tcW w:w="9072" w:type="dxa"/>
            <w:gridSpan w:val="2"/>
          </w:tcPr>
          <w:p w:rsidR="009309E0" w:rsidRPr="009309E0" w:rsidRDefault="009309E0" w:rsidP="00721752">
            <w:pPr>
              <w:autoSpaceDE w:val="0"/>
              <w:autoSpaceDN w:val="0"/>
              <w:adjustRightInd w:val="0"/>
              <w:rPr>
                <w:rStyle w:val="Code"/>
              </w:rPr>
            </w:pPr>
            <w:r w:rsidRPr="009309E0">
              <w:rPr>
                <w:rStyle w:val="Code"/>
              </w:rPr>
              <w:t>{% comment %}</w:t>
            </w:r>
          </w:p>
        </w:tc>
      </w:tr>
      <w:tr w:rsidR="00BB4DDF" w:rsidRPr="009309E0" w:rsidTr="00272B93">
        <w:tc>
          <w:tcPr>
            <w:tcW w:w="426" w:type="dxa"/>
          </w:tcPr>
          <w:p w:rsidR="00BB4DDF" w:rsidRPr="009309E0" w:rsidRDefault="00BB4DDF" w:rsidP="00721752">
            <w:pPr>
              <w:autoSpaceDE w:val="0"/>
              <w:autoSpaceDN w:val="0"/>
              <w:adjustRightInd w:val="0"/>
              <w:rPr>
                <w:rStyle w:val="Code"/>
              </w:rPr>
            </w:pPr>
          </w:p>
        </w:tc>
        <w:tc>
          <w:tcPr>
            <w:tcW w:w="8646" w:type="dxa"/>
          </w:tcPr>
          <w:p w:rsidR="00BB4DDF" w:rsidRPr="009309E0" w:rsidRDefault="00BB4DDF" w:rsidP="00721752">
            <w:pPr>
              <w:autoSpaceDE w:val="0"/>
              <w:autoSpaceDN w:val="0"/>
              <w:adjustRightInd w:val="0"/>
              <w:rPr>
                <w:rStyle w:val="Code"/>
              </w:rPr>
            </w:pPr>
            <w:r w:rsidRPr="009309E0">
              <w:rPr>
                <w:rStyle w:val="Code"/>
              </w:rPr>
              <w:t>context vars used:</w:t>
            </w:r>
          </w:p>
        </w:tc>
      </w:tr>
      <w:tr w:rsidR="00BB4DDF" w:rsidRPr="009309E0" w:rsidTr="00272B93">
        <w:tc>
          <w:tcPr>
            <w:tcW w:w="426" w:type="dxa"/>
          </w:tcPr>
          <w:p w:rsidR="00BB4DDF" w:rsidRPr="009309E0" w:rsidRDefault="00BB4DDF" w:rsidP="009309E0">
            <w:pPr>
              <w:autoSpaceDE w:val="0"/>
              <w:autoSpaceDN w:val="0"/>
              <w:adjustRightInd w:val="0"/>
              <w:rPr>
                <w:rStyle w:val="Code"/>
                <w:lang w:val="en-US"/>
              </w:rPr>
            </w:pPr>
          </w:p>
        </w:tc>
        <w:tc>
          <w:tcPr>
            <w:tcW w:w="8646" w:type="dxa"/>
          </w:tcPr>
          <w:p w:rsidR="00BB4DDF" w:rsidRPr="009309E0" w:rsidRDefault="00BB4DDF" w:rsidP="009309E0">
            <w:pPr>
              <w:autoSpaceDE w:val="0"/>
              <w:autoSpaceDN w:val="0"/>
              <w:adjustRightInd w:val="0"/>
              <w:rPr>
                <w:rStyle w:val="Code"/>
                <w:lang w:val="en-US"/>
              </w:rPr>
            </w:pPr>
            <w:r w:rsidRPr="009309E0">
              <w:rPr>
                <w:rStyle w:val="Code"/>
                <w:lang w:val="en-US"/>
              </w:rPr>
              <w:t>object   The object related to the forum (or None)</w:t>
            </w:r>
          </w:p>
        </w:tc>
      </w:tr>
      <w:tr w:rsidR="00BB4DDF" w:rsidRPr="009309E0" w:rsidTr="00272B93">
        <w:tc>
          <w:tcPr>
            <w:tcW w:w="426" w:type="dxa"/>
          </w:tcPr>
          <w:p w:rsidR="00BB4DDF" w:rsidRPr="009309E0" w:rsidRDefault="00BB4DDF" w:rsidP="00721752">
            <w:pPr>
              <w:autoSpaceDE w:val="0"/>
              <w:autoSpaceDN w:val="0"/>
              <w:adjustRightInd w:val="0"/>
              <w:rPr>
                <w:rStyle w:val="Code"/>
              </w:rPr>
            </w:pPr>
          </w:p>
        </w:tc>
        <w:tc>
          <w:tcPr>
            <w:tcW w:w="8646" w:type="dxa"/>
          </w:tcPr>
          <w:p w:rsidR="00BB4DDF" w:rsidRPr="009309E0" w:rsidRDefault="00BB4DDF" w:rsidP="00721752">
            <w:pPr>
              <w:autoSpaceDE w:val="0"/>
              <w:autoSpaceDN w:val="0"/>
              <w:adjustRightInd w:val="0"/>
              <w:rPr>
                <w:rStyle w:val="Code"/>
              </w:rPr>
            </w:pPr>
            <w:r w:rsidRPr="009309E0">
              <w:rPr>
                <w:rStyle w:val="Code"/>
                <w:lang w:val="en-US"/>
              </w:rPr>
              <w:t>base_template</w:t>
            </w:r>
            <w:r w:rsidRPr="009309E0">
              <w:rPr>
                <w:rStyle w:val="Code"/>
                <w:lang w:val="en-US"/>
              </w:rPr>
              <w:tab/>
              <w:t>A "base template" used for template inheritance.</w:t>
            </w:r>
          </w:p>
        </w:tc>
      </w:tr>
      <w:tr w:rsidR="009309E0" w:rsidRPr="009309E0" w:rsidTr="009309E0">
        <w:tc>
          <w:tcPr>
            <w:tcW w:w="9072" w:type="dxa"/>
            <w:gridSpan w:val="2"/>
          </w:tcPr>
          <w:p w:rsidR="009309E0" w:rsidRPr="009309E0" w:rsidRDefault="009309E0" w:rsidP="00721752">
            <w:pPr>
              <w:autoSpaceDE w:val="0"/>
              <w:autoSpaceDN w:val="0"/>
              <w:adjustRightInd w:val="0"/>
              <w:rPr>
                <w:rStyle w:val="Code"/>
                <w:lang w:val="de-DE"/>
              </w:rPr>
            </w:pPr>
            <w:r w:rsidRPr="009309E0">
              <w:rPr>
                <w:rStyle w:val="Code"/>
              </w:rPr>
              <w:t>{% endcomment %}</w:t>
            </w:r>
          </w:p>
        </w:tc>
      </w:tr>
      <w:tr w:rsidR="00FB7946" w:rsidRPr="009309E0" w:rsidTr="009309E0">
        <w:tc>
          <w:tcPr>
            <w:tcW w:w="9072" w:type="dxa"/>
            <w:gridSpan w:val="2"/>
          </w:tcPr>
          <w:p w:rsidR="00FB7946" w:rsidRPr="009309E0" w:rsidRDefault="00A90D5B" w:rsidP="00721752">
            <w:pPr>
              <w:autoSpaceDE w:val="0"/>
              <w:autoSpaceDN w:val="0"/>
              <w:adjustRightInd w:val="0"/>
              <w:rPr>
                <w:rStyle w:val="Code"/>
              </w:rPr>
            </w:pPr>
            <w:r>
              <w:rPr>
                <w:rStyle w:val="Code"/>
              </w:rPr>
              <w:t>...</w:t>
            </w:r>
          </w:p>
        </w:tc>
      </w:tr>
      <w:tr w:rsidR="009309E0" w:rsidRPr="009309E0" w:rsidTr="009309E0">
        <w:tc>
          <w:tcPr>
            <w:tcW w:w="9072" w:type="dxa"/>
            <w:gridSpan w:val="2"/>
          </w:tcPr>
          <w:p w:rsidR="009309E0" w:rsidRPr="009309E0" w:rsidRDefault="009309E0" w:rsidP="009309E0">
            <w:pPr>
              <w:rPr>
                <w:rStyle w:val="Code"/>
              </w:rPr>
            </w:pPr>
            <w:r w:rsidRPr="009309E0">
              <w:rPr>
                <w:rStyle w:val="Code"/>
              </w:rPr>
              <w:t xml:space="preserve">&lt;H1&gt;Welcome to My Brandnew Forum&lt;/H1&gt; </w:t>
            </w:r>
          </w:p>
        </w:tc>
      </w:tr>
      <w:tr w:rsidR="00A90D5B" w:rsidRPr="009309E0" w:rsidTr="009309E0">
        <w:tc>
          <w:tcPr>
            <w:tcW w:w="9072" w:type="dxa"/>
            <w:gridSpan w:val="2"/>
          </w:tcPr>
          <w:p w:rsidR="00A90D5B" w:rsidRPr="009309E0" w:rsidRDefault="00A90D5B" w:rsidP="009309E0">
            <w:pPr>
              <w:rPr>
                <w:rStyle w:val="Code"/>
              </w:rPr>
            </w:pPr>
            <w:r>
              <w:rPr>
                <w:rStyle w:val="Code"/>
              </w:rPr>
              <w:t>...</w:t>
            </w:r>
          </w:p>
        </w:tc>
      </w:tr>
      <w:tr w:rsidR="009309E0" w:rsidRPr="009309E0" w:rsidTr="009309E0">
        <w:tc>
          <w:tcPr>
            <w:tcW w:w="9072" w:type="dxa"/>
            <w:gridSpan w:val="2"/>
          </w:tcPr>
          <w:p w:rsidR="009309E0" w:rsidRPr="009309E0" w:rsidRDefault="009309E0" w:rsidP="009309E0">
            <w:pPr>
              <w:autoSpaceDE w:val="0"/>
              <w:autoSpaceDN w:val="0"/>
              <w:adjustRightInd w:val="0"/>
              <w:rPr>
                <w:rStyle w:val="Code"/>
                <w:lang w:val="en-US"/>
              </w:rPr>
            </w:pPr>
            <w:r>
              <w:rPr>
                <w:rStyle w:val="Code"/>
                <w:lang w:val="en-US"/>
              </w:rPr>
              <w:t>&lt;p&gt;</w:t>
            </w:r>
            <w:r w:rsidRPr="009309E0">
              <w:rPr>
                <w:rStyle w:val="Code"/>
                <w:lang w:val="en-US"/>
              </w:rPr>
              <w:t>{% include_select "thread_</w:t>
            </w:r>
            <w:r w:rsidRPr="009309E0">
              <w:rPr>
                <w:rStyle w:val="Code"/>
              </w:rPr>
              <w:t>list</w:t>
            </w:r>
            <w:r w:rsidRPr="009309E0">
              <w:rPr>
                <w:rStyle w:val="Code"/>
                <w:lang w:val="en-US"/>
              </w:rPr>
              <w:t>.html" for object under "forum" %}</w:t>
            </w:r>
            <w:r>
              <w:rPr>
                <w:rStyle w:val="Code"/>
                <w:lang w:val="en-US"/>
              </w:rPr>
              <w:t>&lt;/p&gt;</w:t>
            </w:r>
          </w:p>
        </w:tc>
      </w:tr>
    </w:tbl>
    <w:p w:rsidR="00744354" w:rsidRDefault="00F23DD4" w:rsidP="00B272B8">
      <w:r>
        <w:br/>
      </w:r>
      <w:r w:rsidR="00B272B8">
        <w:t xml:space="preserve">Mind the first line of the listed template code. The extended base template is given by the passed in context variable </w:t>
      </w:r>
      <w:r w:rsidR="00B272B8" w:rsidRPr="009309E0">
        <w:rPr>
          <w:rStyle w:val="Code"/>
        </w:rPr>
        <w:t>base_template</w:t>
      </w:r>
      <w:r w:rsidR="00B272B8">
        <w:rPr>
          <w:rStyle w:val="Code"/>
        </w:rPr>
        <w:t xml:space="preserve">. </w:t>
      </w:r>
      <w:r w:rsidR="00B272B8" w:rsidRPr="007C02C5">
        <w:t xml:space="preserve">This makes the template more flexible, if just the extended base template should be different for </w:t>
      </w:r>
      <w:r w:rsidR="007C02C5">
        <w:t xml:space="preserve"> </w:t>
      </w:r>
      <w:r w:rsidR="007C02C5" w:rsidRPr="007C02C5">
        <w:t>usage with different</w:t>
      </w:r>
      <w:r w:rsidR="007C02C5">
        <w:rPr>
          <w:rStyle w:val="Code"/>
        </w:rPr>
        <w:t xml:space="preserve"> </w:t>
      </w:r>
      <w:r w:rsidR="007C02C5" w:rsidRPr="007C02C5">
        <w:t>“related objects”</w:t>
      </w:r>
      <w:r w:rsidR="007C02C5">
        <w:t>.</w:t>
      </w:r>
    </w:p>
    <w:p w:rsidR="00BB4DDF" w:rsidRDefault="00BB4DDF" w:rsidP="00B272B8">
      <w:r>
        <w:t xml:space="preserve">The last line in the given template uses a template tag </w:t>
      </w:r>
      <w:r w:rsidRPr="009309E0">
        <w:rPr>
          <w:rStyle w:val="Code"/>
          <w:lang w:val="en-US"/>
        </w:rPr>
        <w:t>include_select</w:t>
      </w:r>
      <w:r>
        <w:rPr>
          <w:rStyle w:val="Code"/>
          <w:lang w:val="en-US"/>
        </w:rPr>
        <w:t xml:space="preserve">. </w:t>
      </w:r>
      <w:r>
        <w:t xml:space="preserve">This template tag does the same as the </w:t>
      </w:r>
      <w:r w:rsidRPr="009F7704">
        <w:rPr>
          <w:rFonts w:ascii="Courier New" w:hAnsi="Courier New" w:cs="Courier New"/>
          <w:color w:val="000000"/>
          <w:sz w:val="16"/>
          <w:szCs w:val="16"/>
          <w:lang w:val="en-US"/>
        </w:rPr>
        <w:t>select_template_for_object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BB4DDF">
        <w:t>function at the template level.</w:t>
      </w:r>
    </w:p>
    <w:p w:rsidR="00BB4DDF" w:rsidRDefault="00BB4DDF" w:rsidP="00BB4DDF">
      <w:pPr>
        <w:pStyle w:val="berschrift1"/>
      </w:pPr>
      <w:r>
        <w:lastRenderedPageBreak/>
        <w:t>Template Tags</w:t>
      </w:r>
    </w:p>
    <w:p w:rsidR="00BB4DDF" w:rsidRDefault="00D654C8" w:rsidP="00BB4DDF">
      <w:r>
        <w:t xml:space="preserve">To be able to use “dynamic” template inclusion in templates, there is a new template tag </w:t>
      </w:r>
      <w:r w:rsidRPr="009309E0">
        <w:rPr>
          <w:rStyle w:val="Code"/>
          <w:lang w:val="en-US"/>
        </w:rPr>
        <w:t xml:space="preserve">include_select </w:t>
      </w:r>
      <w:r w:rsidRPr="00D654C8">
        <w:t>available</w:t>
      </w:r>
      <w:r w:rsidR="00342A51">
        <w:t xml:space="preserve"> under </w:t>
      </w:r>
      <w:r w:rsidR="00342A51" w:rsidRPr="009309E0">
        <w:rPr>
          <w:rStyle w:val="Code"/>
        </w:rPr>
        <w:t>{% load base %}</w:t>
      </w:r>
      <w:r w:rsidRPr="00D654C8">
        <w:t>.</w:t>
      </w:r>
    </w:p>
    <w:p w:rsidR="00D654C8" w:rsidRDefault="00D654C8" w:rsidP="00D654C8">
      <w:pPr>
        <w:rPr>
          <w:lang w:eastAsia="de-DE"/>
        </w:rPr>
      </w:pPr>
      <w:r w:rsidRPr="00D654C8">
        <w:rPr>
          <w:lang w:eastAsia="de-DE"/>
        </w:rPr>
        <w:t>Sample usage:</w:t>
      </w:r>
    </w:p>
    <w:tbl>
      <w:tblPr>
        <w:tblStyle w:val="CodeTable"/>
        <w:tblW w:w="0" w:type="auto"/>
        <w:tblLook w:val="04A0"/>
      </w:tblPr>
      <w:tblGrid>
        <w:gridCol w:w="9072"/>
      </w:tblGrid>
      <w:tr w:rsidR="00342A51" w:rsidRPr="00342A51" w:rsidTr="00342A51">
        <w:tc>
          <w:tcPr>
            <w:tcW w:w="9072" w:type="dxa"/>
          </w:tcPr>
          <w:p w:rsidR="00342A51" w:rsidRPr="00342A51" w:rsidRDefault="00342A51" w:rsidP="00344B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0"/>
                <w:lang w:val="en-US"/>
              </w:rPr>
            </w:pPr>
            <w:r w:rsidRPr="00342A51">
              <w:rPr>
                <w:rStyle w:val="Code"/>
                <w:lang w:val="en-US"/>
              </w:rPr>
              <w:t>{% include_select "template_1.html" "template_2.html" "template_3.html" %}</w:t>
            </w:r>
          </w:p>
        </w:tc>
      </w:tr>
    </w:tbl>
    <w:p w:rsidR="00D654C8" w:rsidRDefault="00D654C8" w:rsidP="00D654C8">
      <w:pPr>
        <w:rPr>
          <w:lang w:eastAsia="de-DE"/>
        </w:rPr>
      </w:pPr>
      <w:r>
        <w:rPr>
          <w:lang w:eastAsia="de-DE"/>
        </w:rPr>
        <w:br/>
        <w:t>or</w:t>
      </w:r>
    </w:p>
    <w:tbl>
      <w:tblPr>
        <w:tblStyle w:val="CodeTable"/>
        <w:tblW w:w="0" w:type="auto"/>
        <w:tblLook w:val="04A0"/>
      </w:tblPr>
      <w:tblGrid>
        <w:gridCol w:w="9072"/>
      </w:tblGrid>
      <w:tr w:rsidR="00342A51" w:rsidRPr="00342A51" w:rsidTr="00342A51">
        <w:tc>
          <w:tcPr>
            <w:tcW w:w="9072" w:type="dxa"/>
          </w:tcPr>
          <w:p w:rsidR="00342A51" w:rsidRPr="00342A51" w:rsidRDefault="00342A51" w:rsidP="00342A51">
            <w:pPr>
              <w:autoSpaceDE w:val="0"/>
              <w:autoSpaceDN w:val="0"/>
              <w:adjustRightInd w:val="0"/>
              <w:rPr>
                <w:rStyle w:val="Code"/>
                <w:lang w:val="en-US"/>
              </w:rPr>
            </w:pPr>
            <w:r w:rsidRPr="00342A51">
              <w:rPr>
                <w:rStyle w:val="Code"/>
                <w:lang w:val="en-US"/>
              </w:rPr>
              <w:t>{% include_select "</w:t>
            </w:r>
            <w:r>
              <w:rPr>
                <w:rStyle w:val="Code"/>
                <w:lang w:val="en-US"/>
              </w:rPr>
              <w:t>template_1.html</w:t>
            </w:r>
            <w:r w:rsidRPr="00342A51">
              <w:rPr>
                <w:rStyle w:val="Code"/>
                <w:lang w:val="en-US"/>
              </w:rPr>
              <w:t>" for obj under "newforum"%}</w:t>
            </w:r>
          </w:p>
        </w:tc>
      </w:tr>
    </w:tbl>
    <w:p w:rsidR="001A419A" w:rsidRDefault="00342A51" w:rsidP="00D654C8">
      <w:pPr>
        <w:rPr>
          <w:lang w:eastAsia="de-DE"/>
        </w:rPr>
      </w:pPr>
      <w:r>
        <w:rPr>
          <w:lang w:eastAsia="de-DE"/>
        </w:rPr>
        <w:br/>
        <w:t>Usage</w:t>
      </w:r>
      <w:r w:rsidR="00436881">
        <w:rPr>
          <w:lang w:eastAsia="de-DE"/>
        </w:rPr>
        <w:t xml:space="preserve"> (as railroad </w:t>
      </w:r>
      <w:r w:rsidR="001A419A">
        <w:rPr>
          <w:lang w:eastAsia="de-DE"/>
        </w:rPr>
        <w:t>d</w:t>
      </w:r>
      <w:r w:rsidR="00436881">
        <w:rPr>
          <w:lang w:eastAsia="de-DE"/>
        </w:rPr>
        <w:t>iagram)</w:t>
      </w:r>
      <w:r>
        <w:rPr>
          <w:lang w:eastAsia="de-DE"/>
        </w:rPr>
        <w:t>:</w:t>
      </w:r>
      <w:r w:rsidR="0022126E">
        <w:rPr>
          <w:lang w:eastAsia="de-DE"/>
        </w:rPr>
        <w:t xml:space="preserve"> With &lt;&lt;template_var&gt;&gt; as a context variable name containing some </w:t>
      </w:r>
      <w:r w:rsidR="00755604">
        <w:rPr>
          <w:lang w:eastAsia="de-DE"/>
        </w:rPr>
        <w:t>string</w:t>
      </w:r>
      <w:r w:rsidR="0022126E">
        <w:rPr>
          <w:lang w:eastAsia="de-DE"/>
        </w:rPr>
        <w:t xml:space="preserve"> and &lt;&lt;</w:t>
      </w:r>
      <w:r w:rsidR="00755604">
        <w:rPr>
          <w:lang w:eastAsia="de-DE"/>
        </w:rPr>
        <w:t>string&gt;</w:t>
      </w:r>
      <w:r w:rsidR="0022126E">
        <w:rPr>
          <w:lang w:eastAsia="de-DE"/>
        </w:rPr>
        <w:t xml:space="preserve">&gt; </w:t>
      </w:r>
      <w:r w:rsidR="00755604">
        <w:rPr>
          <w:lang w:eastAsia="de-DE"/>
        </w:rPr>
        <w:t>as any string expression:</w:t>
      </w:r>
    </w:p>
    <w:p w:rsidR="00342A51" w:rsidRDefault="00236DD9" w:rsidP="00D654C8">
      <w:pPr>
        <w:rPr>
          <w:lang w:eastAsia="de-DE"/>
        </w:rPr>
      </w:pPr>
      <w:r w:rsidRPr="00236DD9">
        <w:rPr>
          <w:lang w:eastAsia="de-DE"/>
        </w:rPr>
      </w:r>
      <w:r>
        <w:rPr>
          <w:lang w:eastAsia="de-DE"/>
        </w:rPr>
        <w:pict>
          <v:group id="_x0000_s1038" editas="canvas" style="width:453.6pt;height:60.85pt;mso-position-horizontal-relative:char;mso-position-vertical-relative:line" coordorigin="1417,4792" coordsize="9072,121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417;top:4792;width:9072;height:1217" o:preferrelative="f" filled="t" fillcolor="#dbe5f1 [660]">
              <v:fill opacity="39322f" o:detectmouseclick="t"/>
              <v:path o:extrusionok="t" o:connecttype="none"/>
              <o:lock v:ext="edit" text="t"/>
            </v:shape>
            <v:oval id="_x0000_s1040" style="position:absolute;left:4347;top:5427;width:534;height:418">
              <v:textbox style="mso-next-textbox:#_x0000_s1040">
                <w:txbxContent>
                  <w:p w:rsidR="00570642" w:rsidRPr="00570642" w:rsidRDefault="00570642" w:rsidP="0022126E">
                    <w:pPr>
                      <w:jc w:val="center"/>
                      <w:rPr>
                        <w:sz w:val="16"/>
                        <w:szCs w:val="16"/>
                        <w:lang w:val="de-DE"/>
                      </w:rPr>
                    </w:pPr>
                    <w:r w:rsidRPr="00570642">
                      <w:rPr>
                        <w:sz w:val="16"/>
                        <w:szCs w:val="16"/>
                        <w:lang w:val="de-DE"/>
                      </w:rPr>
                      <w:t>“</w:t>
                    </w: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5274;top:5427;width:2091;height:418">
              <v:textbox style="mso-next-textbox:#_x0000_s1041">
                <w:txbxContent>
                  <w:p w:rsidR="00570642" w:rsidRPr="00570642" w:rsidRDefault="00570642" w:rsidP="0022126E">
                    <w:pPr>
                      <w:jc w:val="center"/>
                      <w:rPr>
                        <w:sz w:val="16"/>
                        <w:szCs w:val="16"/>
                        <w:lang w:val="de-DE"/>
                      </w:rPr>
                    </w:pPr>
                    <w:r w:rsidRPr="00570642">
                      <w:rPr>
                        <w:sz w:val="16"/>
                        <w:szCs w:val="16"/>
                        <w:lang w:val="de-DE"/>
                      </w:rPr>
                      <w:t>&lt;&lt;</w:t>
                    </w:r>
                    <w:r w:rsidR="00755604">
                      <w:rPr>
                        <w:sz w:val="16"/>
                        <w:szCs w:val="16"/>
                        <w:lang w:val="de-DE"/>
                      </w:rPr>
                      <w:t>string&gt;</w:t>
                    </w:r>
                    <w:r w:rsidRPr="00570642">
                      <w:rPr>
                        <w:sz w:val="16"/>
                        <w:szCs w:val="16"/>
                        <w:lang w:val="de-DE"/>
                      </w:rPr>
                      <w:t>&gt;</w:t>
                    </w:r>
                  </w:p>
                </w:txbxContent>
              </v:textbox>
            </v:shape>
            <v:shape id="_x0000_s1045" type="#_x0000_t202" style="position:absolute;left:5274;top:4885;width:2091;height:419">
              <v:textbox style="mso-next-textbox:#_x0000_s1045">
                <w:txbxContent>
                  <w:p w:rsidR="00570642" w:rsidRPr="00570642" w:rsidRDefault="00570642" w:rsidP="0022126E">
                    <w:pPr>
                      <w:jc w:val="center"/>
                      <w:rPr>
                        <w:sz w:val="16"/>
                        <w:szCs w:val="16"/>
                        <w:lang w:val="de-DE"/>
                      </w:rPr>
                    </w:pPr>
                    <w:r w:rsidRPr="00570642">
                      <w:rPr>
                        <w:sz w:val="16"/>
                        <w:szCs w:val="16"/>
                        <w:lang w:val="de-DE"/>
                      </w:rPr>
                      <w:t>&lt;&lt;template_var&gt;&gt;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6" type="#_x0000_t32" style="position:absolute;left:4881;top:5636;width:393;height:1" o:connectortype="straight">
              <v:stroke endarrow="block"/>
            </v:shape>
            <v:oval id="_x0000_s1048" style="position:absolute;left:7709;top:5427;width:533;height:419">
              <v:textbox style="mso-next-textbox:#_x0000_s1048">
                <w:txbxContent>
                  <w:p w:rsidR="001A419A" w:rsidRPr="00570642" w:rsidRDefault="001A419A" w:rsidP="0022126E">
                    <w:pPr>
                      <w:jc w:val="center"/>
                      <w:rPr>
                        <w:sz w:val="16"/>
                        <w:szCs w:val="16"/>
                        <w:lang w:val="de-DE"/>
                      </w:rPr>
                    </w:pPr>
                    <w:r w:rsidRPr="00570642">
                      <w:rPr>
                        <w:sz w:val="16"/>
                        <w:szCs w:val="16"/>
                        <w:lang w:val="de-DE"/>
                      </w:rPr>
                      <w:t>“</w:t>
                    </w:r>
                  </w:p>
                </w:txbxContent>
              </v:textbox>
            </v:oval>
            <v:shape id="_x0000_s1049" type="#_x0000_t32" style="position:absolute;left:7365;top:5636;width:344;height:1" o:connectortype="straight">
              <v:stroke endarrow="block"/>
            </v:shape>
            <v:shape id="_x0000_s1056" type="#_x0000_t32" style="position:absolute;left:8242;top:5637;width:932;height:5" o:connectortype="straight">
              <v:stroke endarrow="block"/>
            </v:shape>
            <v:oval id="_x0000_s1057" style="position:absolute;left:3175;top:5560;width:145;height:163"/>
            <v:oval id="_x0000_s1060" style="position:absolute;left:9174;top:5560;width:145;height:163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92" type="#_x0000_t34" style="position:absolute;left:7365;top:5095;width:1204;height:541" o:connectortype="elbow" adj="21744,-208454,-132130">
              <v:stroke endarrow="block"/>
            </v:shape>
            <v:shape id="_x0000_s1093" type="#_x0000_t34" style="position:absolute;left:3994;top:5095;width:1280;height:541;flip:y" o:connectortype="elbow" adj="253,230054,-67399">
              <v:stroke endarrow="block"/>
            </v:shape>
            <v:shape id="_x0000_s1094" type="#_x0000_t202" style="position:absolute;left:1483;top:5426;width:1490;height:419">
              <v:textbox style="mso-next-textbox:#_x0000_s1094">
                <w:txbxContent>
                  <w:p w:rsidR="0022126E" w:rsidRPr="00570642" w:rsidRDefault="00B739F5" w:rsidP="0022126E">
                    <w:pPr>
                      <w:jc w:val="center"/>
                      <w:rPr>
                        <w:sz w:val="16"/>
                        <w:szCs w:val="16"/>
                        <w:lang w:val="de-DE"/>
                      </w:rPr>
                    </w:pPr>
                    <w:r>
                      <w:rPr>
                        <w:sz w:val="16"/>
                        <w:szCs w:val="16"/>
                        <w:lang w:val="de-DE"/>
                      </w:rPr>
                      <w:t>e</w:t>
                    </w:r>
                    <w:r w:rsidR="0022126E">
                      <w:rPr>
                        <w:sz w:val="16"/>
                        <w:szCs w:val="16"/>
                        <w:lang w:val="de-DE"/>
                      </w:rPr>
                      <w:t>xpr</w:t>
                    </w:r>
                  </w:p>
                </w:txbxContent>
              </v:textbox>
            </v:shape>
            <v:shape id="_x0000_s1130" type="#_x0000_t32" style="position:absolute;left:3320;top:5636;width:1027;height:6;flip:y" o:connectortype="straight">
              <v:stroke endarrow="block"/>
            </v:shape>
            <w10:wrap type="none"/>
            <w10:anchorlock/>
          </v:group>
        </w:pict>
      </w:r>
    </w:p>
    <w:p w:rsidR="00436881" w:rsidRDefault="00755604" w:rsidP="00D654C8">
      <w:pPr>
        <w:rPr>
          <w:lang w:eastAsia="de-DE"/>
        </w:rPr>
      </w:pPr>
      <w:r>
        <w:rPr>
          <w:lang w:eastAsia="de-DE"/>
        </w:rPr>
        <w:t xml:space="preserve">the </w:t>
      </w:r>
      <w:r w:rsidRPr="00342A51">
        <w:rPr>
          <w:rStyle w:val="Code"/>
          <w:lang w:val="en-US"/>
        </w:rPr>
        <w:t>include_select</w:t>
      </w:r>
      <w:r w:rsidRPr="00755604">
        <w:t xml:space="preserve"> has either the form</w:t>
      </w:r>
    </w:p>
    <w:p w:rsidR="00436881" w:rsidRDefault="00236DD9" w:rsidP="00D654C8">
      <w:pPr>
        <w:rPr>
          <w:lang w:eastAsia="de-DE"/>
        </w:rPr>
      </w:pPr>
      <w:r w:rsidRPr="00236DD9">
        <w:rPr>
          <w:lang w:eastAsia="de-DE"/>
        </w:rPr>
      </w:r>
      <w:r>
        <w:rPr>
          <w:lang w:eastAsia="de-DE"/>
        </w:rPr>
        <w:pict>
          <v:group id="_x0000_s1068" editas="canvas" style="width:453.6pt;height:53.75pt;mso-position-horizontal-relative:char;mso-position-vertical-relative:line" coordorigin="1417,4792" coordsize="9072,1075">
            <o:lock v:ext="edit" aspectratio="t"/>
            <v:shape id="_x0000_s1069" type="#_x0000_t75" style="position:absolute;left:1417;top:4792;width:9072;height:1075" o:preferrelative="f" filled="t" fillcolor="#dbe5f1 [660]">
              <v:fill opacity="39322f" o:detectmouseclick="t"/>
              <v:path o:extrusionok="t" o:connecttype="none"/>
              <o:lock v:ext="edit" text="t"/>
            </v:shape>
            <v:oval id="_x0000_s1078" style="position:absolute;left:3078;top:4979;width:2036;height:419">
              <v:textbox style="mso-next-textbox:#_x0000_s1078">
                <w:txbxContent>
                  <w:p w:rsidR="0022126E" w:rsidRPr="00570642" w:rsidRDefault="0022126E" w:rsidP="0022126E">
                    <w:pPr>
                      <w:jc w:val="center"/>
                      <w:rPr>
                        <w:sz w:val="16"/>
                        <w:szCs w:val="16"/>
                        <w:lang w:val="de-DE"/>
                      </w:rPr>
                    </w:pPr>
                    <w:r>
                      <w:rPr>
                        <w:sz w:val="16"/>
                        <w:szCs w:val="16"/>
                        <w:lang w:val="de-DE"/>
                      </w:rPr>
                      <w:t>{% Include_select</w:t>
                    </w:r>
                  </w:p>
                </w:txbxContent>
              </v:textbox>
            </v:oval>
            <v:shape id="_x0000_s1079" type="#_x0000_t34" style="position:absolute;left:5114;top:5189;width:605;height:1" o:connectortype="elbow" adj="10782,-156513600,-182582">
              <v:stroke endarrow="block"/>
            </v:shape>
            <v:oval id="_x0000_s1082" style="position:absolute;left:2351;top:5112;width:145;height:163"/>
            <v:shape id="_x0000_s1083" type="#_x0000_t32" style="position:absolute;left:2496;top:5189;width:582;height:5;flip:y" o:connectortype="straight">
              <v:stroke endarrow="block"/>
            </v:shape>
            <v:oval id="_x0000_s1084" style="position:absolute;left:7808;top:4980;width:652;height:418">
              <v:textbox style="mso-next-textbox:#_x0000_s1084">
                <w:txbxContent>
                  <w:p w:rsidR="0022126E" w:rsidRPr="00570642" w:rsidRDefault="0022126E" w:rsidP="0022126E">
                    <w:pPr>
                      <w:jc w:val="center"/>
                      <w:rPr>
                        <w:sz w:val="16"/>
                        <w:szCs w:val="16"/>
                        <w:lang w:val="de-DE"/>
                      </w:rPr>
                    </w:pPr>
                    <w:r>
                      <w:rPr>
                        <w:sz w:val="16"/>
                        <w:szCs w:val="16"/>
                        <w:lang w:val="de-DE"/>
                      </w:rPr>
                      <w:t>%}</w:t>
                    </w:r>
                  </w:p>
                </w:txbxContent>
              </v:textbox>
            </v:oval>
            <v:oval id="_x0000_s1085" style="position:absolute;left:9180;top:5112;width:145;height:163"/>
            <v:shape id="_x0000_s1086" type="#_x0000_t32" style="position:absolute;left:8460;top:5189;width:720;height:5" o:connectortype="straight">
              <v:stroke endarrow="block"/>
            </v:shape>
            <v:shape id="_x0000_s1095" type="#_x0000_t202" style="position:absolute;left:5719;top:4980;width:1490;height:419">
              <v:textbox style="mso-next-textbox:#_x0000_s1095">
                <w:txbxContent>
                  <w:p w:rsidR="0022126E" w:rsidRPr="00570642" w:rsidRDefault="0022126E" w:rsidP="0022126E">
                    <w:pPr>
                      <w:jc w:val="center"/>
                      <w:rPr>
                        <w:sz w:val="16"/>
                        <w:szCs w:val="16"/>
                        <w:lang w:val="de-DE"/>
                      </w:rPr>
                    </w:pPr>
                    <w:r>
                      <w:rPr>
                        <w:sz w:val="16"/>
                        <w:szCs w:val="16"/>
                        <w:lang w:val="de-DE"/>
                      </w:rPr>
                      <w:t>expr</w:t>
                    </w:r>
                  </w:p>
                </w:txbxContent>
              </v:textbox>
            </v:shape>
            <v:shape id="_x0000_s1096" type="#_x0000_t32" style="position:absolute;left:7209;top:5189;width:599;height:1;flip:y" o:connectortype="straight">
              <v:stroke endarrow="block"/>
            </v:shape>
            <v:shape id="_x0000_s1131" type="#_x0000_t32" style="position:absolute;left:7445;top:5194;width:0;height:384" o:connectortype="straight"/>
            <v:shape id="_x0000_s1132" type="#_x0000_t32" style="position:absolute;left:5407;top:5578;width:2038;height:0;flip:x" o:connectortype="straight"/>
            <v:shape id="_x0000_s1133" type="#_x0000_t32" style="position:absolute;left:5407;top:5194;width:0;height:384;flip:y" o:connectortype="straight">
              <v:stroke endarrow="block"/>
            </v:shape>
            <w10:wrap type="none"/>
            <w10:anchorlock/>
          </v:group>
        </w:pict>
      </w:r>
    </w:p>
    <w:p w:rsidR="00071553" w:rsidRDefault="00755604" w:rsidP="00D654C8">
      <w:pPr>
        <w:rPr>
          <w:lang w:eastAsia="de-DE"/>
        </w:rPr>
      </w:pPr>
      <w:r>
        <w:rPr>
          <w:lang w:eastAsia="de-DE"/>
        </w:rPr>
        <w:t>or</w:t>
      </w:r>
    </w:p>
    <w:p w:rsidR="00755604" w:rsidRDefault="00236DD9" w:rsidP="00D654C8">
      <w:pPr>
        <w:rPr>
          <w:lang w:eastAsia="de-DE"/>
        </w:rPr>
      </w:pPr>
      <w:r w:rsidRPr="00236DD9">
        <w:rPr>
          <w:lang w:eastAsia="de-DE"/>
        </w:rPr>
      </w:r>
      <w:r>
        <w:rPr>
          <w:lang w:eastAsia="de-DE"/>
        </w:rPr>
        <w:pict>
          <v:group id="_x0000_s1115" editas="canvas" style="width:453.6pt;height:39.7pt;mso-position-horizontal-relative:char;mso-position-vertical-relative:line" coordorigin="1417,4792" coordsize="9072,794">
            <o:lock v:ext="edit" aspectratio="t"/>
            <v:shape id="_x0000_s1116" type="#_x0000_t75" style="position:absolute;left:1417;top:4792;width:9072;height:794" o:preferrelative="f" filled="t" fillcolor="#dbe5f1 [660]">
              <v:fill opacity="39322f" o:detectmouseclick="t"/>
              <v:path o:extrusionok="t" o:connecttype="none"/>
              <o:lock v:ext="edit" text="t"/>
            </v:shape>
            <v:oval id="_x0000_s1117" style="position:absolute;left:1916;top:4979;width:1941;height:419">
              <v:textbox style="mso-next-textbox:#_x0000_s1117">
                <w:txbxContent>
                  <w:p w:rsidR="00755604" w:rsidRPr="00570642" w:rsidRDefault="00755604" w:rsidP="00B739F5">
                    <w:pPr>
                      <w:jc w:val="center"/>
                      <w:rPr>
                        <w:sz w:val="16"/>
                        <w:szCs w:val="16"/>
                        <w:lang w:val="de-DE"/>
                      </w:rPr>
                    </w:pPr>
                    <w:r>
                      <w:rPr>
                        <w:sz w:val="16"/>
                        <w:szCs w:val="16"/>
                        <w:lang w:val="de-DE"/>
                      </w:rPr>
                      <w:t>{% Include_select</w:t>
                    </w:r>
                  </w:p>
                </w:txbxContent>
              </v:textbox>
            </v:oval>
            <v:shape id="_x0000_s1118" type="#_x0000_t32" style="position:absolute;left:3854;top:5189;width:302;height:1" o:connectortype="elbow" adj="-275722,-1,-275722">
              <v:stroke endarrow="block"/>
            </v:shape>
            <v:oval id="_x0000_s1119" style="position:absolute;left:1441;top:5112;width:145;height:163"/>
            <v:shape id="_x0000_s1120" type="#_x0000_t32" style="position:absolute;left:1586;top:5189;width:330;height:5;flip:y" o:connectortype="straight">
              <v:stroke endarrow="block"/>
            </v:shape>
            <v:oval id="_x0000_s1121" style="position:absolute;left:9376;top:4980;width:652;height:418">
              <v:textbox style="mso-next-textbox:#_x0000_s1121">
                <w:txbxContent>
                  <w:p w:rsidR="00755604" w:rsidRPr="00570642" w:rsidRDefault="00755604" w:rsidP="00B739F5">
                    <w:pPr>
                      <w:jc w:val="center"/>
                      <w:rPr>
                        <w:sz w:val="16"/>
                        <w:szCs w:val="16"/>
                        <w:lang w:val="de-DE"/>
                      </w:rPr>
                    </w:pPr>
                    <w:r>
                      <w:rPr>
                        <w:sz w:val="16"/>
                        <w:szCs w:val="16"/>
                        <w:lang w:val="de-DE"/>
                      </w:rPr>
                      <w:t>%}</w:t>
                    </w:r>
                  </w:p>
                </w:txbxContent>
              </v:textbox>
            </v:oval>
            <v:oval id="_x0000_s1122" style="position:absolute;left:10272;top:5112;width:145;height:163"/>
            <v:shape id="_x0000_s1123" type="#_x0000_t32" style="position:absolute;left:10028;top:5189;width:244;height:5" o:connectortype="straight">
              <v:stroke endarrow="block"/>
            </v:shape>
            <v:shape id="_x0000_s1124" type="#_x0000_t202" style="position:absolute;left:4179;top:4980;width:607;height:419">
              <v:textbox style="mso-next-textbox:#_x0000_s1124">
                <w:txbxContent>
                  <w:p w:rsidR="00755604" w:rsidRPr="00570642" w:rsidRDefault="00755604" w:rsidP="00B739F5">
                    <w:pPr>
                      <w:jc w:val="center"/>
                      <w:rPr>
                        <w:sz w:val="16"/>
                        <w:szCs w:val="16"/>
                        <w:lang w:val="de-DE"/>
                      </w:rPr>
                    </w:pPr>
                    <w:r>
                      <w:rPr>
                        <w:sz w:val="16"/>
                        <w:szCs w:val="16"/>
                        <w:lang w:val="de-DE"/>
                      </w:rPr>
                      <w:t>expr</w:t>
                    </w:r>
                  </w:p>
                </w:txbxContent>
              </v:textbox>
            </v:shape>
            <v:oval id="_x0000_s1126" style="position:absolute;left:5019;top:4981;width:652;height:418">
              <v:textbox style="mso-next-textbox:#_x0000_s1126">
                <w:txbxContent>
                  <w:p w:rsidR="00B739F5" w:rsidRPr="00570642" w:rsidRDefault="00B739F5" w:rsidP="00B739F5">
                    <w:pPr>
                      <w:jc w:val="center"/>
                      <w:rPr>
                        <w:sz w:val="16"/>
                        <w:szCs w:val="16"/>
                        <w:lang w:val="de-DE"/>
                      </w:rPr>
                    </w:pPr>
                    <w:r>
                      <w:rPr>
                        <w:sz w:val="16"/>
                        <w:szCs w:val="16"/>
                        <w:lang w:val="de-DE"/>
                      </w:rPr>
                      <w:t>for</w:t>
                    </w:r>
                  </w:p>
                </w:txbxContent>
              </v:textbox>
            </v:oval>
            <v:oval id="_x0000_s1127" style="position:absolute;left:7013;top:4986;width:987;height:418">
              <v:textbox style="mso-next-textbox:#_x0000_s1127">
                <w:txbxContent>
                  <w:p w:rsidR="00B739F5" w:rsidRPr="00570642" w:rsidRDefault="00B739F5" w:rsidP="00B739F5">
                    <w:pPr>
                      <w:jc w:val="center"/>
                      <w:rPr>
                        <w:sz w:val="16"/>
                        <w:szCs w:val="16"/>
                        <w:lang w:val="de-DE"/>
                      </w:rPr>
                    </w:pPr>
                    <w:r>
                      <w:rPr>
                        <w:sz w:val="16"/>
                        <w:szCs w:val="16"/>
                        <w:lang w:val="de-DE"/>
                      </w:rPr>
                      <w:t>under</w:t>
                    </w:r>
                  </w:p>
                </w:txbxContent>
              </v:textbox>
            </v:oval>
            <v:shape id="_x0000_s1128" type="#_x0000_t202" style="position:absolute;left:5922;top:4986;width:832;height:419">
              <v:textbox style="mso-next-textbox:#_x0000_s1128">
                <w:txbxContent>
                  <w:p w:rsidR="00B739F5" w:rsidRPr="00570642" w:rsidRDefault="002E2B2F" w:rsidP="00B739F5">
                    <w:pPr>
                      <w:jc w:val="center"/>
                      <w:rPr>
                        <w:sz w:val="16"/>
                        <w:szCs w:val="16"/>
                        <w:lang w:val="de-DE"/>
                      </w:rPr>
                    </w:pPr>
                    <w:r>
                      <w:rPr>
                        <w:sz w:val="16"/>
                        <w:szCs w:val="16"/>
                        <w:lang w:val="de-DE"/>
                      </w:rPr>
                      <w:t>&lt;&lt;obj&gt;&gt;</w:t>
                    </w:r>
                    <w:r w:rsidR="00B739F5">
                      <w:rPr>
                        <w:sz w:val="16"/>
                        <w:szCs w:val="16"/>
                        <w:lang w:val="de-DE"/>
                      </w:rPr>
                      <w:t>pr</w:t>
                    </w:r>
                  </w:p>
                </w:txbxContent>
              </v:textbox>
            </v:shape>
            <v:shape id="_x0000_s1129" type="#_x0000_t202" style="position:absolute;left:8242;top:4979;width:800;height:419">
              <v:textbox style="mso-next-textbox:#_x0000_s1129">
                <w:txbxContent>
                  <w:p w:rsidR="00B739F5" w:rsidRPr="00570642" w:rsidRDefault="00B739F5" w:rsidP="00B739F5">
                    <w:pPr>
                      <w:jc w:val="center"/>
                      <w:rPr>
                        <w:sz w:val="16"/>
                        <w:szCs w:val="16"/>
                        <w:lang w:val="de-DE"/>
                      </w:rPr>
                    </w:pPr>
                    <w:r>
                      <w:rPr>
                        <w:sz w:val="16"/>
                        <w:szCs w:val="16"/>
                        <w:lang w:val="de-DE"/>
                      </w:rPr>
                      <w:t>expr</w:t>
                    </w:r>
                  </w:p>
                </w:txbxContent>
              </v:textbox>
            </v:shape>
            <v:shape id="_x0000_s1134" type="#_x0000_t32" style="position:absolute;left:4786;top:5190;width:233;height:1" o:connectortype="straight">
              <v:stroke endarrow="block"/>
            </v:shape>
            <v:shape id="_x0000_s1135" type="#_x0000_t32" style="position:absolute;left:5671;top:5190;width:251;height:6" o:connectortype="straight">
              <v:stroke endarrow="block"/>
            </v:shape>
            <v:shape id="_x0000_s1136" type="#_x0000_t32" style="position:absolute;left:6754;top:5195;width:259;height:1;flip:y" o:connectortype="straight">
              <v:stroke endarrow="block"/>
            </v:shape>
            <v:shape id="_x0000_s1137" type="#_x0000_t32" style="position:absolute;left:8000;top:5189;width:242;height:6;flip:y" o:connectortype="straight">
              <v:stroke endarrow="block"/>
            </v:shape>
            <v:shape id="_x0000_s1138" type="#_x0000_t32" style="position:absolute;left:9042;top:5189;width:334;height:1" o:connectortype="straight">
              <v:stroke endarrow="block"/>
            </v:shape>
            <w10:wrap type="none"/>
            <w10:anchorlock/>
          </v:group>
        </w:pict>
      </w:r>
    </w:p>
    <w:p w:rsidR="0051624C" w:rsidRDefault="0051624C" w:rsidP="0051624C">
      <w:pPr>
        <w:pStyle w:val="berschrift1"/>
        <w:numPr>
          <w:ilvl w:val="0"/>
          <w:numId w:val="0"/>
        </w:numPr>
        <w:ind w:left="357"/>
      </w:pPr>
    </w:p>
    <w:p w:rsidR="00C37106" w:rsidRPr="00202241" w:rsidRDefault="00C37106" w:rsidP="00C37106">
      <w:pPr>
        <w:pStyle w:val="berschrift1"/>
      </w:pPr>
      <w:r w:rsidRPr="00202241">
        <w:t>References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4"/>
        <w:gridCol w:w="8442"/>
      </w:tblGrid>
      <w:tr w:rsidR="00C37106" w:rsidRPr="00202241" w:rsidTr="00344B10">
        <w:tc>
          <w:tcPr>
            <w:tcW w:w="534" w:type="dxa"/>
          </w:tcPr>
          <w:p w:rsidR="00C37106" w:rsidRPr="00202241" w:rsidRDefault="00C37106" w:rsidP="00344B10">
            <w:pPr>
              <w:pStyle w:val="Reference"/>
            </w:pPr>
            <w:bookmarkStart w:id="0" w:name="_Ref203538517"/>
          </w:p>
        </w:tc>
        <w:bookmarkEnd w:id="0"/>
        <w:tc>
          <w:tcPr>
            <w:tcW w:w="8442" w:type="dxa"/>
          </w:tcPr>
          <w:p w:rsidR="00C37106" w:rsidRPr="00202241" w:rsidRDefault="00C37106" w:rsidP="00C37106">
            <w:r w:rsidRPr="00202241">
              <w:t xml:space="preserve">„ </w:t>
            </w:r>
            <w:r>
              <w:t xml:space="preserve">A generic URL-Object-Mapping mechanism </w:t>
            </w:r>
            <w:r w:rsidRPr="00202241">
              <w:t xml:space="preserve">“,   available via </w:t>
            </w:r>
            <w:hyperlink r:id="rId10" w:history="1">
              <w:r w:rsidRPr="00F72CCC">
                <w:rPr>
                  <w:rStyle w:val="Hyperlink"/>
                </w:rPr>
                <w:t>https://code.jetsonproject.com/svn/jetson/trunk/jetson/resources/modeling/base/Objects_from_url.docx</w:t>
              </w:r>
            </w:hyperlink>
          </w:p>
        </w:tc>
      </w:tr>
    </w:tbl>
    <w:p w:rsidR="00C37106" w:rsidRPr="00C37106" w:rsidRDefault="00C37106" w:rsidP="00C37106"/>
    <w:p w:rsidR="00940E2A" w:rsidRPr="00940E2A" w:rsidRDefault="00940E2A" w:rsidP="00940E2A"/>
    <w:sectPr w:rsidR="00940E2A" w:rsidRPr="00940E2A" w:rsidSect="00D63C19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D2F" w:rsidRDefault="00E36D2F" w:rsidP="00F3263F">
      <w:pPr>
        <w:spacing w:after="0" w:line="240" w:lineRule="auto"/>
      </w:pPr>
      <w:r>
        <w:separator/>
      </w:r>
    </w:p>
  </w:endnote>
  <w:endnote w:type="continuationSeparator" w:id="1">
    <w:p w:rsidR="00E36D2F" w:rsidRDefault="00E36D2F" w:rsidP="00F3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63F" w:rsidRDefault="00847B55">
    <w:pPr>
      <w:pStyle w:val="Fuzeile"/>
    </w:pPr>
    <w:r>
      <w:t xml:space="preserve">Current version from </w:t>
    </w:r>
    <w:r w:rsidR="00D51249">
      <w:t>27</w:t>
    </w:r>
    <w:r>
      <w:t>/01/09</w:t>
    </w:r>
    <w:r w:rsidR="00F3263F">
      <w:tab/>
    </w:r>
    <w:r w:rsidR="00866C62">
      <w:tab/>
    </w:r>
    <w:fldSimple w:instr=" PAGE   \* MERGEFORMAT ">
      <w:r w:rsidR="00A36E1B">
        <w:rPr>
          <w:noProof/>
        </w:rPr>
        <w:t>3</w:t>
      </w:r>
    </w:fldSimple>
    <w:r w:rsidR="00F70468">
      <w:t>/</w:t>
    </w:r>
    <w:fldSimple w:instr=" NUMPAGES   \* MERGEFORMAT ">
      <w:r w:rsidR="00A36E1B">
        <w:rPr>
          <w:noProof/>
        </w:rPr>
        <w:t>3</w:t>
      </w:r>
    </w:fldSimple>
  </w:p>
  <w:p w:rsidR="00F3263F" w:rsidRDefault="00F3263F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D2F" w:rsidRDefault="00E36D2F" w:rsidP="00F3263F">
      <w:pPr>
        <w:spacing w:after="0" w:line="240" w:lineRule="auto"/>
      </w:pPr>
      <w:r>
        <w:separator/>
      </w:r>
    </w:p>
  </w:footnote>
  <w:footnote w:type="continuationSeparator" w:id="1">
    <w:p w:rsidR="00E36D2F" w:rsidRDefault="00E36D2F" w:rsidP="00F32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446D"/>
    <w:multiLevelType w:val="hybridMultilevel"/>
    <w:tmpl w:val="94BEB84C"/>
    <w:lvl w:ilvl="0" w:tplc="F3E88F14">
      <w:start w:val="1"/>
      <w:numFmt w:val="decimal"/>
      <w:pStyle w:val="Figure"/>
      <w:lvlText w:val="Figure %1: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0786B"/>
    <w:multiLevelType w:val="hybridMultilevel"/>
    <w:tmpl w:val="D3284234"/>
    <w:lvl w:ilvl="0" w:tplc="58562D7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56ADE"/>
    <w:multiLevelType w:val="hybridMultilevel"/>
    <w:tmpl w:val="481E2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54B52"/>
    <w:multiLevelType w:val="hybridMultilevel"/>
    <w:tmpl w:val="A1A4A752"/>
    <w:lvl w:ilvl="0" w:tplc="E2C652A6">
      <w:start w:val="1"/>
      <w:numFmt w:val="decimal"/>
      <w:pStyle w:val="Reference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D63AF"/>
    <w:multiLevelType w:val="hybridMultilevel"/>
    <w:tmpl w:val="2BA2317A"/>
    <w:lvl w:ilvl="0" w:tplc="63BC9BFA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C21C4D42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7F7E9E"/>
    <w:multiLevelType w:val="hybridMultilevel"/>
    <w:tmpl w:val="6D28F378"/>
    <w:lvl w:ilvl="0" w:tplc="80304A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427A76"/>
    <w:multiLevelType w:val="hybridMultilevel"/>
    <w:tmpl w:val="93103A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A58F3"/>
    <w:multiLevelType w:val="multilevel"/>
    <w:tmpl w:val="34C2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DC6D9C"/>
    <w:multiLevelType w:val="hybridMultilevel"/>
    <w:tmpl w:val="F17A8BE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562D70">
      <w:start w:val="1"/>
      <w:numFmt w:val="decimal"/>
      <w:lvlText w:val="[%3]"/>
      <w:lvlJc w:val="left"/>
      <w:pPr>
        <w:ind w:left="180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8925DCF"/>
    <w:multiLevelType w:val="hybridMultilevel"/>
    <w:tmpl w:val="F3D85340"/>
    <w:lvl w:ilvl="0" w:tplc="51F6DF58">
      <w:start w:val="1"/>
      <w:numFmt w:val="decimal"/>
      <w:suff w:val="nothing"/>
      <w:lvlText w:val="[%1]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2"/>
  </w:num>
  <w:num w:numId="10">
    <w:abstractNumId w:val="4"/>
    <w:lvlOverride w:ilvl="0">
      <w:startOverride w:val="1"/>
    </w:lvlOverride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efaultTableStyle w:val="CodeTable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356959"/>
    <w:rsid w:val="00002BC7"/>
    <w:rsid w:val="000031E4"/>
    <w:rsid w:val="00021C73"/>
    <w:rsid w:val="00026B62"/>
    <w:rsid w:val="00037389"/>
    <w:rsid w:val="000406D8"/>
    <w:rsid w:val="000706B0"/>
    <w:rsid w:val="00071553"/>
    <w:rsid w:val="00081A43"/>
    <w:rsid w:val="000B1995"/>
    <w:rsid w:val="000B5580"/>
    <w:rsid w:val="000C517E"/>
    <w:rsid w:val="000D0489"/>
    <w:rsid w:val="00104327"/>
    <w:rsid w:val="00116F6E"/>
    <w:rsid w:val="00123745"/>
    <w:rsid w:val="0013321E"/>
    <w:rsid w:val="001535EF"/>
    <w:rsid w:val="00161E4F"/>
    <w:rsid w:val="001652FF"/>
    <w:rsid w:val="00176ACF"/>
    <w:rsid w:val="00183CAA"/>
    <w:rsid w:val="00186996"/>
    <w:rsid w:val="001A2E33"/>
    <w:rsid w:val="001A3504"/>
    <w:rsid w:val="001A419A"/>
    <w:rsid w:val="001D3A64"/>
    <w:rsid w:val="00202241"/>
    <w:rsid w:val="0022126E"/>
    <w:rsid w:val="00236DD9"/>
    <w:rsid w:val="0025599B"/>
    <w:rsid w:val="00271B7B"/>
    <w:rsid w:val="00272B93"/>
    <w:rsid w:val="00280567"/>
    <w:rsid w:val="002836A1"/>
    <w:rsid w:val="00283DFA"/>
    <w:rsid w:val="002848FF"/>
    <w:rsid w:val="00292251"/>
    <w:rsid w:val="00293DB7"/>
    <w:rsid w:val="002A4FEB"/>
    <w:rsid w:val="002A655A"/>
    <w:rsid w:val="002B7F05"/>
    <w:rsid w:val="002D64A2"/>
    <w:rsid w:val="002E1676"/>
    <w:rsid w:val="002E2B2F"/>
    <w:rsid w:val="002F3921"/>
    <w:rsid w:val="003016A3"/>
    <w:rsid w:val="0030546F"/>
    <w:rsid w:val="0032159B"/>
    <w:rsid w:val="00335EA4"/>
    <w:rsid w:val="00342A51"/>
    <w:rsid w:val="00345939"/>
    <w:rsid w:val="003464A1"/>
    <w:rsid w:val="00347F34"/>
    <w:rsid w:val="003527B2"/>
    <w:rsid w:val="00356959"/>
    <w:rsid w:val="00363428"/>
    <w:rsid w:val="00364D11"/>
    <w:rsid w:val="003650AB"/>
    <w:rsid w:val="00367260"/>
    <w:rsid w:val="00367621"/>
    <w:rsid w:val="003818CB"/>
    <w:rsid w:val="00387E5D"/>
    <w:rsid w:val="00395464"/>
    <w:rsid w:val="003A2440"/>
    <w:rsid w:val="003B5B43"/>
    <w:rsid w:val="003C2AC1"/>
    <w:rsid w:val="003C2B7E"/>
    <w:rsid w:val="003E3FB1"/>
    <w:rsid w:val="003F07AA"/>
    <w:rsid w:val="004106EE"/>
    <w:rsid w:val="0041723F"/>
    <w:rsid w:val="00421A13"/>
    <w:rsid w:val="00433C01"/>
    <w:rsid w:val="00436881"/>
    <w:rsid w:val="0043783B"/>
    <w:rsid w:val="00456F47"/>
    <w:rsid w:val="0046218E"/>
    <w:rsid w:val="0048571D"/>
    <w:rsid w:val="00487947"/>
    <w:rsid w:val="00491D45"/>
    <w:rsid w:val="004941EF"/>
    <w:rsid w:val="004D1694"/>
    <w:rsid w:val="004D7AA5"/>
    <w:rsid w:val="004E1795"/>
    <w:rsid w:val="004E6CC6"/>
    <w:rsid w:val="004F2550"/>
    <w:rsid w:val="00503765"/>
    <w:rsid w:val="00504F63"/>
    <w:rsid w:val="00507F3B"/>
    <w:rsid w:val="00510600"/>
    <w:rsid w:val="00512652"/>
    <w:rsid w:val="00513A0C"/>
    <w:rsid w:val="0051624C"/>
    <w:rsid w:val="00525196"/>
    <w:rsid w:val="00555A0E"/>
    <w:rsid w:val="005632FD"/>
    <w:rsid w:val="00564CE6"/>
    <w:rsid w:val="005702BF"/>
    <w:rsid w:val="00570642"/>
    <w:rsid w:val="00575B76"/>
    <w:rsid w:val="005776C8"/>
    <w:rsid w:val="00577814"/>
    <w:rsid w:val="005814C9"/>
    <w:rsid w:val="0058170E"/>
    <w:rsid w:val="00583D9E"/>
    <w:rsid w:val="005B711B"/>
    <w:rsid w:val="005E249E"/>
    <w:rsid w:val="005E28CE"/>
    <w:rsid w:val="005F37C5"/>
    <w:rsid w:val="005F481A"/>
    <w:rsid w:val="00600284"/>
    <w:rsid w:val="00636FE4"/>
    <w:rsid w:val="006449F0"/>
    <w:rsid w:val="00644DB8"/>
    <w:rsid w:val="00644E7C"/>
    <w:rsid w:val="00645023"/>
    <w:rsid w:val="006506D9"/>
    <w:rsid w:val="00663E4F"/>
    <w:rsid w:val="00680015"/>
    <w:rsid w:val="00682D5B"/>
    <w:rsid w:val="0069527D"/>
    <w:rsid w:val="00696E27"/>
    <w:rsid w:val="00697663"/>
    <w:rsid w:val="006D2389"/>
    <w:rsid w:val="006E1F89"/>
    <w:rsid w:val="006E6AB3"/>
    <w:rsid w:val="00711772"/>
    <w:rsid w:val="00714A04"/>
    <w:rsid w:val="00744354"/>
    <w:rsid w:val="00755604"/>
    <w:rsid w:val="00757D8D"/>
    <w:rsid w:val="007623B6"/>
    <w:rsid w:val="0076772F"/>
    <w:rsid w:val="00792F81"/>
    <w:rsid w:val="00794002"/>
    <w:rsid w:val="00795496"/>
    <w:rsid w:val="007A0D8B"/>
    <w:rsid w:val="007A73EF"/>
    <w:rsid w:val="007C02C5"/>
    <w:rsid w:val="007D70C3"/>
    <w:rsid w:val="007E1386"/>
    <w:rsid w:val="007E3AD8"/>
    <w:rsid w:val="007E649B"/>
    <w:rsid w:val="007F028F"/>
    <w:rsid w:val="007F5751"/>
    <w:rsid w:val="007F5B15"/>
    <w:rsid w:val="007F7CAC"/>
    <w:rsid w:val="007F7FCC"/>
    <w:rsid w:val="0082713B"/>
    <w:rsid w:val="00834E88"/>
    <w:rsid w:val="00847B55"/>
    <w:rsid w:val="00856DD7"/>
    <w:rsid w:val="0085747C"/>
    <w:rsid w:val="00866C62"/>
    <w:rsid w:val="0087377C"/>
    <w:rsid w:val="00873EFC"/>
    <w:rsid w:val="0087555B"/>
    <w:rsid w:val="00875D37"/>
    <w:rsid w:val="00894065"/>
    <w:rsid w:val="008B21FC"/>
    <w:rsid w:val="008D2875"/>
    <w:rsid w:val="008F31F6"/>
    <w:rsid w:val="008F6783"/>
    <w:rsid w:val="00903549"/>
    <w:rsid w:val="00925CE2"/>
    <w:rsid w:val="00926194"/>
    <w:rsid w:val="009309E0"/>
    <w:rsid w:val="00940E2A"/>
    <w:rsid w:val="00967AD0"/>
    <w:rsid w:val="00971652"/>
    <w:rsid w:val="009C00CD"/>
    <w:rsid w:val="009C52D1"/>
    <w:rsid w:val="009C7949"/>
    <w:rsid w:val="009D3CB1"/>
    <w:rsid w:val="009E04CA"/>
    <w:rsid w:val="009E6359"/>
    <w:rsid w:val="009F7704"/>
    <w:rsid w:val="00A14785"/>
    <w:rsid w:val="00A25AE4"/>
    <w:rsid w:val="00A30911"/>
    <w:rsid w:val="00A36E1B"/>
    <w:rsid w:val="00A418EB"/>
    <w:rsid w:val="00A52B02"/>
    <w:rsid w:val="00A53EC2"/>
    <w:rsid w:val="00A55F8F"/>
    <w:rsid w:val="00A56B44"/>
    <w:rsid w:val="00A64DCD"/>
    <w:rsid w:val="00A72FAA"/>
    <w:rsid w:val="00A776D8"/>
    <w:rsid w:val="00A834BD"/>
    <w:rsid w:val="00A9077F"/>
    <w:rsid w:val="00A90D5B"/>
    <w:rsid w:val="00A95692"/>
    <w:rsid w:val="00AD3B58"/>
    <w:rsid w:val="00AD691B"/>
    <w:rsid w:val="00AE5357"/>
    <w:rsid w:val="00AE7D30"/>
    <w:rsid w:val="00AF0D79"/>
    <w:rsid w:val="00B0301D"/>
    <w:rsid w:val="00B10A4C"/>
    <w:rsid w:val="00B1592B"/>
    <w:rsid w:val="00B17FFB"/>
    <w:rsid w:val="00B2104D"/>
    <w:rsid w:val="00B2189A"/>
    <w:rsid w:val="00B272B8"/>
    <w:rsid w:val="00B40714"/>
    <w:rsid w:val="00B446B1"/>
    <w:rsid w:val="00B62FEF"/>
    <w:rsid w:val="00B66CF7"/>
    <w:rsid w:val="00B67B6A"/>
    <w:rsid w:val="00B739F5"/>
    <w:rsid w:val="00B87743"/>
    <w:rsid w:val="00B91A55"/>
    <w:rsid w:val="00BA5909"/>
    <w:rsid w:val="00BB181B"/>
    <w:rsid w:val="00BB4DDF"/>
    <w:rsid w:val="00BC4AF2"/>
    <w:rsid w:val="00BC4CE3"/>
    <w:rsid w:val="00BE1E20"/>
    <w:rsid w:val="00BE26EB"/>
    <w:rsid w:val="00BF0C65"/>
    <w:rsid w:val="00BF7C42"/>
    <w:rsid w:val="00C15327"/>
    <w:rsid w:val="00C25600"/>
    <w:rsid w:val="00C3678F"/>
    <w:rsid w:val="00C37106"/>
    <w:rsid w:val="00C37806"/>
    <w:rsid w:val="00C405BE"/>
    <w:rsid w:val="00C40CEA"/>
    <w:rsid w:val="00C55437"/>
    <w:rsid w:val="00C65553"/>
    <w:rsid w:val="00C8034E"/>
    <w:rsid w:val="00C82044"/>
    <w:rsid w:val="00C93BAA"/>
    <w:rsid w:val="00CA1530"/>
    <w:rsid w:val="00CA43C4"/>
    <w:rsid w:val="00CC294E"/>
    <w:rsid w:val="00CD6B7C"/>
    <w:rsid w:val="00CE1759"/>
    <w:rsid w:val="00CF43A3"/>
    <w:rsid w:val="00D10D66"/>
    <w:rsid w:val="00D2446A"/>
    <w:rsid w:val="00D27403"/>
    <w:rsid w:val="00D40930"/>
    <w:rsid w:val="00D51249"/>
    <w:rsid w:val="00D54346"/>
    <w:rsid w:val="00D5452B"/>
    <w:rsid w:val="00D610E3"/>
    <w:rsid w:val="00D63C19"/>
    <w:rsid w:val="00D654C8"/>
    <w:rsid w:val="00D85CD5"/>
    <w:rsid w:val="00D97F6D"/>
    <w:rsid w:val="00DA2AC7"/>
    <w:rsid w:val="00DC43C6"/>
    <w:rsid w:val="00DD0F22"/>
    <w:rsid w:val="00DE1927"/>
    <w:rsid w:val="00DF4D84"/>
    <w:rsid w:val="00E0616F"/>
    <w:rsid w:val="00E06BD9"/>
    <w:rsid w:val="00E14CB5"/>
    <w:rsid w:val="00E22316"/>
    <w:rsid w:val="00E305CA"/>
    <w:rsid w:val="00E33A94"/>
    <w:rsid w:val="00E36D2F"/>
    <w:rsid w:val="00E36F73"/>
    <w:rsid w:val="00E418B0"/>
    <w:rsid w:val="00E41900"/>
    <w:rsid w:val="00E421EF"/>
    <w:rsid w:val="00E44F9A"/>
    <w:rsid w:val="00E45CDD"/>
    <w:rsid w:val="00E50096"/>
    <w:rsid w:val="00E61A13"/>
    <w:rsid w:val="00E74C0C"/>
    <w:rsid w:val="00E81B01"/>
    <w:rsid w:val="00E82BA2"/>
    <w:rsid w:val="00EB2989"/>
    <w:rsid w:val="00ED4600"/>
    <w:rsid w:val="00ED74E8"/>
    <w:rsid w:val="00F1778B"/>
    <w:rsid w:val="00F23DD4"/>
    <w:rsid w:val="00F2408E"/>
    <w:rsid w:val="00F26EEF"/>
    <w:rsid w:val="00F3263F"/>
    <w:rsid w:val="00F34459"/>
    <w:rsid w:val="00F34EFB"/>
    <w:rsid w:val="00F43913"/>
    <w:rsid w:val="00F54314"/>
    <w:rsid w:val="00F57DD5"/>
    <w:rsid w:val="00F70468"/>
    <w:rsid w:val="00F84F08"/>
    <w:rsid w:val="00F96415"/>
    <w:rsid w:val="00FB45AC"/>
    <w:rsid w:val="00FB7946"/>
    <w:rsid w:val="00FD0F94"/>
    <w:rsid w:val="00FD2B0B"/>
    <w:rsid w:val="00FD2BA1"/>
    <w:rsid w:val="00FE16B3"/>
    <w:rsid w:val="00FE4B6A"/>
    <w:rsid w:val="00FE4C8D"/>
    <w:rsid w:val="00FF4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22" type="connector" idref="#_x0000_s1138">
          <o:proxy start="" idref="#_x0000_s1129" connectloc="3"/>
          <o:proxy end="" idref="#_x0000_s1121" connectloc="2"/>
        </o:r>
        <o:r id="V:Rule23" type="connector" idref="#_x0000_s1093">
          <o:proxy end="" idref="#_x0000_s1045" connectloc="1"/>
        </o:r>
        <o:r id="V:Rule24" type="connector" idref="#_x0000_s1092">
          <o:proxy start="" idref="#_x0000_s1045" connectloc="3"/>
        </o:r>
        <o:r id="V:Rule25" type="connector" idref="#_x0000_s1133"/>
        <o:r id="V:Rule26" type="connector" idref="#_x0000_s1079">
          <o:proxy start="" idref="#_x0000_s1078" connectloc="6"/>
          <o:proxy end="" idref="#_x0000_s1095" connectloc="1"/>
        </o:r>
        <o:r id="V:Rule27" type="connector" idref="#_x0000_s1136">
          <o:proxy start="" idref="#_x0000_s1128" connectloc="3"/>
          <o:proxy end="" idref="#_x0000_s1127" connectloc="2"/>
        </o:r>
        <o:r id="V:Rule28" type="connector" idref="#_x0000_s1130">
          <o:proxy start="" idref="#_x0000_s1057" connectloc="6"/>
          <o:proxy end="" idref="#_x0000_s1040" connectloc="2"/>
        </o:r>
        <o:r id="V:Rule29" type="connector" idref="#_x0000_s1123">
          <o:proxy start="" idref="#_x0000_s1121" connectloc="6"/>
          <o:proxy end="" idref="#_x0000_s1122" connectloc="2"/>
        </o:r>
        <o:r id="V:Rule30" type="connector" idref="#_x0000_s1049">
          <o:proxy start="" idref="#_x0000_s1041" connectloc="3"/>
          <o:proxy end="" idref="#_x0000_s1048" connectloc="2"/>
        </o:r>
        <o:r id="V:Rule31" type="connector" idref="#_x0000_s1137">
          <o:proxy start="" idref="#_x0000_s1127" connectloc="6"/>
          <o:proxy end="" idref="#_x0000_s1129" connectloc="1"/>
        </o:r>
        <o:r id="V:Rule32" type="connector" idref="#_x0000_s1056">
          <o:proxy start="" idref="#_x0000_s1048" connectloc="6"/>
          <o:proxy end="" idref="#_x0000_s1060" connectloc="2"/>
        </o:r>
        <o:r id="V:Rule33" type="connector" idref="#_x0000_s1096">
          <o:proxy start="" idref="#_x0000_s1095" connectloc="3"/>
          <o:proxy end="" idref="#_x0000_s1084" connectloc="2"/>
        </o:r>
        <o:r id="V:Rule34" type="connector" idref="#_x0000_s1120">
          <o:proxy start="" idref="#_x0000_s1119" connectloc="6"/>
          <o:proxy end="" idref="#_x0000_s1117" connectloc="2"/>
        </o:r>
        <o:r id="V:Rule35" type="connector" idref="#_x0000_s1083">
          <o:proxy start="" idref="#_x0000_s1082" connectloc="6"/>
          <o:proxy end="" idref="#_x0000_s1078" connectloc="2"/>
        </o:r>
        <o:r id="V:Rule36" type="connector" idref="#_x0000_s1046">
          <o:proxy start="" idref="#_x0000_s1040" connectloc="6"/>
          <o:proxy end="" idref="#_x0000_s1041" connectloc="1"/>
        </o:r>
        <o:r id="V:Rule37" type="connector" idref="#_x0000_s1135">
          <o:proxy start="" idref="#_x0000_s1126" connectloc="6"/>
          <o:proxy end="" idref="#_x0000_s1128" connectloc="1"/>
        </o:r>
        <o:r id="V:Rule38" type="connector" idref="#_x0000_s1118"/>
        <o:r id="V:Rule39" type="connector" idref="#_x0000_s1131"/>
        <o:r id="V:Rule40" type="connector" idref="#_x0000_s1134">
          <o:proxy start="" idref="#_x0000_s1124" connectloc="3"/>
          <o:proxy end="" idref="#_x0000_s1126" connectloc="2"/>
        </o:r>
        <o:r id="V:Rule41" type="connector" idref="#_x0000_s1086">
          <o:proxy start="" idref="#_x0000_s1084" connectloc="6"/>
          <o:proxy end="" idref="#_x0000_s1085" connectloc="2"/>
        </o:r>
        <o:r id="V:Rule42" type="connector" idref="#_x0000_s11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C294E"/>
    <w:pPr>
      <w:spacing w:before="0"/>
    </w:pPr>
    <w:rPr>
      <w:sz w:val="20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C294E"/>
    <w:pPr>
      <w:keepNext/>
      <w:keepLines/>
      <w:numPr>
        <w:numId w:val="3"/>
      </w:numPr>
      <w:spacing w:before="120" w:after="60"/>
      <w:ind w:left="357" w:hanging="357"/>
      <w:outlineLvl w:val="0"/>
    </w:pPr>
    <w:rPr>
      <w:rFonts w:eastAsiaTheme="majorEastAsia" w:cstheme="majorBidi"/>
      <w:b/>
      <w:bCs/>
      <w:color w:val="4F81BD" w:themeColor="accent1"/>
      <w:sz w:val="2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616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305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856DD7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56DD7"/>
    <w:rPr>
      <w:color w:val="800080" w:themeColor="followedHyperlink"/>
      <w:u w:val="single"/>
    </w:rPr>
  </w:style>
  <w:style w:type="paragraph" w:customStyle="1" w:styleId="berschrift">
    <w:name w:val="Überschrift"/>
    <w:basedOn w:val="Standard"/>
    <w:qFormat/>
    <w:rsid w:val="002F3921"/>
    <w:pPr>
      <w:spacing w:after="240"/>
    </w:pPr>
    <w:rPr>
      <w:b/>
      <w:color w:val="4F81BD" w:themeColor="accent1"/>
      <w:sz w:val="32"/>
      <w:szCs w:val="28"/>
      <w:lang w:val="en-US"/>
    </w:rPr>
  </w:style>
  <w:style w:type="character" w:styleId="HTMLSchreibmaschine">
    <w:name w:val="HTML Typewriter"/>
    <w:basedOn w:val="Absatz-Standardschriftart"/>
    <w:uiPriority w:val="99"/>
    <w:semiHidden/>
    <w:unhideWhenUsed/>
    <w:rsid w:val="000B1995"/>
    <w:rPr>
      <w:rFonts w:ascii="Courier New" w:eastAsia="Times New Roman" w:hAnsi="Courier New" w:cs="Courier New"/>
      <w:sz w:val="20"/>
      <w:szCs w:val="20"/>
    </w:rPr>
  </w:style>
  <w:style w:type="table" w:styleId="Tabellengitternetz">
    <w:name w:val="Table Grid"/>
    <w:basedOn w:val="NormaleTabelle"/>
    <w:uiPriority w:val="59"/>
    <w:rsid w:val="00347F34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C294E"/>
    <w:rPr>
      <w:rFonts w:eastAsiaTheme="majorEastAsia" w:cstheme="majorBidi"/>
      <w:b/>
      <w:bCs/>
      <w:color w:val="4F81BD" w:themeColor="accent1"/>
      <w:sz w:val="24"/>
      <w:szCs w:val="28"/>
      <w:lang w:val="en-GB"/>
    </w:rPr>
  </w:style>
  <w:style w:type="paragraph" w:customStyle="1" w:styleId="Reference">
    <w:name w:val="Reference"/>
    <w:basedOn w:val="Standard"/>
    <w:qFormat/>
    <w:rsid w:val="00002BC7"/>
    <w:pPr>
      <w:numPr>
        <w:numId w:val="11"/>
      </w:numPr>
      <w:spacing w:after="0"/>
      <w:ind w:left="0" w:firstLine="0"/>
    </w:pPr>
  </w:style>
  <w:style w:type="character" w:styleId="Hervorhebung">
    <w:name w:val="Emphasis"/>
    <w:basedOn w:val="Absatz-Standardschriftart"/>
    <w:uiPriority w:val="20"/>
    <w:qFormat/>
    <w:rsid w:val="002F3921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616F"/>
    <w:rPr>
      <w:rFonts w:eastAsiaTheme="majorEastAsia" w:cstheme="majorBidi"/>
      <w:b/>
      <w:bCs/>
      <w:color w:val="4F81BD" w:themeColor="accent1"/>
      <w:szCs w:val="26"/>
    </w:rPr>
  </w:style>
  <w:style w:type="character" w:styleId="SchwacheHervorhebung">
    <w:name w:val="Subtle Emphasis"/>
    <w:basedOn w:val="Absatz-Standardschriftart"/>
    <w:uiPriority w:val="19"/>
    <w:qFormat/>
    <w:rsid w:val="00834E88"/>
    <w:rPr>
      <w:i/>
      <w:iCs/>
      <w:color w:val="808080" w:themeColor="text1" w:themeTint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6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6359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634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4F81BD" w:themeColor="accent1"/>
      <w:spacing w:val="5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63428"/>
    <w:rPr>
      <w:rFonts w:eastAsiaTheme="majorEastAsia" w:cstheme="majorBidi"/>
      <w:color w:val="4F81BD" w:themeColor="accent1"/>
      <w:spacing w:val="5"/>
      <w:kern w:val="28"/>
      <w:sz w:val="3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F3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263F"/>
  </w:style>
  <w:style w:type="paragraph" w:styleId="Fuzeile">
    <w:name w:val="footer"/>
    <w:basedOn w:val="Standard"/>
    <w:link w:val="FuzeileZchn"/>
    <w:uiPriority w:val="99"/>
    <w:unhideWhenUsed/>
    <w:rsid w:val="00F3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263F"/>
  </w:style>
  <w:style w:type="paragraph" w:customStyle="1" w:styleId="Figure">
    <w:name w:val="Figure"/>
    <w:basedOn w:val="Standard"/>
    <w:next w:val="Standard"/>
    <w:qFormat/>
    <w:rsid w:val="00C37806"/>
    <w:pPr>
      <w:numPr>
        <w:numId w:val="4"/>
      </w:numPr>
    </w:pPr>
    <w:rPr>
      <w:lang w:val="en-US"/>
    </w:rPr>
  </w:style>
  <w:style w:type="character" w:customStyle="1" w:styleId="Code">
    <w:name w:val="Code"/>
    <w:uiPriority w:val="1"/>
    <w:qFormat/>
    <w:rsid w:val="00645023"/>
    <w:rPr>
      <w:rFonts w:ascii="Courier New" w:hAnsi="Courier New"/>
      <w:sz w:val="16"/>
    </w:rPr>
  </w:style>
  <w:style w:type="table" w:customStyle="1" w:styleId="CodeTable">
    <w:name w:val="CodeTable"/>
    <w:basedOn w:val="NormaleTabelle"/>
    <w:uiPriority w:val="99"/>
    <w:rsid w:val="00A30911"/>
    <w:pPr>
      <w:spacing w:before="0" w:after="0" w:line="240" w:lineRule="auto"/>
    </w:pPr>
    <w:tblPr>
      <w:tblInd w:w="0" w:type="dxa"/>
      <w:tblCellMar>
        <w:top w:w="28" w:type="dxa"/>
        <w:left w:w="0" w:type="dxa"/>
        <w:bottom w:w="28" w:type="dxa"/>
        <w:right w:w="0" w:type="dxa"/>
      </w:tblCellMar>
    </w:tblPr>
    <w:tcPr>
      <w:shd w:val="clear" w:color="auto" w:fill="F1F4F9"/>
      <w:tcMar>
        <w:top w:w="57" w:type="dxa"/>
      </w:tcMar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3275">
                      <w:marLeft w:val="0"/>
                      <w:marRight w:val="0"/>
                      <w:marTop w:val="240"/>
                      <w:marBottom w:val="0"/>
                      <w:divBdr>
                        <w:top w:val="outset" w:sz="6" w:space="6" w:color="999966"/>
                        <w:left w:val="outset" w:sz="6" w:space="12" w:color="999966"/>
                        <w:bottom w:val="outset" w:sz="6" w:space="6" w:color="999966"/>
                        <w:right w:val="outset" w:sz="6" w:space="12" w:color="999966"/>
                      </w:divBdr>
                      <w:divsChild>
                        <w:div w:id="68767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4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8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8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2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12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82455">
                          <w:marLeft w:val="420"/>
                          <w:marRight w:val="420"/>
                          <w:marTop w:val="240"/>
                          <w:marBottom w:val="240"/>
                          <w:divBdr>
                            <w:top w:val="single" w:sz="6" w:space="3" w:color="D7D7D7"/>
                            <w:left w:val="single" w:sz="6" w:space="3" w:color="D7D7D7"/>
                            <w:bottom w:val="single" w:sz="6" w:space="3" w:color="D7D7D7"/>
                            <w:right w:val="single" w:sz="6" w:space="3" w:color="D7D7D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foru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ode.jetsonproject.com/svn/jetson/trunk/jetson/resources/modeling/base/Objects_from_url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xample.com/person/aidas/forum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1FD89-83AD-44F2-849F-731F435AD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746</Words>
  <Characters>4706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schachi</dc:creator>
  <cp:lastModifiedBy>schachi</cp:lastModifiedBy>
  <cp:revision>166</cp:revision>
  <cp:lastPrinted>2009-01-27T18:26:00Z</cp:lastPrinted>
  <dcterms:created xsi:type="dcterms:W3CDTF">2009-01-12T12:46:00Z</dcterms:created>
  <dcterms:modified xsi:type="dcterms:W3CDTF">2009-01-27T18:27:00Z</dcterms:modified>
</cp:coreProperties>
</file>