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97106" w14:paraId="65CC2CBD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DF62AD8" w14:textId="77777777" w:rsidR="00A97106" w:rsidRDefault="00A97106"/>
        </w:tc>
        <w:tc>
          <w:tcPr>
            <w:tcW w:w="1043" w:type="dxa"/>
            <w:vAlign w:val="center"/>
          </w:tcPr>
          <w:p w14:paraId="77D68E29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D18B819" w14:textId="77777777" w:rsidR="00A9710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 w14:paraId="385B8501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A0A3CD3" w14:textId="77777777" w:rsidR="00A97106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zl</w:t>
            </w:r>
            <w:proofErr w:type="spellEnd"/>
            <w:r>
              <w:rPr>
                <w:rFonts w:hint="eastAsia"/>
                <w:sz w:val="24"/>
                <w:szCs w:val="24"/>
              </w:rPr>
              <w:t>존졸작전사</w:t>
            </w:r>
          </w:p>
        </w:tc>
      </w:tr>
      <w:tr w:rsidR="00A97106" w14:paraId="376B8D1F" w14:textId="77777777">
        <w:trPr>
          <w:trHeight w:val="648"/>
        </w:trPr>
        <w:tc>
          <w:tcPr>
            <w:tcW w:w="1744" w:type="dxa"/>
            <w:vAlign w:val="center"/>
          </w:tcPr>
          <w:p w14:paraId="64DD3071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4983A77" w14:textId="77777777" w:rsidR="00A9710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1043" w:type="dxa"/>
            <w:vAlign w:val="center"/>
          </w:tcPr>
          <w:p w14:paraId="2F07B1C9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553C3B98" w14:textId="77777777" w:rsidR="00A9710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2025.05.27 ~ 2025.06.02</w:t>
            </w:r>
          </w:p>
        </w:tc>
        <w:tc>
          <w:tcPr>
            <w:tcW w:w="1215" w:type="dxa"/>
            <w:vAlign w:val="center"/>
          </w:tcPr>
          <w:p w14:paraId="02C70C51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9302797" w14:textId="77777777" w:rsidR="00A9710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97106" w14:paraId="3A8B9FEA" w14:textId="77777777">
        <w:trPr>
          <w:trHeight w:val="1266"/>
        </w:trPr>
        <w:tc>
          <w:tcPr>
            <w:tcW w:w="1744" w:type="dxa"/>
            <w:vAlign w:val="center"/>
          </w:tcPr>
          <w:p w14:paraId="3411B0C2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5B6DBCB" w14:textId="7970BD0D" w:rsidR="00A97106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최재혁: </w:t>
            </w:r>
            <w:r w:rsidR="0092071B">
              <w:rPr>
                <w:rFonts w:hint="eastAsia"/>
                <w:b/>
                <w:bCs/>
              </w:rPr>
              <w:t>넉백 시스템 및 장비 시스템</w:t>
            </w:r>
          </w:p>
          <w:p w14:paraId="731AC200" w14:textId="7B81B86C" w:rsidR="00A97106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김도엽: </w:t>
            </w:r>
            <w:r w:rsidR="001137E4">
              <w:rPr>
                <w:rFonts w:hint="eastAsia"/>
                <w:b/>
                <w:bCs/>
              </w:rPr>
              <w:t xml:space="preserve">3D </w:t>
            </w:r>
            <w:r w:rsidR="00914730">
              <w:rPr>
                <w:rFonts w:hint="eastAsia"/>
                <w:b/>
                <w:bCs/>
              </w:rPr>
              <w:t>미니맵 프로토타이핑</w:t>
            </w:r>
          </w:p>
          <w:p w14:paraId="6491703C" w14:textId="77777777" w:rsidR="00A97106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김나현: NPC 텍스처링 진행중</w:t>
            </w:r>
          </w:p>
        </w:tc>
      </w:tr>
    </w:tbl>
    <w:p w14:paraId="19829FFD" w14:textId="77777777" w:rsidR="00A97106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4340676E" w14:textId="77777777" w:rsidR="00A97106" w:rsidRPr="0092071B" w:rsidRDefault="00000000">
      <w:pPr>
        <w:pStyle w:val="ListParagraph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Cs/>
          <w:sz w:val="22"/>
        </w:rPr>
        <w:t>최재혁:</w:t>
      </w:r>
    </w:p>
    <w:p w14:paraId="726106AB" w14:textId="49516C25" w:rsidR="0092071B" w:rsidRDefault="0092071B" w:rsidP="0092071B">
      <w:pPr>
        <w:pStyle w:val="ListParagraph"/>
        <w:ind w:leftChars="0" w:left="720"/>
        <w:rPr>
          <w:b/>
          <w:sz w:val="22"/>
        </w:rPr>
      </w:pPr>
      <w:r>
        <w:rPr>
          <w:bCs/>
          <w:noProof/>
          <w:sz w:val="22"/>
        </w:rPr>
        <w:drawing>
          <wp:inline distT="0" distB="0" distL="0" distR="0" wp14:anchorId="518E836B" wp14:editId="5908FFFD">
            <wp:extent cx="4962525" cy="2962275"/>
            <wp:effectExtent l="0" t="0" r="9525" b="9525"/>
            <wp:docPr id="20008412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AA75" w14:textId="77777777" w:rsidR="0092071B" w:rsidRPr="0092071B" w:rsidRDefault="0092071B" w:rsidP="0092071B">
      <w:pPr>
        <w:pStyle w:val="ListParagraph"/>
        <w:rPr>
          <w:b/>
          <w:sz w:val="22"/>
        </w:rPr>
      </w:pPr>
    </w:p>
    <w:p w14:paraId="2A090517" w14:textId="551DDB34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몬스터</w:t>
      </w:r>
      <w:r w:rsidRPr="0092071B">
        <w:rPr>
          <w:b/>
          <w:sz w:val="22"/>
        </w:rPr>
        <w:t xml:space="preserve"> 넉백 시스템</w:t>
      </w:r>
    </w:p>
    <w:p w14:paraId="3714FFF9" w14:textId="77777777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몬스터의</w:t>
      </w:r>
      <w:r w:rsidRPr="0092071B">
        <w:rPr>
          <w:b/>
          <w:sz w:val="22"/>
        </w:rPr>
        <w:t xml:space="preserve"> 위치에서, 몬스터위치벡터 - 플레이어위치벡터의 방향으로 지형에 ray cast를 시도</w:t>
      </w:r>
    </w:p>
    <w:p w14:paraId="3BACCB46" w14:textId="77777777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설정된</w:t>
      </w:r>
      <w:r w:rsidRPr="0092071B">
        <w:rPr>
          <w:b/>
          <w:sz w:val="22"/>
        </w:rPr>
        <w:t xml:space="preserve"> 거리만큼 또는, 지형지물에 충돌하기 직전만큼 어디까지 넉백 될 수 있나 계산</w:t>
      </w:r>
    </w:p>
    <w:p w14:paraId="6D8828C2" w14:textId="756F49FB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이후</w:t>
      </w:r>
      <w:r w:rsidRPr="0092071B">
        <w:rPr>
          <w:b/>
          <w:sz w:val="22"/>
        </w:rPr>
        <w:t xml:space="preserve"> 계산된 좌표로 직선이동 해버리는 것은 곤란하니 목적지까지 지형표면을 따라 빠르게 이동시킴</w:t>
      </w:r>
    </w:p>
    <w:p w14:paraId="1B908687" w14:textId="77777777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무기</w:t>
      </w:r>
      <w:r w:rsidRPr="0092071B">
        <w:rPr>
          <w:b/>
          <w:sz w:val="22"/>
        </w:rPr>
        <w:t xml:space="preserve"> 시스템</w:t>
      </w:r>
    </w:p>
    <w:p w14:paraId="2A6AF0A5" w14:textId="7B1C01CF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공격</w:t>
      </w:r>
      <w:r w:rsidRPr="0092071B">
        <w:rPr>
          <w:b/>
          <w:sz w:val="22"/>
        </w:rPr>
        <w:t xml:space="preserve"> 시 장비칸 배열을 전부 돌면서 가상함수들을 호출, 최종 적용될 데미지를 구함과 동시에 혹시 템에 특이한 옵션이 있다면 그 또한 가상함수로 호출 (예: 넉백 기능이 있는 무기)</w:t>
      </w:r>
    </w:p>
    <w:p w14:paraId="639EBE3C" w14:textId="77777777" w:rsidR="0092071B" w:rsidRPr="0092071B" w:rsidRDefault="0092071B" w:rsidP="0092071B">
      <w:pPr>
        <w:pStyle w:val="ListParagraph"/>
        <w:rPr>
          <w:b/>
          <w:sz w:val="22"/>
        </w:rPr>
      </w:pPr>
      <w:r w:rsidRPr="0092071B">
        <w:rPr>
          <w:rFonts w:hint="eastAsia"/>
          <w:b/>
          <w:sz w:val="22"/>
        </w:rPr>
        <w:t>장비</w:t>
      </w:r>
      <w:r w:rsidRPr="0092071B">
        <w:rPr>
          <w:b/>
          <w:sz w:val="22"/>
        </w:rPr>
        <w:t xml:space="preserve"> 동기화</w:t>
      </w:r>
    </w:p>
    <w:p w14:paraId="6CA7C1C0" w14:textId="5BF4EAE6" w:rsidR="0092071B" w:rsidRDefault="0092071B" w:rsidP="0092071B">
      <w:pPr>
        <w:pStyle w:val="ListParagraph"/>
        <w:ind w:leftChars="0" w:left="720"/>
        <w:rPr>
          <w:b/>
          <w:sz w:val="22"/>
        </w:rPr>
      </w:pPr>
      <w:r w:rsidRPr="0092071B">
        <w:rPr>
          <w:rFonts w:hint="eastAsia"/>
          <w:b/>
          <w:sz w:val="22"/>
        </w:rPr>
        <w:t>오브젝트</w:t>
      </w:r>
      <w:r w:rsidRPr="0092071B">
        <w:rPr>
          <w:b/>
          <w:sz w:val="22"/>
        </w:rPr>
        <w:t xml:space="preserve"> 등장 시, 가장 간단한 기본정보만 보내고 만약 이 오브젝트가 플레이어 같이 아바타, 장비정보 등 부가정보가 필요하다면 추가로 패킷을 보내서 클라이언트 간 아바타 및 장비상태</w:t>
      </w:r>
      <w:r w:rsidRPr="0092071B">
        <w:rPr>
          <w:b/>
          <w:sz w:val="22"/>
        </w:rPr>
        <w:lastRenderedPageBreak/>
        <w:t>를 동기화 시킴</w:t>
      </w:r>
    </w:p>
    <w:p w14:paraId="197A852F" w14:textId="77777777" w:rsidR="0092071B" w:rsidRDefault="0092071B" w:rsidP="0092071B">
      <w:pPr>
        <w:pStyle w:val="ListParagraph"/>
        <w:ind w:leftChars="0" w:left="720"/>
        <w:rPr>
          <w:b/>
          <w:sz w:val="22"/>
        </w:rPr>
      </w:pPr>
    </w:p>
    <w:p w14:paraId="0B27FEC9" w14:textId="0037A078" w:rsidR="00F7314B" w:rsidRDefault="00000000" w:rsidP="00F7314B">
      <w:pPr>
        <w:pStyle w:val="ListParagraph"/>
        <w:numPr>
          <w:ilvl w:val="0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김도엽:</w:t>
      </w:r>
    </w:p>
    <w:p w14:paraId="1EE7C3A1" w14:textId="107D2F7A" w:rsidR="00F7314B" w:rsidRDefault="00F7314B" w:rsidP="00F7314B">
      <w:pPr>
        <w:pStyle w:val="ListParagraph"/>
        <w:numPr>
          <w:ilvl w:val="1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Render to Texture 방식을 이용한</w:t>
      </w:r>
      <w:r w:rsidR="001137E4">
        <w:rPr>
          <w:rFonts w:hint="eastAsia"/>
          <w:bCs/>
          <w:sz w:val="22"/>
        </w:rPr>
        <w:t xml:space="preserve"> 3D</w:t>
      </w:r>
      <w:r>
        <w:rPr>
          <w:rFonts w:hint="eastAsia"/>
          <w:bCs/>
          <w:sz w:val="22"/>
        </w:rPr>
        <w:t xml:space="preserve"> 미니맵 렌더링 프로토타이핑</w:t>
      </w:r>
    </w:p>
    <w:p w14:paraId="413642E7" w14:textId="522AD09D" w:rsidR="00F7314B" w:rsidRDefault="00F7314B" w:rsidP="00F7314B">
      <w:pPr>
        <w:pStyle w:val="ListParagraph"/>
        <w:numPr>
          <w:ilvl w:val="1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장면 렌더 이전에 지형에 대한 원경을 별도의 렌더 타겟으로 지정하여 렌더한 후, 이후 이 렌더 타겟을 쉐이더 리소스 뷰로 활용함으로써 유저 인터페이스 렌더링 단계에서 미니맵에 렌더링 되도록 함</w:t>
      </w:r>
    </w:p>
    <w:p w14:paraId="025DE821" w14:textId="34860653" w:rsidR="001137E4" w:rsidRDefault="001137E4" w:rsidP="00F7314B">
      <w:pPr>
        <w:pStyle w:val="ListParagraph"/>
        <w:numPr>
          <w:ilvl w:val="1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카메라가 회전됨에 따라 미니맵의 시야 방향이 달라지도록 렌더링</w:t>
      </w:r>
    </w:p>
    <w:p w14:paraId="18CCBB7C" w14:textId="5D72760F" w:rsidR="00A97106" w:rsidRPr="00F7314B" w:rsidRDefault="00F7314B" w:rsidP="00F7314B">
      <w:pPr>
        <w:pStyle w:val="ListParagraph"/>
        <w:numPr>
          <w:ilvl w:val="1"/>
          <w:numId w:val="1"/>
        </w:numPr>
        <w:ind w:leftChars="0"/>
        <w:rPr>
          <w:bCs/>
          <w:sz w:val="22"/>
        </w:rPr>
      </w:pPr>
      <w:r>
        <w:object w:dxaOrig="14886" w:dyaOrig="10660" w14:anchorId="3D7EFA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88.75pt;height:207pt" o:ole="">
            <v:imagedata r:id="rId6" o:title=""/>
          </v:shape>
          <o:OLEObject Type="Embed" ProgID="Unknown" ShapeID="_x0000_i1029" DrawAspect="Content" ObjectID="_1810648710" r:id="rId7"/>
        </w:object>
      </w:r>
    </w:p>
    <w:p w14:paraId="41335DEB" w14:textId="7B297342" w:rsidR="00F7314B" w:rsidRPr="00F7314B" w:rsidRDefault="00F7314B" w:rsidP="00F7314B">
      <w:pPr>
        <w:pStyle w:val="ListParagraph"/>
        <w:numPr>
          <w:ilvl w:val="1"/>
          <w:numId w:val="1"/>
        </w:numPr>
        <w:ind w:leftChars="0"/>
        <w:rPr>
          <w:bCs/>
          <w:sz w:val="22"/>
        </w:rPr>
      </w:pPr>
      <w:r>
        <w:object w:dxaOrig="14886" w:dyaOrig="10660" w14:anchorId="38893206">
          <v:shape id="_x0000_i1026" type="#_x0000_t75" style="width:289.5pt;height:207pt" o:ole="">
            <v:imagedata r:id="rId8" o:title=""/>
          </v:shape>
          <o:OLEObject Type="Embed" ProgID="Unknown" ShapeID="_x0000_i1026" DrawAspect="Content" ObjectID="_1810648711" r:id="rId9"/>
        </w:object>
      </w:r>
    </w:p>
    <w:p w14:paraId="01413355" w14:textId="77777777" w:rsidR="00A97106" w:rsidRDefault="00A97106">
      <w:pPr>
        <w:rPr>
          <w:bCs/>
          <w:sz w:val="22"/>
        </w:rPr>
      </w:pPr>
    </w:p>
    <w:p w14:paraId="3D5AE898" w14:textId="77777777" w:rsidR="00A97106" w:rsidRDefault="00000000">
      <w:pPr>
        <w:pStyle w:val="ListParagraph"/>
        <w:numPr>
          <w:ilvl w:val="0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김나현: NPC 모델링 unwrap 및 텍스처링 진행중</w:t>
      </w:r>
    </w:p>
    <w:p w14:paraId="6399E935" w14:textId="77777777" w:rsidR="00A97106" w:rsidRDefault="00000000">
      <w:pPr>
        <w:rPr>
          <w:bCs/>
          <w:sz w:val="22"/>
        </w:rPr>
      </w:pPr>
      <w:r>
        <w:rPr>
          <w:rFonts w:hint="eastAsia"/>
          <w:bCs/>
          <w:sz w:val="22"/>
        </w:rPr>
        <w:tab/>
        <w:t>- 4096*4096 hair, body, face 3장 사용</w:t>
      </w:r>
    </w:p>
    <w:p w14:paraId="22948154" w14:textId="77777777" w:rsidR="00A97106" w:rsidRDefault="00000000">
      <w:pPr>
        <w:pStyle w:val="ListParagraph"/>
        <w:ind w:leftChars="0" w:left="720"/>
        <w:rPr>
          <w:bCs/>
          <w:sz w:val="22"/>
        </w:rPr>
      </w:pPr>
      <w:r>
        <w:rPr>
          <w:rFonts w:hint="eastAsia"/>
          <w:bCs/>
          <w:noProof/>
          <w:sz w:val="22"/>
        </w:rPr>
        <w:lastRenderedPageBreak/>
        <w:drawing>
          <wp:inline distT="0" distB="0" distL="180" distR="180" wp14:anchorId="340457E9" wp14:editId="2C50E483">
            <wp:extent cx="2112182" cy="2773212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2182" cy="27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 w:val="22"/>
        </w:rPr>
        <w:drawing>
          <wp:inline distT="0" distB="0" distL="180" distR="180" wp14:anchorId="081DBF3F" wp14:editId="3DF300BF">
            <wp:extent cx="2241642" cy="2792736"/>
            <wp:effectExtent l="0" t="0" r="0" b="0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642" cy="27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 w:val="22"/>
        </w:rPr>
        <w:drawing>
          <wp:inline distT="0" distB="0" distL="180" distR="180" wp14:anchorId="13825973" wp14:editId="0AAE4BE6">
            <wp:extent cx="932622" cy="2735415"/>
            <wp:effectExtent l="0" t="0" r="0" b="0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622" cy="273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3CA6" w14:textId="77777777" w:rsidR="00A97106" w:rsidRDefault="00000000">
      <w:pPr>
        <w:rPr>
          <w:bCs/>
          <w:sz w:val="22"/>
        </w:rPr>
      </w:pPr>
      <w:r>
        <w:rPr>
          <w:rFonts w:hint="eastAsia"/>
          <w:bCs/>
          <w:sz w:val="22"/>
        </w:rPr>
        <w:t xml:space="preserve">       *</w:t>
      </w:r>
      <w:proofErr w:type="spellStart"/>
      <w:proofErr w:type="gramStart"/>
      <w:r>
        <w:rPr>
          <w:rFonts w:hint="eastAsia"/>
          <w:bCs/>
          <w:sz w:val="22"/>
        </w:rPr>
        <w:t>gouraud</w:t>
      </w:r>
      <w:proofErr w:type="spellEnd"/>
      <w:proofErr w:type="gramEnd"/>
      <w:r>
        <w:rPr>
          <w:rFonts w:hint="eastAsia"/>
          <w:bCs/>
          <w:sz w:val="22"/>
        </w:rPr>
        <w:t xml:space="preserve"> shading               constant shading</w:t>
      </w:r>
    </w:p>
    <w:p w14:paraId="404D6A92" w14:textId="77777777" w:rsidR="00A97106" w:rsidRDefault="00A97106">
      <w:pPr>
        <w:rPr>
          <w:bCs/>
          <w:sz w:val="22"/>
        </w:rPr>
      </w:pPr>
    </w:p>
    <w:p w14:paraId="74FE3AB4" w14:textId="77777777" w:rsidR="00A97106" w:rsidRDefault="00A97106">
      <w:pPr>
        <w:rPr>
          <w:bCs/>
          <w:sz w:val="22"/>
        </w:rPr>
      </w:pPr>
    </w:p>
    <w:p w14:paraId="581EF929" w14:textId="77777777" w:rsidR="00A97106" w:rsidRDefault="00A97106">
      <w:pPr>
        <w:rPr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97106" w14:paraId="2C49DD1C" w14:textId="77777777">
        <w:trPr>
          <w:trHeight w:val="875"/>
        </w:trPr>
        <w:tc>
          <w:tcPr>
            <w:tcW w:w="1555" w:type="dxa"/>
            <w:vAlign w:val="center"/>
          </w:tcPr>
          <w:p w14:paraId="374977C8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1884FDFD" w14:textId="77777777" w:rsidR="00A97106" w:rsidRDefault="00A97106">
            <w:pPr>
              <w:jc w:val="left"/>
            </w:pPr>
          </w:p>
        </w:tc>
        <w:tc>
          <w:tcPr>
            <w:tcW w:w="1559" w:type="dxa"/>
            <w:vAlign w:val="center"/>
          </w:tcPr>
          <w:p w14:paraId="41108D94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3144939" w14:textId="77777777" w:rsidR="00A97106" w:rsidRDefault="00A97106">
            <w:pPr>
              <w:jc w:val="left"/>
            </w:pPr>
          </w:p>
        </w:tc>
      </w:tr>
      <w:tr w:rsidR="00A97106" w14:paraId="7C249924" w14:textId="77777777">
        <w:trPr>
          <w:trHeight w:val="590"/>
        </w:trPr>
        <w:tc>
          <w:tcPr>
            <w:tcW w:w="1555" w:type="dxa"/>
            <w:vAlign w:val="center"/>
          </w:tcPr>
          <w:p w14:paraId="28B44700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27149DF3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18</w:t>
            </w:r>
          </w:p>
        </w:tc>
        <w:tc>
          <w:tcPr>
            <w:tcW w:w="1559" w:type="dxa"/>
            <w:vAlign w:val="center"/>
          </w:tcPr>
          <w:p w14:paraId="5CFC29AD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50D7A6BE" w14:textId="77777777" w:rsidR="00A97106" w:rsidRDefault="00000000">
            <w:pPr>
              <w:jc w:val="center"/>
            </w:pPr>
            <w:r>
              <w:rPr>
                <w:rFonts w:hint="eastAsia"/>
                <w:b/>
              </w:rPr>
              <w:t>2025.06.03 ~ 2025.06.09</w:t>
            </w:r>
          </w:p>
        </w:tc>
      </w:tr>
      <w:tr w:rsidR="00A97106" w14:paraId="7F06A2E6" w14:textId="77777777">
        <w:trPr>
          <w:trHeight w:val="1520"/>
        </w:trPr>
        <w:tc>
          <w:tcPr>
            <w:tcW w:w="1555" w:type="dxa"/>
            <w:vAlign w:val="center"/>
          </w:tcPr>
          <w:p w14:paraId="2313FD48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4DC46BA3" w14:textId="77777777" w:rsidR="00A97106" w:rsidRDefault="00000000">
            <w:r>
              <w:rPr>
                <w:rFonts w:hint="eastAsia"/>
              </w:rPr>
              <w:t>사제 캐릭터 재리깅, NPC 캐릭터 텍스처링 완성</w:t>
            </w:r>
          </w:p>
          <w:p w14:paraId="50E868BB" w14:textId="6344A7CB" w:rsidR="005833C1" w:rsidRDefault="005833C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방어구 추가</w:t>
            </w:r>
            <w:r w:rsidR="006F3519">
              <w:rPr>
                <w:rFonts w:hint="eastAsia"/>
                <w:szCs w:val="20"/>
              </w:rPr>
              <w:t>, 스텐실 버퍼를 이용한 디퍼드 렌더링 패스 다형성</w:t>
            </w:r>
          </w:p>
        </w:tc>
      </w:tr>
      <w:tr w:rsidR="00A97106" w14:paraId="2D73AC41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CA45102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06C49285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E35B529" w14:textId="77777777" w:rsidR="00A97106" w:rsidRDefault="00A97106">
            <w:pPr>
              <w:jc w:val="left"/>
            </w:pPr>
          </w:p>
        </w:tc>
      </w:tr>
    </w:tbl>
    <w:p w14:paraId="49A40298" w14:textId="77777777" w:rsidR="00A97106" w:rsidRDefault="00A97106"/>
    <w:sectPr w:rsidR="00A9710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6CE8"/>
    <w:multiLevelType w:val="hybridMultilevel"/>
    <w:tmpl w:val="DB80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76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106"/>
    <w:rsid w:val="001137E4"/>
    <w:rsid w:val="004867F3"/>
    <w:rsid w:val="004940E6"/>
    <w:rsid w:val="005833C1"/>
    <w:rsid w:val="006F3519"/>
    <w:rsid w:val="00914730"/>
    <w:rsid w:val="0092071B"/>
    <w:rsid w:val="00926DA5"/>
    <w:rsid w:val="00A97106"/>
    <w:rsid w:val="00F7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4D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표 구분선1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2">
    <w:name w:val="표 구분선2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customStyle="1" w:styleId="10">
    <w:name w:val="확인되지 않은 멘션1"/>
    <w:basedOn w:val="DefaultParagraphFont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929</Characters>
  <Application>Microsoft Office Word</Application>
  <DocSecurity>0</DocSecurity>
  <Lines>7</Lines>
  <Paragraphs>2</Paragraphs>
  <ScaleCrop>false</ScaleCrop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2025-06-05T08:12:00Z</dcterms:modified>
  <cp:version>1000.0100.01</cp:version>
</cp:coreProperties>
</file>