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468" w:type="dxa"/>
        <w:tblInd w:w="5" w:type="dxa"/>
        <w:tblLook w:val="04A0" w:firstRow="1" w:lastRow="0" w:firstColumn="1" w:lastColumn="0" w:noHBand="0" w:noVBand="1"/>
      </w:tblPr>
      <w:tblGrid>
        <w:gridCol w:w="1742"/>
        <w:gridCol w:w="1744"/>
        <w:gridCol w:w="1043"/>
        <w:gridCol w:w="2976"/>
        <w:gridCol w:w="1214"/>
        <w:gridCol w:w="1749"/>
      </w:tblGrid>
      <w:tr w:rsidR="003A5B95" w14:paraId="56CB35D5" w14:textId="77777777">
        <w:trPr>
          <w:trHeight w:val="888"/>
        </w:trPr>
        <w:tc>
          <w:tcPr>
            <w:tcW w:w="3486" w:type="dxa"/>
            <w:gridSpan w:val="2"/>
            <w:tcBorders>
              <w:top w:val="nil"/>
              <w:left w:val="nil"/>
            </w:tcBorders>
            <w:shd w:val="clear" w:color="auto" w:fill="auto"/>
            <w:vAlign w:val="center"/>
          </w:tcPr>
          <w:p w14:paraId="482E4DB2" w14:textId="77777777" w:rsidR="003A5B95" w:rsidRDefault="003A5B95">
            <w:pPr>
              <w:spacing w:after="0" w:line="240" w:lineRule="auto"/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3678353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작성자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2525E2F1" w14:textId="77777777" w:rsidR="003A5B95" w:rsidRDefault="0000000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2022180041 최재혁</w:t>
            </w:r>
            <w:r>
              <w:rPr>
                <w:szCs w:val="20"/>
              </w:rPr>
              <w:br/>
              <w:t>2022180003 김도엽</w:t>
            </w:r>
            <w:r>
              <w:rPr>
                <w:szCs w:val="20"/>
              </w:rPr>
              <w:br/>
              <w:t>2020184005 김나현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397FFE95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팀명</w:t>
            </w:r>
          </w:p>
        </w:tc>
        <w:tc>
          <w:tcPr>
            <w:tcW w:w="1748" w:type="dxa"/>
            <w:shd w:val="clear" w:color="auto" w:fill="auto"/>
            <w:vAlign w:val="center"/>
          </w:tcPr>
          <w:p w14:paraId="7E567B75" w14:textId="77777777" w:rsidR="003A5B95" w:rsidRDefault="0000000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zl존졸작전사</w:t>
            </w:r>
          </w:p>
        </w:tc>
      </w:tr>
      <w:tr w:rsidR="003A5B95" w14:paraId="27EE377D" w14:textId="77777777">
        <w:trPr>
          <w:trHeight w:val="648"/>
        </w:trPr>
        <w:tc>
          <w:tcPr>
            <w:tcW w:w="1742" w:type="dxa"/>
            <w:shd w:val="clear" w:color="auto" w:fill="auto"/>
            <w:vAlign w:val="center"/>
          </w:tcPr>
          <w:p w14:paraId="4CDD0FCF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주차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57B45376" w14:textId="77777777" w:rsidR="003A5B95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F2B8D9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기간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69AA34A5" w14:textId="77777777" w:rsidR="003A5B95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2025.01.20 ~ 2025.01.26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41B299A6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지도교수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7BBD4ADF" w14:textId="77777777" w:rsidR="003A5B95" w:rsidRDefault="00000000">
            <w:pPr>
              <w:spacing w:after="0" w:line="240" w:lineRule="auto"/>
              <w:jc w:val="left"/>
            </w:pPr>
            <w:r>
              <w:rPr>
                <w:b/>
                <w:sz w:val="22"/>
              </w:rPr>
              <w:t>정 내 훈</w:t>
            </w:r>
            <w:r>
              <w:t>(서명)</w:t>
            </w:r>
          </w:p>
        </w:tc>
      </w:tr>
      <w:tr w:rsidR="003A5B95" w14:paraId="345044C4" w14:textId="77777777">
        <w:trPr>
          <w:trHeight w:val="1266"/>
        </w:trPr>
        <w:tc>
          <w:tcPr>
            <w:tcW w:w="1742" w:type="dxa"/>
            <w:shd w:val="clear" w:color="auto" w:fill="auto"/>
            <w:vAlign w:val="center"/>
          </w:tcPr>
          <w:p w14:paraId="78D36E3B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이번주 한일</w:t>
            </w:r>
          </w:p>
        </w:tc>
        <w:tc>
          <w:tcPr>
            <w:tcW w:w="8725" w:type="dxa"/>
            <w:gridSpan w:val="5"/>
            <w:shd w:val="clear" w:color="auto" w:fill="auto"/>
            <w:vAlign w:val="center"/>
          </w:tcPr>
          <w:p w14:paraId="1885D259" w14:textId="043F44AF" w:rsidR="00F560BE" w:rsidRDefault="00F560BE">
            <w:pPr>
              <w:spacing w:after="0" w:line="240" w:lineRule="auto"/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김도엽: 애니메이션 데이터 GPU 베이킹, 애니메이션에 프롭 부착</w:t>
            </w:r>
          </w:p>
          <w:p w14:paraId="6238B3A2" w14:textId="2362989F" w:rsidR="003A5B95" w:rsidRDefault="00000000">
            <w:pPr>
              <w:spacing w:after="0" w:line="240" w:lineRule="auto"/>
              <w:ind w:left="4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최재혁: 원거리 공격 및 투사체 추가, 서버단위 충돌체크 적용 </w:t>
            </w:r>
          </w:p>
        </w:tc>
      </w:tr>
    </w:tbl>
    <w:p w14:paraId="066AD0CC" w14:textId="77777777" w:rsidR="003A5B95" w:rsidRDefault="00000000">
      <w:pPr>
        <w:rPr>
          <w:b/>
          <w:sz w:val="22"/>
        </w:rPr>
      </w:pPr>
      <w:r>
        <w:rPr>
          <w:b/>
          <w:sz w:val="22"/>
        </w:rPr>
        <w:t>&lt;상세 수행내용&gt;</w:t>
      </w:r>
    </w:p>
    <w:p w14:paraId="26900475" w14:textId="4367F37C" w:rsidR="00374420" w:rsidRDefault="00374420">
      <w:pPr>
        <w:rPr>
          <w:b/>
          <w:sz w:val="22"/>
        </w:rPr>
      </w:pPr>
      <w:r>
        <w:rPr>
          <w:rFonts w:hint="eastAsia"/>
          <w:b/>
          <w:sz w:val="22"/>
        </w:rPr>
        <w:t>김도엽:</w:t>
      </w:r>
    </w:p>
    <w:p w14:paraId="16042D62" w14:textId="1ADC744A" w:rsidR="00374420" w:rsidRDefault="00374420">
      <w:pPr>
        <w:rPr>
          <w:b/>
          <w:sz w:val="22"/>
        </w:rPr>
      </w:pPr>
      <w:r>
        <w:rPr>
          <w:noProof/>
        </w:rPr>
        <w:drawing>
          <wp:inline distT="0" distB="0" distL="0" distR="0" wp14:anchorId="52E5A25A" wp14:editId="0A3A9345">
            <wp:extent cx="4252823" cy="2405978"/>
            <wp:effectExtent l="0" t="0" r="0" b="0"/>
            <wp:docPr id="31689878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8780" name="Picture 1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888" cy="24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F413" w14:textId="4C8C858B" w:rsidR="00374420" w:rsidRPr="00374420" w:rsidRDefault="00374420" w:rsidP="00374420">
      <w:pPr>
        <w:pStyle w:val="ListParagraph"/>
        <w:numPr>
          <w:ilvl w:val="0"/>
          <w:numId w:val="1"/>
        </w:numPr>
        <w:rPr>
          <w:b/>
          <w:sz w:val="22"/>
        </w:rPr>
      </w:pPr>
      <w:r>
        <w:rPr>
          <w:rFonts w:hint="eastAsia"/>
          <w:b/>
          <w:sz w:val="22"/>
        </w:rPr>
        <w:t>애니메이션 데이터에 대해 뼈대에 대한 변환 행렬을 애니메이션 프레임 별로 계산 (Baking) 후, GPU 버퍼에 업로드하고 이를 활용하여 애니메이션 연산에 대한 CPU 병목 최소화</w:t>
      </w:r>
    </w:p>
    <w:p w14:paraId="2758AA7C" w14:textId="1CE738FC" w:rsidR="00374420" w:rsidRDefault="00374420" w:rsidP="00374420">
      <w:pPr>
        <w:pStyle w:val="ListParagraph"/>
        <w:numPr>
          <w:ilvl w:val="0"/>
          <w:numId w:val="1"/>
        </w:numPr>
        <w:rPr>
          <w:b/>
          <w:sz w:val="22"/>
        </w:rPr>
      </w:pPr>
      <w:r>
        <w:rPr>
          <w:rFonts w:hint="eastAsia"/>
          <w:b/>
          <w:sz w:val="22"/>
        </w:rPr>
        <w:t xml:space="preserve">이전 프레임의 애니메이션 정보를 활용하여 </w:t>
      </w:r>
      <w:r w:rsidRPr="00374420">
        <w:rPr>
          <w:rFonts w:hint="eastAsia"/>
          <w:b/>
          <w:sz w:val="22"/>
        </w:rPr>
        <w:t>메쉬 애니메이션에 모션 블러 적용</w:t>
      </w:r>
    </w:p>
    <w:p w14:paraId="274C123A" w14:textId="30CE7123" w:rsidR="00374420" w:rsidRDefault="00374420" w:rsidP="00374420">
      <w:pPr>
        <w:rPr>
          <w:b/>
          <w:sz w:val="22"/>
        </w:rPr>
      </w:pPr>
      <w:r>
        <w:rPr>
          <w:noProof/>
        </w:rPr>
        <w:drawing>
          <wp:inline distT="0" distB="0" distL="0" distR="0" wp14:anchorId="71887A65" wp14:editId="5C4ADE0E">
            <wp:extent cx="5788325" cy="2423509"/>
            <wp:effectExtent l="0" t="0" r="3175" b="0"/>
            <wp:docPr id="1334618857" name="Picture 3" descr="A video game of a person holding a s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18857" name="Picture 3" descr="A video game of a person holding a sw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060" cy="24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7D28" w14:textId="11D8346C" w:rsidR="00374420" w:rsidRDefault="00374420" w:rsidP="00374420">
      <w:pPr>
        <w:pStyle w:val="ListParagraph"/>
        <w:numPr>
          <w:ilvl w:val="0"/>
          <w:numId w:val="1"/>
        </w:numPr>
        <w:rPr>
          <w:b/>
          <w:sz w:val="22"/>
        </w:rPr>
      </w:pPr>
      <w:r>
        <w:rPr>
          <w:rFonts w:hint="eastAsia"/>
          <w:b/>
          <w:sz w:val="22"/>
        </w:rPr>
        <w:t>프롭을 애니메이션 파츠에 부착하여 플레이어가 무기나 도구를 들 수 있게 렌더링</w:t>
      </w:r>
    </w:p>
    <w:p w14:paraId="3B0A3677" w14:textId="51F91942" w:rsidR="00374420" w:rsidRPr="00374420" w:rsidRDefault="00374420" w:rsidP="00374420">
      <w:pPr>
        <w:widowControl/>
        <w:spacing w:after="0" w:line="240" w:lineRule="auto"/>
        <w:jc w:val="left"/>
        <w:rPr>
          <w:b/>
          <w:sz w:val="22"/>
        </w:rPr>
      </w:pPr>
      <w:r>
        <w:rPr>
          <w:b/>
          <w:sz w:val="22"/>
        </w:rPr>
        <w:br w:type="page"/>
      </w:r>
    </w:p>
    <w:p w14:paraId="4AD8E16C" w14:textId="77777777" w:rsidR="003A5B95" w:rsidRDefault="00000000">
      <w:r>
        <w:rPr>
          <w:b/>
          <w:sz w:val="22"/>
        </w:rPr>
        <w:lastRenderedPageBreak/>
        <w:t>최재혁:</w:t>
      </w:r>
    </w:p>
    <w:p w14:paraId="7D4CD8BA" w14:textId="77777777" w:rsidR="003A5B95" w:rsidRDefault="00000000">
      <w:pPr>
        <w:rPr>
          <w:sz w:val="22"/>
        </w:rPr>
      </w:pPr>
      <w:r>
        <w:rPr>
          <w:noProof/>
        </w:rPr>
        <w:drawing>
          <wp:inline distT="0" distB="0" distL="0" distR="0" wp14:anchorId="2220077A" wp14:editId="41CB9D46">
            <wp:extent cx="5295265" cy="322389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5860" w14:textId="77777777" w:rsidR="003A5B95" w:rsidRDefault="00000000">
      <w:r>
        <w:rPr>
          <w:sz w:val="22"/>
        </w:rPr>
        <w:t>고정배열크기 기반 락프리 큐를 이용하여 타이머는 주기적으로 해당 큐에 타이머 일감을 넣고 다른 스레드가 작동시킴(충돌검사, NPC 등) 오브젝트들과 충돌체크 수행 후 충돌 여부에 따라서 정해진 작업 실행 ( GQCS+PQCS로 이용하던 구조를 락프리 큐로 바꾸어 시스템 콜 감소)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555"/>
        <w:gridCol w:w="3968"/>
        <w:gridCol w:w="1558"/>
        <w:gridCol w:w="3375"/>
      </w:tblGrid>
      <w:tr w:rsidR="003A5B95" w14:paraId="12F08DEF" w14:textId="77777777">
        <w:trPr>
          <w:trHeight w:val="875"/>
        </w:trPr>
        <w:tc>
          <w:tcPr>
            <w:tcW w:w="1554" w:type="dxa"/>
            <w:shd w:val="clear" w:color="auto" w:fill="auto"/>
            <w:vAlign w:val="center"/>
          </w:tcPr>
          <w:p w14:paraId="4F0217A4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문제점 정리</w:t>
            </w:r>
          </w:p>
        </w:tc>
        <w:tc>
          <w:tcPr>
            <w:tcW w:w="3968" w:type="dxa"/>
            <w:shd w:val="clear" w:color="auto" w:fill="auto"/>
            <w:vAlign w:val="center"/>
          </w:tcPr>
          <w:p w14:paraId="1E51D455" w14:textId="77777777" w:rsidR="003A5B95" w:rsidRDefault="00000000">
            <w:pPr>
              <w:spacing w:after="0" w:line="240" w:lineRule="auto"/>
              <w:jc w:val="left"/>
            </w:pPr>
            <w:r>
              <w:t>많은 오브젝트들에 대해서 성능 측정필요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444B8DFB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해결 방안</w:t>
            </w:r>
          </w:p>
        </w:tc>
        <w:tc>
          <w:tcPr>
            <w:tcW w:w="3375" w:type="dxa"/>
            <w:shd w:val="clear" w:color="auto" w:fill="auto"/>
            <w:vAlign w:val="center"/>
          </w:tcPr>
          <w:p w14:paraId="2192AC81" w14:textId="77777777" w:rsidR="003A5B95" w:rsidRDefault="00000000">
            <w:pPr>
              <w:spacing w:after="0" w:line="240" w:lineRule="auto"/>
              <w:jc w:val="left"/>
            </w:pPr>
            <w:r>
              <w:t>벤치마크 수행</w:t>
            </w:r>
          </w:p>
        </w:tc>
      </w:tr>
      <w:tr w:rsidR="003A5B95" w14:paraId="4479D192" w14:textId="77777777">
        <w:trPr>
          <w:trHeight w:val="590"/>
        </w:trPr>
        <w:tc>
          <w:tcPr>
            <w:tcW w:w="1554" w:type="dxa"/>
            <w:shd w:val="clear" w:color="auto" w:fill="auto"/>
            <w:vAlign w:val="center"/>
          </w:tcPr>
          <w:p w14:paraId="3181BEBA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다음 주차</w:t>
            </w:r>
          </w:p>
        </w:tc>
        <w:tc>
          <w:tcPr>
            <w:tcW w:w="3968" w:type="dxa"/>
            <w:shd w:val="clear" w:color="auto" w:fill="auto"/>
            <w:vAlign w:val="center"/>
          </w:tcPr>
          <w:p w14:paraId="597EA230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6A20E340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다음 기간</w:t>
            </w:r>
          </w:p>
        </w:tc>
        <w:tc>
          <w:tcPr>
            <w:tcW w:w="3375" w:type="dxa"/>
            <w:shd w:val="clear" w:color="auto" w:fill="auto"/>
            <w:vAlign w:val="center"/>
          </w:tcPr>
          <w:p w14:paraId="0ABB09F6" w14:textId="77777777" w:rsidR="003A5B95" w:rsidRDefault="00000000">
            <w:pPr>
              <w:spacing w:after="0" w:line="240" w:lineRule="auto"/>
              <w:jc w:val="center"/>
            </w:pPr>
            <w:r>
              <w:t>1.27 ~ 2.2</w:t>
            </w:r>
          </w:p>
        </w:tc>
      </w:tr>
      <w:tr w:rsidR="003A5B95" w14:paraId="00A94D44" w14:textId="77777777">
        <w:trPr>
          <w:trHeight w:val="1520"/>
        </w:trPr>
        <w:tc>
          <w:tcPr>
            <w:tcW w:w="1554" w:type="dxa"/>
            <w:shd w:val="clear" w:color="auto" w:fill="auto"/>
            <w:vAlign w:val="center"/>
          </w:tcPr>
          <w:p w14:paraId="1069B884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shd w:val="clear" w:color="auto" w:fill="auto"/>
            <w:vAlign w:val="center"/>
          </w:tcPr>
          <w:p w14:paraId="489E4C7B" w14:textId="77777777" w:rsidR="003A5B95" w:rsidRDefault="00000000">
            <w:pPr>
              <w:spacing w:after="0" w:line="240" w:lineRule="auto"/>
              <w:rPr>
                <w:sz w:val="22"/>
              </w:rPr>
            </w:pPr>
            <w:r>
              <w:rPr>
                <w:sz w:val="22"/>
              </w:rPr>
              <w:t>원거리 공격을 사용하는 NPC를 추가할 예정</w:t>
            </w:r>
          </w:p>
          <w:p w14:paraId="42D857B3" w14:textId="5C565115" w:rsidR="00D07B10" w:rsidRDefault="00D07B10">
            <w:pPr>
              <w:spacing w:after="0"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지형 렌더링 파이프라인 구축</w:t>
            </w:r>
          </w:p>
        </w:tc>
      </w:tr>
      <w:tr w:rsidR="003A5B95" w14:paraId="602C6B76" w14:textId="77777777">
        <w:trPr>
          <w:trHeight w:val="1963"/>
        </w:trPr>
        <w:tc>
          <w:tcPr>
            <w:tcW w:w="1554" w:type="dxa"/>
            <w:shd w:val="clear" w:color="auto" w:fill="F2F2F2" w:themeFill="background1" w:themeFillShade="F2"/>
            <w:vAlign w:val="center"/>
          </w:tcPr>
          <w:p w14:paraId="7A05D801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지도교수</w:t>
            </w:r>
          </w:p>
          <w:p w14:paraId="4D3CA84F" w14:textId="77777777" w:rsidR="003A5B95" w:rsidRDefault="00000000">
            <w:pPr>
              <w:spacing w:after="0"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B11AD27" w14:textId="77777777" w:rsidR="003A5B95" w:rsidRDefault="003A5B95">
            <w:pPr>
              <w:spacing w:after="0" w:line="240" w:lineRule="auto"/>
              <w:jc w:val="left"/>
            </w:pPr>
          </w:p>
        </w:tc>
      </w:tr>
    </w:tbl>
    <w:p w14:paraId="232373D9" w14:textId="77777777" w:rsidR="003A5B95" w:rsidRDefault="003A5B95"/>
    <w:sectPr w:rsidR="003A5B95">
      <w:pgSz w:w="11906" w:h="16838"/>
      <w:pgMar w:top="720" w:right="720" w:bottom="720" w:left="72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auto"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643702"/>
    <w:multiLevelType w:val="hybridMultilevel"/>
    <w:tmpl w:val="2BF240D0"/>
    <w:lvl w:ilvl="0" w:tplc="A5FAEE6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650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80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B95"/>
    <w:rsid w:val="00374420"/>
    <w:rsid w:val="003A5B95"/>
    <w:rsid w:val="004873C1"/>
    <w:rsid w:val="00BA69F6"/>
    <w:rsid w:val="00D07B10"/>
    <w:rsid w:val="00F5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3A6B"/>
  <w15:docId w15:val="{02E34B17-5F48-459A-962E-F2C97960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4B9"/>
    <w:pPr>
      <w:widowControl w:val="0"/>
      <w:spacing w:after="160" w:line="259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307C8"/>
  </w:style>
  <w:style w:type="character" w:customStyle="1" w:styleId="Char">
    <w:name w:val="바닥글 Char"/>
    <w:basedOn w:val="DefaultParagraphFont"/>
    <w:uiPriority w:val="99"/>
    <w:qFormat/>
    <w:rsid w:val="008307C8"/>
  </w:style>
  <w:style w:type="character" w:customStyle="1" w:styleId="ListLabel1">
    <w:name w:val="ListLabel 1"/>
    <w:qFormat/>
    <w:rPr>
      <w:rFonts w:eastAsia="맑은 고딕"/>
    </w:rPr>
  </w:style>
  <w:style w:type="character" w:customStyle="1" w:styleId="ListLabel2">
    <w:name w:val="ListLabel 2"/>
    <w:qFormat/>
    <w:rPr>
      <w:rFonts w:eastAsia="맑은 고딕"/>
    </w:rPr>
  </w:style>
  <w:style w:type="character" w:customStyle="1" w:styleId="ListLabel3">
    <w:name w:val="ListLabel 3"/>
    <w:qFormat/>
    <w:rPr>
      <w:rFonts w:eastAsia="맑은 고딕"/>
    </w:rPr>
  </w:style>
  <w:style w:type="character" w:customStyle="1" w:styleId="ListLabel4">
    <w:name w:val="ListLabel 4"/>
    <w:qFormat/>
    <w:rPr>
      <w:rFonts w:eastAsia="맑은 고딕"/>
    </w:rPr>
  </w:style>
  <w:style w:type="character" w:customStyle="1" w:styleId="ListLabel5">
    <w:name w:val="ListLabel 5"/>
    <w:qFormat/>
    <w:rPr>
      <w:rFonts w:eastAsia="맑은 고딕"/>
    </w:rPr>
  </w:style>
  <w:style w:type="character" w:customStyle="1" w:styleId="ListLabel6">
    <w:name w:val="ListLabel 6"/>
    <w:qFormat/>
    <w:rPr>
      <w:rFonts w:eastAsia="맑은 고딕"/>
    </w:rPr>
  </w:style>
  <w:style w:type="character" w:customStyle="1" w:styleId="ListLabel7">
    <w:name w:val="ListLabel 7"/>
    <w:qFormat/>
    <w:rPr>
      <w:rFonts w:eastAsia="맑은 고딕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바탕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F44B9"/>
    <w:pPr>
      <w:ind w:left="800"/>
    </w:pPr>
  </w:style>
  <w:style w:type="paragraph" w:styleId="Header">
    <w:name w:val="header"/>
    <w:basedOn w:val="Normal"/>
    <w:link w:val="Head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paragraph" w:styleId="Footer">
    <w:name w:val="footer"/>
    <w:basedOn w:val="Normal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table" w:styleId="TableGrid">
    <w:name w:val="Table Grid"/>
    <w:basedOn w:val="TableNormal"/>
    <w:uiPriority w:val="39"/>
    <w:rsid w:val="00BF44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dc:description/>
  <cp:lastModifiedBy>김도엽(2022180003)</cp:lastModifiedBy>
  <cp:revision>108</cp:revision>
  <dcterms:created xsi:type="dcterms:W3CDTF">2024-03-09T12:03:00Z</dcterms:created>
  <dcterms:modified xsi:type="dcterms:W3CDTF">2025-02-11T08:49:00Z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