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0"/>
        <w:tblW w:w="10468" w:type="dxa"/>
        <w:tblInd w:w="5" w:type="dxa"/>
        <w:tblLook w:val="04A0" w:firstRow="1" w:lastRow="0" w:firstColumn="1" w:lastColumn="0" w:noHBand="0" w:noVBand="1"/>
      </w:tblPr>
      <w:tblGrid>
        <w:gridCol w:w="1739"/>
        <w:gridCol w:w="1744"/>
        <w:gridCol w:w="1043"/>
        <w:gridCol w:w="2976"/>
        <w:gridCol w:w="1214"/>
        <w:gridCol w:w="1752"/>
      </w:tblGrid>
      <w:tr w:rsidR="0047218E" w14:paraId="3573BD7A" w14:textId="77777777">
        <w:trPr>
          <w:trHeight w:val="888"/>
        </w:trPr>
        <w:tc>
          <w:tcPr>
            <w:tcW w:w="3484" w:type="dxa"/>
            <w:gridSpan w:val="2"/>
            <w:vAlign w:val="center"/>
          </w:tcPr>
          <w:p w14:paraId="12DF0241" w14:textId="77777777" w:rsidR="0047218E" w:rsidRDefault="0047218E">
            <w:pPr>
              <w:spacing w:after="0" w:line="240" w:lineRule="auto"/>
              <w:rPr>
                <w:color w:val="000000"/>
              </w:rPr>
            </w:pPr>
          </w:p>
        </w:tc>
        <w:tc>
          <w:tcPr>
            <w:tcW w:w="1043" w:type="dxa"/>
            <w:vAlign w:val="center"/>
          </w:tcPr>
          <w:p w14:paraId="10662B18" w14:textId="77777777" w:rsidR="0047218E" w:rsidRDefault="00000000">
            <w:pPr>
              <w:spacing w:after="0" w:line="240" w:lineRule="auto"/>
              <w:jc w:val="center"/>
              <w:rPr>
                <w:b/>
                <w:color w:val="000000"/>
                <w:sz w:val="22"/>
              </w:rPr>
            </w:pPr>
            <w:r>
              <w:rPr>
                <w:b/>
                <w:color w:val="000000"/>
                <w:sz w:val="22"/>
              </w:rPr>
              <w:t>작성자</w:t>
            </w:r>
          </w:p>
        </w:tc>
        <w:tc>
          <w:tcPr>
            <w:tcW w:w="2976" w:type="dxa"/>
            <w:vAlign w:val="center"/>
          </w:tcPr>
          <w:p w14:paraId="3A8FE307" w14:textId="77777777" w:rsidR="0047218E" w:rsidRDefault="00000000">
            <w:pPr>
              <w:spacing w:after="0" w:line="240" w:lineRule="auto"/>
              <w:jc w:val="center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2022180041 최재혁</w:t>
            </w:r>
            <w:r>
              <w:rPr>
                <w:color w:val="000000"/>
                <w:szCs w:val="20"/>
              </w:rPr>
              <w:br/>
              <w:t>2022180003 김도엽</w:t>
            </w:r>
            <w:r>
              <w:rPr>
                <w:color w:val="000000"/>
                <w:szCs w:val="20"/>
              </w:rPr>
              <w:br/>
              <w:t>2020184005 김나현</w:t>
            </w:r>
          </w:p>
        </w:tc>
        <w:tc>
          <w:tcPr>
            <w:tcW w:w="1214" w:type="dxa"/>
            <w:vAlign w:val="center"/>
          </w:tcPr>
          <w:p w14:paraId="3D055CEF" w14:textId="77777777" w:rsidR="0047218E" w:rsidRDefault="00000000">
            <w:pPr>
              <w:spacing w:after="0" w:line="240" w:lineRule="auto"/>
              <w:jc w:val="center"/>
              <w:rPr>
                <w:b/>
                <w:color w:val="000000"/>
                <w:sz w:val="22"/>
              </w:rPr>
            </w:pPr>
            <w:r>
              <w:rPr>
                <w:b/>
                <w:color w:val="000000"/>
                <w:sz w:val="22"/>
              </w:rPr>
              <w:t>팀명</w:t>
            </w:r>
          </w:p>
        </w:tc>
        <w:tc>
          <w:tcPr>
            <w:tcW w:w="1750" w:type="dxa"/>
            <w:vAlign w:val="center"/>
          </w:tcPr>
          <w:p w14:paraId="11CB0B0D" w14:textId="77777777" w:rsidR="0047218E" w:rsidRDefault="00000000">
            <w:pPr>
              <w:spacing w:after="0" w:line="240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zl존졸작전사</w:t>
            </w:r>
          </w:p>
        </w:tc>
      </w:tr>
      <w:tr w:rsidR="0047218E" w14:paraId="1F04BC91" w14:textId="77777777">
        <w:trPr>
          <w:trHeight w:val="648"/>
        </w:trPr>
        <w:tc>
          <w:tcPr>
            <w:tcW w:w="1740" w:type="dxa"/>
            <w:vAlign w:val="center"/>
          </w:tcPr>
          <w:p w14:paraId="3438BD4C" w14:textId="77777777" w:rsidR="0047218E" w:rsidRDefault="00000000">
            <w:pPr>
              <w:spacing w:after="0" w:line="240" w:lineRule="auto"/>
              <w:jc w:val="center"/>
              <w:rPr>
                <w:b/>
                <w:color w:val="000000"/>
                <w:sz w:val="22"/>
              </w:rPr>
            </w:pPr>
            <w:r>
              <w:rPr>
                <w:b/>
                <w:color w:val="000000"/>
                <w:sz w:val="22"/>
              </w:rPr>
              <w:t>주차</w:t>
            </w:r>
          </w:p>
        </w:tc>
        <w:tc>
          <w:tcPr>
            <w:tcW w:w="1742" w:type="dxa"/>
            <w:vAlign w:val="center"/>
          </w:tcPr>
          <w:p w14:paraId="7FC2ED7D" w14:textId="77777777" w:rsidR="0047218E" w:rsidRDefault="00000000">
            <w:pPr>
              <w:spacing w:after="0" w:line="240" w:lineRule="auto"/>
              <w:jc w:val="center"/>
              <w:rPr>
                <w:b/>
                <w:color w:val="000000"/>
              </w:rPr>
            </w:pPr>
            <w:r w:rsidRPr="00EE156C">
              <w:rPr>
                <w:b/>
                <w:color w:val="000000"/>
              </w:rPr>
              <w:t>23</w:t>
            </w:r>
          </w:p>
        </w:tc>
        <w:tc>
          <w:tcPr>
            <w:tcW w:w="1043" w:type="dxa"/>
            <w:vAlign w:val="center"/>
          </w:tcPr>
          <w:p w14:paraId="741DCF4A" w14:textId="77777777" w:rsidR="0047218E" w:rsidRDefault="00000000">
            <w:pPr>
              <w:spacing w:after="0" w:line="240" w:lineRule="auto"/>
              <w:jc w:val="center"/>
              <w:rPr>
                <w:b/>
                <w:color w:val="000000"/>
                <w:sz w:val="22"/>
              </w:rPr>
            </w:pPr>
            <w:r>
              <w:rPr>
                <w:b/>
                <w:color w:val="000000"/>
                <w:sz w:val="22"/>
              </w:rPr>
              <w:t>기간</w:t>
            </w:r>
          </w:p>
        </w:tc>
        <w:tc>
          <w:tcPr>
            <w:tcW w:w="2976" w:type="dxa"/>
            <w:vAlign w:val="center"/>
          </w:tcPr>
          <w:p w14:paraId="36A645E4" w14:textId="77777777" w:rsidR="0047218E" w:rsidRDefault="0000000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b/>
                <w:color w:val="000000"/>
              </w:rPr>
              <w:t>2025.07.14 ~ 2025.07.21</w:t>
            </w:r>
          </w:p>
        </w:tc>
        <w:tc>
          <w:tcPr>
            <w:tcW w:w="1214" w:type="dxa"/>
            <w:vAlign w:val="center"/>
          </w:tcPr>
          <w:p w14:paraId="23D406FC" w14:textId="77777777" w:rsidR="0047218E" w:rsidRDefault="00000000">
            <w:pPr>
              <w:spacing w:after="0" w:line="240" w:lineRule="auto"/>
              <w:jc w:val="center"/>
              <w:rPr>
                <w:b/>
                <w:color w:val="000000"/>
                <w:sz w:val="22"/>
              </w:rPr>
            </w:pPr>
            <w:r>
              <w:rPr>
                <w:b/>
                <w:color w:val="000000"/>
                <w:sz w:val="22"/>
              </w:rPr>
              <w:t>지도교수</w:t>
            </w:r>
          </w:p>
        </w:tc>
        <w:tc>
          <w:tcPr>
            <w:tcW w:w="1752" w:type="dxa"/>
            <w:vAlign w:val="center"/>
          </w:tcPr>
          <w:p w14:paraId="181CAC25" w14:textId="77777777" w:rsidR="0047218E" w:rsidRDefault="00000000">
            <w:pPr>
              <w:spacing w:after="0" w:line="240" w:lineRule="auto"/>
              <w:jc w:val="left"/>
              <w:rPr>
                <w:color w:val="000000"/>
              </w:rPr>
            </w:pPr>
            <w:r>
              <w:rPr>
                <w:b/>
                <w:color w:val="000000"/>
                <w:sz w:val="22"/>
              </w:rPr>
              <w:t>정 내 훈</w:t>
            </w:r>
            <w:r>
              <w:rPr>
                <w:color w:val="000000"/>
              </w:rPr>
              <w:t>(서명)</w:t>
            </w:r>
          </w:p>
        </w:tc>
      </w:tr>
      <w:tr w:rsidR="0047218E" w14:paraId="7D855494" w14:textId="77777777">
        <w:trPr>
          <w:trHeight w:val="1266"/>
        </w:trPr>
        <w:tc>
          <w:tcPr>
            <w:tcW w:w="1740" w:type="dxa"/>
            <w:vAlign w:val="center"/>
          </w:tcPr>
          <w:p w14:paraId="13C2D833" w14:textId="77777777" w:rsidR="0047218E" w:rsidRDefault="00000000">
            <w:pPr>
              <w:spacing w:after="0" w:line="240" w:lineRule="auto"/>
              <w:jc w:val="center"/>
              <w:rPr>
                <w:b/>
                <w:color w:val="000000"/>
                <w:sz w:val="22"/>
              </w:rPr>
            </w:pPr>
            <w:r>
              <w:rPr>
                <w:b/>
                <w:color w:val="000000"/>
                <w:sz w:val="22"/>
              </w:rPr>
              <w:t>이번주 한일</w:t>
            </w:r>
          </w:p>
        </w:tc>
        <w:tc>
          <w:tcPr>
            <w:tcW w:w="8727" w:type="dxa"/>
            <w:gridSpan w:val="5"/>
            <w:vAlign w:val="center"/>
          </w:tcPr>
          <w:p w14:paraId="34ECE7FB" w14:textId="77777777" w:rsidR="0047218E" w:rsidRDefault="00000000">
            <w:pPr>
              <w:spacing w:after="0" w:line="240" w:lineRule="auto"/>
              <w:jc w:val="left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최재혁: 보스 행동트리 구현</w:t>
            </w:r>
          </w:p>
          <w:p w14:paraId="7F8C5EA6" w14:textId="585AB93F" w:rsidR="0047218E" w:rsidRDefault="00000000">
            <w:pPr>
              <w:spacing w:after="0" w:line="240" w:lineRule="auto"/>
              <w:jc w:val="left"/>
              <w:rPr>
                <w:rFonts w:hint="eastAsia"/>
                <w:color w:val="000000"/>
              </w:rPr>
            </w:pPr>
            <w:r>
              <w:rPr>
                <w:b/>
                <w:bCs/>
                <w:color w:val="000000"/>
              </w:rPr>
              <w:t>김도엽:</w:t>
            </w:r>
            <w:r w:rsidR="003227C6">
              <w:rPr>
                <w:rFonts w:hint="eastAsia"/>
                <w:b/>
                <w:bCs/>
                <w:color w:val="000000"/>
              </w:rPr>
              <w:t xml:space="preserve"> 밀도 기반 안개 효과, 물 표면 쉐이더, 본 행렬 수정을 통한 가변적 애니메이션</w:t>
            </w:r>
          </w:p>
          <w:p w14:paraId="4717F7AC" w14:textId="77777777" w:rsidR="0047218E" w:rsidRDefault="00000000">
            <w:pPr>
              <w:spacing w:after="0" w:line="240" w:lineRule="auto"/>
              <w:jc w:val="left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김나현: 궁수 텍스처/애니메이션 작업, 로고제작</w:t>
            </w:r>
          </w:p>
        </w:tc>
      </w:tr>
    </w:tbl>
    <w:p w14:paraId="7F0A9C76" w14:textId="77777777" w:rsidR="0047218E" w:rsidRDefault="00000000">
      <w:pPr>
        <w:rPr>
          <w:b/>
          <w:sz w:val="22"/>
        </w:rPr>
      </w:pPr>
      <w:r>
        <w:rPr>
          <w:b/>
          <w:sz w:val="22"/>
        </w:rPr>
        <w:t>&lt;상세 수행내용&gt;</w:t>
      </w:r>
    </w:p>
    <w:p w14:paraId="55214DE2" w14:textId="77777777" w:rsidR="0047218E" w:rsidRDefault="00000000">
      <w:pPr>
        <w:pStyle w:val="ListParagraph"/>
        <w:numPr>
          <w:ilvl w:val="0"/>
          <w:numId w:val="1"/>
        </w:numPr>
        <w:rPr>
          <w:bCs/>
          <w:sz w:val="22"/>
        </w:rPr>
      </w:pPr>
      <w:r>
        <w:rPr>
          <w:noProof/>
        </w:rPr>
        <w:drawing>
          <wp:anchor distT="0" distB="0" distL="0" distR="0" simplePos="0" relativeHeight="3" behindDoc="0" locked="0" layoutInCell="1" hidden="0" allowOverlap="1" wp14:anchorId="31504F9F" wp14:editId="1F7C3A52">
            <wp:simplePos x="0" y="0"/>
            <wp:positionH relativeFrom="column">
              <wp:posOffset>3137321</wp:posOffset>
            </wp:positionH>
            <wp:positionV relativeFrom="paragraph">
              <wp:posOffset>298778</wp:posOffset>
            </wp:positionV>
            <wp:extent cx="3483610" cy="2323465"/>
            <wp:effectExtent l="0" t="0" r="0" b="0"/>
            <wp:wrapSquare wrapText="largest"/>
            <wp:docPr id="1026" name="shape10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83610" cy="2323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" behindDoc="0" locked="0" layoutInCell="1" hidden="0" allowOverlap="1" wp14:anchorId="588393C9" wp14:editId="702D9363">
            <wp:simplePos x="0" y="0"/>
            <wp:positionH relativeFrom="column">
              <wp:posOffset>452965</wp:posOffset>
            </wp:positionH>
            <wp:positionV relativeFrom="paragraph">
              <wp:posOffset>330528</wp:posOffset>
            </wp:positionV>
            <wp:extent cx="2837815" cy="2259330"/>
            <wp:effectExtent l="0" t="0" r="0" b="0"/>
            <wp:wrapSquare wrapText="largest"/>
            <wp:docPr id="1025" name="shape10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37815" cy="22593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Cs/>
          <w:sz w:val="22"/>
        </w:rPr>
        <w:t>최재혁:</w:t>
      </w:r>
    </w:p>
    <w:p w14:paraId="79B5AA0B" w14:textId="77777777" w:rsidR="0047218E" w:rsidRDefault="0047218E"/>
    <w:p w14:paraId="49496B1F" w14:textId="77777777" w:rsidR="0047218E" w:rsidRDefault="0047218E"/>
    <w:p w14:paraId="209F594F" w14:textId="77777777" w:rsidR="0047218E" w:rsidRDefault="0047218E"/>
    <w:p w14:paraId="1C31E566" w14:textId="77777777" w:rsidR="0047218E" w:rsidRDefault="0047218E"/>
    <w:p w14:paraId="413A2849" w14:textId="77777777" w:rsidR="0047218E" w:rsidRDefault="0047218E"/>
    <w:p w14:paraId="6F285521" w14:textId="77777777" w:rsidR="0047218E" w:rsidRDefault="0047218E"/>
    <w:p w14:paraId="7956C04E" w14:textId="77777777" w:rsidR="0047218E" w:rsidRDefault="0047218E">
      <w:pPr>
        <w:pStyle w:val="ListParagraph"/>
      </w:pPr>
    </w:p>
    <w:p w14:paraId="101C7124" w14:textId="77777777" w:rsidR="0047218E" w:rsidRDefault="00000000">
      <w:pPr>
        <w:pStyle w:val="ListParagraph"/>
      </w:pPr>
      <w:r>
        <w:rPr>
          <w:b/>
          <w:bCs/>
          <w:sz w:val="22"/>
        </w:rPr>
        <w:t>최종 컨텐츠인 보스몬스터의 움직임을 행동트리로 구현, 패턴은</w:t>
      </w:r>
    </w:p>
    <w:p w14:paraId="2E2D2ED9" w14:textId="77777777" w:rsidR="0047218E" w:rsidRDefault="00000000">
      <w:pPr>
        <w:pStyle w:val="ListParagraph"/>
      </w:pPr>
      <w:r>
        <w:rPr>
          <w:b/>
          <w:bCs/>
          <w:sz w:val="22"/>
        </w:rPr>
        <w:t>1. 플레이어 추격</w:t>
      </w:r>
    </w:p>
    <w:p w14:paraId="166AFA39" w14:textId="77777777" w:rsidR="0047218E" w:rsidRDefault="00000000">
      <w:pPr>
        <w:pStyle w:val="ListParagraph"/>
      </w:pPr>
      <w:r>
        <w:rPr>
          <w:b/>
          <w:bCs/>
          <w:sz w:val="22"/>
        </w:rPr>
        <w:t>2. 근거리공격 1</w:t>
      </w:r>
    </w:p>
    <w:p w14:paraId="210E29CF" w14:textId="77777777" w:rsidR="0047218E" w:rsidRDefault="00000000">
      <w:pPr>
        <w:pStyle w:val="ListParagraph"/>
      </w:pPr>
      <w:r>
        <w:rPr>
          <w:b/>
          <w:bCs/>
          <w:sz w:val="22"/>
        </w:rPr>
        <w:t>3. 근거리공격 2</w:t>
      </w:r>
    </w:p>
    <w:p w14:paraId="3766C084" w14:textId="77777777" w:rsidR="0047218E" w:rsidRDefault="00000000">
      <w:pPr>
        <w:pStyle w:val="ListParagraph"/>
      </w:pPr>
      <w:r>
        <w:rPr>
          <w:b/>
          <w:bCs/>
          <w:sz w:val="22"/>
        </w:rPr>
        <w:t>4. 특정 위치로 이동 후 파이어볼 n회 발사 후 중앙으로 복귀</w:t>
      </w:r>
    </w:p>
    <w:p w14:paraId="7BF46B61" w14:textId="77777777" w:rsidR="0047218E" w:rsidRDefault="00000000">
      <w:pPr>
        <w:pStyle w:val="ListParagraph"/>
      </w:pPr>
      <w:r>
        <w:rPr>
          <w:b/>
          <w:bCs/>
          <w:sz w:val="22"/>
        </w:rPr>
        <w:t>5. 중앙으로 이동 후 날아서 맵 전체에 파이어볼 발사 후 복귀</w:t>
      </w:r>
    </w:p>
    <w:p w14:paraId="6AC869DD" w14:textId="77777777" w:rsidR="0047218E" w:rsidRDefault="00000000">
      <w:pPr>
        <w:pStyle w:val="ListParagraph"/>
      </w:pPr>
      <w:r>
        <w:rPr>
          <w:b/>
          <w:bCs/>
          <w:sz w:val="22"/>
        </w:rPr>
        <w:t xml:space="preserve">으로 구성되어 있으며 각 단위 행동을 액션노드로 만든 후 거리 또는 확률과 같은 조건노드와 함께 </w:t>
      </w:r>
      <w:r>
        <w:rPr>
          <w:b/>
          <w:bCs/>
          <w:sz w:val="22"/>
        </w:rPr>
        <w:lastRenderedPageBreak/>
        <w:t>시퀀스 노드에 엮어서 구현하였다. 이때 같은 패턴이 너무 반복되어 나오지 않도록 한번 등장한 패턴의 확률은 계속 감소시키게 하여 여러 패턴이 다양하게 등장하게 하도록 하였다. (패턴 등장 실패 시 원래 확률로 복귀함)</w:t>
      </w:r>
    </w:p>
    <w:p w14:paraId="2592266B" w14:textId="77777777" w:rsidR="0047218E" w:rsidRDefault="0047218E">
      <w:pPr>
        <w:pStyle w:val="ListParagraph"/>
        <w:rPr>
          <w:b/>
          <w:bCs/>
          <w:sz w:val="22"/>
        </w:rPr>
      </w:pPr>
    </w:p>
    <w:p w14:paraId="72D89655" w14:textId="77777777" w:rsidR="0047218E" w:rsidRDefault="0047218E">
      <w:pPr>
        <w:pStyle w:val="ListParagraph"/>
        <w:rPr>
          <w:b/>
          <w:bCs/>
          <w:sz w:val="22"/>
        </w:rPr>
      </w:pPr>
    </w:p>
    <w:p w14:paraId="7A0C354F" w14:textId="77777777" w:rsidR="0047218E" w:rsidRDefault="0047218E">
      <w:pPr>
        <w:pStyle w:val="ListParagraph"/>
        <w:rPr>
          <w:b/>
          <w:bCs/>
          <w:sz w:val="22"/>
        </w:rPr>
      </w:pPr>
    </w:p>
    <w:p w14:paraId="41661069" w14:textId="77777777" w:rsidR="0047218E" w:rsidRDefault="0047218E">
      <w:pPr>
        <w:pStyle w:val="ListParagraph"/>
        <w:rPr>
          <w:b/>
          <w:bCs/>
          <w:sz w:val="22"/>
        </w:rPr>
      </w:pPr>
    </w:p>
    <w:p w14:paraId="0390579A" w14:textId="77777777" w:rsidR="0047218E" w:rsidRDefault="0047218E">
      <w:pPr>
        <w:pStyle w:val="ListParagraph"/>
        <w:rPr>
          <w:b/>
          <w:bCs/>
          <w:sz w:val="22"/>
        </w:rPr>
      </w:pPr>
    </w:p>
    <w:p w14:paraId="537D5F0C" w14:textId="77777777" w:rsidR="0047218E" w:rsidRDefault="0047218E">
      <w:pPr>
        <w:rPr>
          <w:b/>
          <w:sz w:val="22"/>
        </w:rPr>
      </w:pPr>
    </w:p>
    <w:p w14:paraId="0BB440BB" w14:textId="77777777" w:rsidR="0047218E" w:rsidRDefault="00000000">
      <w:pPr>
        <w:pStyle w:val="ListParagraph"/>
        <w:numPr>
          <w:ilvl w:val="0"/>
          <w:numId w:val="1"/>
        </w:numPr>
        <w:rPr>
          <w:bCs/>
          <w:sz w:val="22"/>
        </w:rPr>
      </w:pPr>
      <w:r>
        <w:rPr>
          <w:bCs/>
          <w:sz w:val="22"/>
        </w:rPr>
        <w:t>김도엽:</w:t>
      </w:r>
    </w:p>
    <w:p w14:paraId="09CFE413" w14:textId="3FBBBB50" w:rsidR="002C2616" w:rsidRDefault="002C2616" w:rsidP="002C2616">
      <w:pPr>
        <w:pStyle w:val="ListParagraph"/>
        <w:numPr>
          <w:ilvl w:val="0"/>
          <w:numId w:val="1"/>
        </w:numPr>
        <w:ind w:left="1080"/>
        <w:rPr>
          <w:bCs/>
          <w:sz w:val="22"/>
        </w:rPr>
      </w:pPr>
      <w:r>
        <w:rPr>
          <w:noProof/>
        </w:rPr>
        <w:drawing>
          <wp:inline distT="0" distB="0" distL="0" distR="0" wp14:anchorId="200DCB26" wp14:editId="51BECA2E">
            <wp:extent cx="5886785" cy="3315184"/>
            <wp:effectExtent l="0" t="0" r="0" b="0"/>
            <wp:docPr id="947631281" name="Picture 1" descr="A lake with rocks and mountai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631281" name="Picture 1" descr="A lake with rocks and mountains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92395" cy="3318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9F55B" w14:textId="56933435" w:rsidR="002C2616" w:rsidRDefault="002C2616" w:rsidP="002C2616">
      <w:pPr>
        <w:pStyle w:val="ListParagraph"/>
        <w:numPr>
          <w:ilvl w:val="0"/>
          <w:numId w:val="1"/>
        </w:numPr>
        <w:ind w:left="1080"/>
        <w:rPr>
          <w:bCs/>
          <w:sz w:val="22"/>
        </w:rPr>
      </w:pPr>
      <w:r>
        <w:rPr>
          <w:rFonts w:hint="eastAsia"/>
          <w:bCs/>
          <w:sz w:val="22"/>
        </w:rPr>
        <w:t>마을 / 보스 맵에 대해 안개 효과, 물 쉐이더 적용.</w:t>
      </w:r>
    </w:p>
    <w:p w14:paraId="78B4FCAC" w14:textId="3EAAB1D7" w:rsidR="002C2616" w:rsidRDefault="002C2616" w:rsidP="002C2616">
      <w:pPr>
        <w:pStyle w:val="ListParagraph"/>
        <w:numPr>
          <w:ilvl w:val="0"/>
          <w:numId w:val="1"/>
        </w:numPr>
        <w:ind w:left="1440"/>
        <w:rPr>
          <w:bCs/>
          <w:sz w:val="22"/>
        </w:rPr>
      </w:pPr>
      <w:r>
        <w:rPr>
          <w:rFonts w:hint="eastAsia"/>
          <w:bCs/>
          <w:sz w:val="22"/>
        </w:rPr>
        <w:t>높이에 따라 밀도가 지수함수적인 관계를 가지는 점을 착안하여 바라보는 픽셀의 대한 카메라상으로부터의 경로에 대한 적분으로 안계 계수를 계산</w:t>
      </w:r>
      <w:r w:rsidR="00563A62">
        <w:rPr>
          <w:rFonts w:hint="eastAsia"/>
          <w:bCs/>
          <w:sz w:val="22"/>
        </w:rPr>
        <w:t>.</w:t>
      </w:r>
    </w:p>
    <w:p w14:paraId="3CCF05F3" w14:textId="42885D53" w:rsidR="00563A62" w:rsidRPr="00563A62" w:rsidRDefault="00563A62" w:rsidP="00563A62">
      <w:pPr>
        <w:pStyle w:val="ListParagraph"/>
        <w:numPr>
          <w:ilvl w:val="0"/>
          <w:numId w:val="1"/>
        </w:numPr>
        <w:ind w:left="1800"/>
        <w:rPr>
          <w:bCs/>
          <w:sz w:val="22"/>
        </w:rPr>
      </w:pPr>
      <w:r w:rsidRPr="00563A62">
        <w:rPr>
          <w:bCs/>
          <w:sz w:val="22"/>
        </w:rPr>
        <w:t>Inigo Quilez</w:t>
      </w:r>
      <w:r>
        <w:rPr>
          <w:rFonts w:hint="eastAsia"/>
          <w:bCs/>
          <w:sz w:val="22"/>
        </w:rPr>
        <w:t xml:space="preserve">의 </w:t>
      </w:r>
      <w:r w:rsidRPr="00563A62">
        <w:rPr>
          <w:bCs/>
          <w:sz w:val="22"/>
        </w:rPr>
        <w:t>better fog</w:t>
      </w:r>
      <w:r>
        <w:rPr>
          <w:rFonts w:hint="eastAsia"/>
          <w:bCs/>
          <w:sz w:val="22"/>
        </w:rPr>
        <w:t xml:space="preserve"> (</w:t>
      </w:r>
      <w:r w:rsidRPr="00563A62">
        <w:rPr>
          <w:bCs/>
          <w:sz w:val="22"/>
        </w:rPr>
        <w:t>2010</w:t>
      </w:r>
      <w:r>
        <w:rPr>
          <w:rFonts w:hint="eastAsia"/>
          <w:bCs/>
          <w:sz w:val="22"/>
        </w:rPr>
        <w:t>) 계산 공식 적용. (</w:t>
      </w:r>
      <w:hyperlink r:id="rId8" w:history="1">
        <w:r w:rsidRPr="00D43713">
          <w:rPr>
            <w:rStyle w:val="Hyperlink"/>
            <w:bCs/>
            <w:sz w:val="22"/>
          </w:rPr>
          <w:t>https://iquilezles.org/articles/fog/</w:t>
        </w:r>
      </w:hyperlink>
      <w:r>
        <w:rPr>
          <w:rFonts w:hint="eastAsia"/>
          <w:bCs/>
          <w:sz w:val="22"/>
        </w:rPr>
        <w:t>)</w:t>
      </w:r>
    </w:p>
    <w:p w14:paraId="7EEFDB34" w14:textId="7A92389F" w:rsidR="002C2616" w:rsidRDefault="002C2616" w:rsidP="002C2616">
      <w:pPr>
        <w:pStyle w:val="ListParagraph"/>
        <w:numPr>
          <w:ilvl w:val="0"/>
          <w:numId w:val="1"/>
        </w:numPr>
        <w:ind w:left="1440"/>
        <w:rPr>
          <w:bCs/>
          <w:sz w:val="22"/>
        </w:rPr>
      </w:pPr>
      <w:r>
        <w:rPr>
          <w:rFonts w:hint="eastAsia"/>
          <w:bCs/>
          <w:sz w:val="22"/>
        </w:rPr>
        <w:t>PBR 기반으로 물 쉐이더 작성.</w:t>
      </w:r>
    </w:p>
    <w:p w14:paraId="1E5187E5" w14:textId="6C00C4A8" w:rsidR="002B7C43" w:rsidRDefault="002B7C43" w:rsidP="002B7C43">
      <w:pPr>
        <w:pStyle w:val="ListParagraph"/>
        <w:numPr>
          <w:ilvl w:val="0"/>
          <w:numId w:val="1"/>
        </w:numPr>
        <w:ind w:left="1080"/>
        <w:rPr>
          <w:bCs/>
          <w:sz w:val="22"/>
        </w:rPr>
      </w:pPr>
      <w:r w:rsidRPr="002B7C43">
        <w:rPr>
          <w:bCs/>
          <w:sz w:val="22"/>
        </w:rPr>
        <w:lastRenderedPageBreak/>
        <w:drawing>
          <wp:inline distT="0" distB="0" distL="0" distR="0" wp14:anchorId="748548BB" wp14:editId="0BACA8A4">
            <wp:extent cx="5507223" cy="2994086"/>
            <wp:effectExtent l="0" t="0" r="0" b="0"/>
            <wp:docPr id="1576215859" name="Picture 1" descr="A cartoon of a person holding a swo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215859" name="Picture 1" descr="A cartoon of a person holding a sword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19215" cy="3000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AE4CD" w14:textId="257784D2" w:rsidR="002B7C43" w:rsidRDefault="002B7C43" w:rsidP="002B7C43">
      <w:pPr>
        <w:pStyle w:val="ListParagraph"/>
        <w:numPr>
          <w:ilvl w:val="0"/>
          <w:numId w:val="1"/>
        </w:numPr>
        <w:ind w:left="1080"/>
        <w:rPr>
          <w:bCs/>
          <w:sz w:val="22"/>
        </w:rPr>
      </w:pPr>
      <w:r>
        <w:rPr>
          <w:rFonts w:hint="eastAsia"/>
          <w:bCs/>
          <w:sz w:val="22"/>
        </w:rPr>
        <w:t>애니메이션 클립에 의해 계산되는 본 행렬에 추가적인 수정 정보를 통해서 더</w:t>
      </w:r>
      <w:r w:rsidR="00D757B4">
        <w:rPr>
          <w:rFonts w:hint="eastAsia"/>
          <w:bCs/>
          <w:sz w:val="22"/>
        </w:rPr>
        <w:t>욱</w:t>
      </w:r>
      <w:r>
        <w:rPr>
          <w:rFonts w:hint="eastAsia"/>
          <w:bCs/>
          <w:sz w:val="22"/>
        </w:rPr>
        <w:t xml:space="preserve"> 다</w:t>
      </w:r>
      <w:r w:rsidR="00D757B4">
        <w:rPr>
          <w:rFonts w:hint="eastAsia"/>
          <w:bCs/>
          <w:sz w:val="22"/>
        </w:rPr>
        <w:t>각적인</w:t>
      </w:r>
      <w:r>
        <w:rPr>
          <w:rFonts w:hint="eastAsia"/>
          <w:bCs/>
          <w:sz w:val="22"/>
        </w:rPr>
        <w:t xml:space="preserve"> 캐릭터 애니메이션 적용.</w:t>
      </w:r>
    </w:p>
    <w:p w14:paraId="6A1104EE" w14:textId="1D3E0BFF" w:rsidR="002B7C43" w:rsidRDefault="002B7C43" w:rsidP="002B7C43">
      <w:pPr>
        <w:pStyle w:val="ListParagraph"/>
        <w:numPr>
          <w:ilvl w:val="0"/>
          <w:numId w:val="1"/>
        </w:numPr>
        <w:ind w:left="1440"/>
        <w:rPr>
          <w:bCs/>
          <w:sz w:val="22"/>
        </w:rPr>
      </w:pPr>
      <w:r>
        <w:rPr>
          <w:rFonts w:hint="eastAsia"/>
          <w:bCs/>
          <w:sz w:val="22"/>
        </w:rPr>
        <w:t>몬스터가 플레이어로부터 맞을 때 허리의 회전을 줘서 타격감 조성.</w:t>
      </w:r>
    </w:p>
    <w:p w14:paraId="0868FDF0" w14:textId="11039E15" w:rsidR="002B7C43" w:rsidRDefault="00D757B4" w:rsidP="002B7C43">
      <w:pPr>
        <w:pStyle w:val="ListParagraph"/>
        <w:numPr>
          <w:ilvl w:val="0"/>
          <w:numId w:val="1"/>
        </w:numPr>
        <w:ind w:left="1440"/>
        <w:rPr>
          <w:bCs/>
          <w:sz w:val="22"/>
        </w:rPr>
      </w:pPr>
      <w:r>
        <w:rPr>
          <w:rFonts w:hint="eastAsia"/>
          <w:bCs/>
          <w:sz w:val="22"/>
        </w:rPr>
        <w:t>카메라가 바라보고 있는 방향에 따라 허리 / 목에 회전을 줘서 캐릭터가 바라보는 효과를 구성.</w:t>
      </w:r>
    </w:p>
    <w:p w14:paraId="687481A2" w14:textId="76032A7F" w:rsidR="00E420B7" w:rsidRDefault="00E420B7" w:rsidP="00E420B7">
      <w:pPr>
        <w:pStyle w:val="ListParagraph"/>
        <w:numPr>
          <w:ilvl w:val="0"/>
          <w:numId w:val="1"/>
        </w:numPr>
        <w:ind w:left="1160"/>
        <w:rPr>
          <w:bCs/>
          <w:sz w:val="22"/>
        </w:rPr>
      </w:pPr>
      <w:r>
        <w:rPr>
          <w:rFonts w:hint="eastAsia"/>
          <w:bCs/>
          <w:sz w:val="22"/>
        </w:rPr>
        <w:t>게임 씬 내의 오브젝트에 대한 가비지 컬렉션을 구성하여 프로그램 안정성 향상.</w:t>
      </w:r>
    </w:p>
    <w:p w14:paraId="0CE06C8B" w14:textId="0C848FC4" w:rsidR="00E420B7" w:rsidRPr="002B7C43" w:rsidRDefault="00E420B7" w:rsidP="00E420B7">
      <w:pPr>
        <w:pStyle w:val="ListParagraph"/>
        <w:numPr>
          <w:ilvl w:val="0"/>
          <w:numId w:val="1"/>
        </w:numPr>
        <w:ind w:left="1520"/>
        <w:rPr>
          <w:rFonts w:hint="eastAsia"/>
          <w:bCs/>
          <w:sz w:val="22"/>
        </w:rPr>
      </w:pPr>
      <w:r>
        <w:rPr>
          <w:rFonts w:hint="eastAsia"/>
          <w:bCs/>
          <w:sz w:val="22"/>
        </w:rPr>
        <w:t>게임 오브젝트가 제거되어도 렌더링 리소스를 일시적으로 유지하게 됨으로써, 처리 중인 렌더링을 대기할 필요를 제거함.</w:t>
      </w:r>
    </w:p>
    <w:p w14:paraId="1D23F298" w14:textId="77777777" w:rsidR="0047218E" w:rsidRDefault="0047218E">
      <w:pPr>
        <w:pStyle w:val="ListParagraph"/>
        <w:rPr>
          <w:bCs/>
          <w:sz w:val="22"/>
        </w:rPr>
      </w:pPr>
    </w:p>
    <w:p w14:paraId="071E6E97" w14:textId="77777777" w:rsidR="0047218E" w:rsidRDefault="00000000">
      <w:pPr>
        <w:pStyle w:val="ListParagraph"/>
        <w:numPr>
          <w:ilvl w:val="0"/>
          <w:numId w:val="1"/>
        </w:numPr>
        <w:rPr>
          <w:bCs/>
          <w:sz w:val="22"/>
        </w:rPr>
      </w:pPr>
      <w:r>
        <w:rPr>
          <w:bCs/>
          <w:sz w:val="22"/>
        </w:rPr>
        <w:t>김나현: 궁수 UV/텍스처/애니메이션, 로고제작</w:t>
      </w:r>
    </w:p>
    <w:p w14:paraId="35854144" w14:textId="77777777" w:rsidR="0047218E" w:rsidRDefault="00000000">
      <w:pPr>
        <w:rPr>
          <w:bCs/>
          <w:sz w:val="22"/>
        </w:rPr>
      </w:pPr>
      <w:r>
        <w:rPr>
          <w:bCs/>
          <w:noProof/>
          <w:sz w:val="22"/>
        </w:rPr>
        <w:drawing>
          <wp:inline distT="0" distB="0" distL="180" distR="180" wp14:anchorId="2C637618" wp14:editId="450F1F38">
            <wp:extent cx="2090371" cy="2090371"/>
            <wp:effectExtent l="0" t="0" r="0" b="0"/>
            <wp:docPr id="1029" name="shape10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90371" cy="2090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Cs/>
          <w:noProof/>
          <w:sz w:val="22"/>
        </w:rPr>
        <w:drawing>
          <wp:inline distT="0" distB="0" distL="180" distR="180" wp14:anchorId="2F327E2E" wp14:editId="45B17CD7">
            <wp:extent cx="2091235" cy="2091235"/>
            <wp:effectExtent l="0" t="0" r="0" b="0"/>
            <wp:docPr id="1030" name="shape10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91235" cy="209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Cs/>
          <w:noProof/>
          <w:sz w:val="22"/>
        </w:rPr>
        <w:drawing>
          <wp:inline distT="0" distB="0" distL="180" distR="180" wp14:anchorId="353E7D24" wp14:editId="01EB94A0">
            <wp:extent cx="2084308" cy="2084308"/>
            <wp:effectExtent l="0" t="0" r="0" b="0"/>
            <wp:docPr id="1031" name="shape10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84308" cy="2084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5A033" w14:textId="77777777" w:rsidR="0047218E" w:rsidRDefault="00000000">
      <w:pPr>
        <w:rPr>
          <w:bCs/>
          <w:sz w:val="22"/>
        </w:rPr>
      </w:pPr>
      <w:r>
        <w:rPr>
          <w:bCs/>
          <w:sz w:val="22"/>
        </w:rPr>
        <w:t>텍스처맵 3장 (hair 2048*2048, body 4096*4096, face 2048*2048)</w:t>
      </w:r>
    </w:p>
    <w:p w14:paraId="427F9DD8" w14:textId="77777777" w:rsidR="0047218E" w:rsidRDefault="00000000">
      <w:pPr>
        <w:rPr>
          <w:bCs/>
          <w:sz w:val="22"/>
        </w:rPr>
      </w:pPr>
      <w:r>
        <w:rPr>
          <w:bCs/>
          <w:noProof/>
          <w:sz w:val="22"/>
        </w:rPr>
        <w:lastRenderedPageBreak/>
        <w:drawing>
          <wp:inline distT="0" distB="0" distL="180" distR="180" wp14:anchorId="564A177A" wp14:editId="4F9E2B2F">
            <wp:extent cx="4202906" cy="2277745"/>
            <wp:effectExtent l="0" t="0" r="0" b="0"/>
            <wp:docPr id="1033" name="shape10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02906" cy="227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Cs/>
          <w:noProof/>
          <w:sz w:val="22"/>
        </w:rPr>
        <w:drawing>
          <wp:inline distT="0" distB="0" distL="180" distR="180" wp14:anchorId="330243A2" wp14:editId="63084724">
            <wp:extent cx="2085811" cy="2279525"/>
            <wp:effectExtent l="0" t="0" r="0" b="0"/>
            <wp:docPr id="1034" name="shape10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85811" cy="227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72EBA" w14:textId="77777777" w:rsidR="0047218E" w:rsidRDefault="00000000">
      <w:pPr>
        <w:rPr>
          <w:bCs/>
          <w:sz w:val="22"/>
        </w:rPr>
      </w:pPr>
      <w:r>
        <w:rPr>
          <w:bCs/>
          <w:sz w:val="22"/>
        </w:rPr>
        <w:t>텍스처제작 진행중</w:t>
      </w:r>
    </w:p>
    <w:p w14:paraId="3E286572" w14:textId="77777777" w:rsidR="0047218E" w:rsidRDefault="00000000">
      <w:pPr>
        <w:rPr>
          <w:bCs/>
          <w:sz w:val="22"/>
        </w:rPr>
      </w:pPr>
      <w:r>
        <w:rPr>
          <w:bCs/>
          <w:noProof/>
          <w:sz w:val="22"/>
        </w:rPr>
        <w:drawing>
          <wp:inline distT="0" distB="0" distL="180" distR="180" wp14:anchorId="2E6B20F1" wp14:editId="6E4187EB">
            <wp:extent cx="3925996" cy="2444332"/>
            <wp:effectExtent l="0" t="0" r="0" b="0"/>
            <wp:docPr id="1028" name="shape10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756" b="16982"/>
                    <a:stretch>
                      <a:fillRect/>
                    </a:stretch>
                  </pic:blipFill>
                  <pic:spPr>
                    <a:xfrm>
                      <a:off x="0" y="0"/>
                      <a:ext cx="3925996" cy="2444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89205" w14:textId="77777777" w:rsidR="0047218E" w:rsidRDefault="00000000">
      <w:pPr>
        <w:rPr>
          <w:bCs/>
          <w:sz w:val="22"/>
        </w:rPr>
      </w:pPr>
      <w:r>
        <w:rPr>
          <w:bCs/>
          <w:sz w:val="22"/>
        </w:rPr>
        <w:t>게임로고제작</w:t>
      </w:r>
    </w:p>
    <w:p w14:paraId="5F9687DB" w14:textId="77777777" w:rsidR="0047218E" w:rsidRDefault="0047218E">
      <w:pPr>
        <w:rPr>
          <w:bCs/>
          <w:sz w:val="22"/>
        </w:rPr>
      </w:pPr>
    </w:p>
    <w:p w14:paraId="2CE6C5AF" w14:textId="77777777" w:rsidR="0047218E" w:rsidRDefault="0047218E">
      <w:pPr>
        <w:rPr>
          <w:bCs/>
          <w:sz w:val="22"/>
        </w:rPr>
      </w:pPr>
    </w:p>
    <w:tbl>
      <w:tblPr>
        <w:tblStyle w:val="10"/>
        <w:tblW w:w="10456" w:type="dxa"/>
        <w:tblLook w:val="04A0" w:firstRow="1" w:lastRow="0" w:firstColumn="1" w:lastColumn="0" w:noHBand="0" w:noVBand="1"/>
      </w:tblPr>
      <w:tblGrid>
        <w:gridCol w:w="1553"/>
        <w:gridCol w:w="3968"/>
        <w:gridCol w:w="1558"/>
        <w:gridCol w:w="3377"/>
      </w:tblGrid>
      <w:tr w:rsidR="0047218E" w14:paraId="6DB70A59" w14:textId="77777777">
        <w:trPr>
          <w:trHeight w:val="875"/>
        </w:trPr>
        <w:tc>
          <w:tcPr>
            <w:tcW w:w="1552" w:type="dxa"/>
            <w:vAlign w:val="center"/>
          </w:tcPr>
          <w:p w14:paraId="2C3A9E58" w14:textId="77777777" w:rsidR="0047218E" w:rsidRDefault="00000000">
            <w:pPr>
              <w:spacing w:after="0" w:line="240" w:lineRule="auto"/>
              <w:jc w:val="center"/>
              <w:rPr>
                <w:b/>
                <w:color w:val="000000"/>
                <w:sz w:val="22"/>
              </w:rPr>
            </w:pPr>
            <w:r>
              <w:rPr>
                <w:b/>
                <w:color w:val="000000"/>
                <w:sz w:val="22"/>
              </w:rPr>
              <w:t>문제점 정리</w:t>
            </w:r>
          </w:p>
        </w:tc>
        <w:tc>
          <w:tcPr>
            <w:tcW w:w="3968" w:type="dxa"/>
            <w:vAlign w:val="center"/>
          </w:tcPr>
          <w:p w14:paraId="5FD972A7" w14:textId="77777777" w:rsidR="0047218E" w:rsidRDefault="0047218E">
            <w:pPr>
              <w:spacing w:after="0" w:line="240" w:lineRule="auto"/>
              <w:jc w:val="left"/>
              <w:rPr>
                <w:color w:val="000000"/>
              </w:rPr>
            </w:pPr>
          </w:p>
        </w:tc>
        <w:tc>
          <w:tcPr>
            <w:tcW w:w="1558" w:type="dxa"/>
            <w:vAlign w:val="center"/>
          </w:tcPr>
          <w:p w14:paraId="341064F5" w14:textId="77777777" w:rsidR="0047218E" w:rsidRDefault="00000000">
            <w:pPr>
              <w:spacing w:after="0" w:line="240" w:lineRule="auto"/>
              <w:jc w:val="center"/>
              <w:rPr>
                <w:b/>
                <w:color w:val="000000"/>
                <w:sz w:val="22"/>
              </w:rPr>
            </w:pPr>
            <w:r>
              <w:rPr>
                <w:b/>
                <w:color w:val="000000"/>
                <w:sz w:val="22"/>
              </w:rPr>
              <w:t>해결 방안</w:t>
            </w:r>
          </w:p>
        </w:tc>
        <w:tc>
          <w:tcPr>
            <w:tcW w:w="3377" w:type="dxa"/>
            <w:vAlign w:val="center"/>
          </w:tcPr>
          <w:p w14:paraId="73FDE13E" w14:textId="77777777" w:rsidR="0047218E" w:rsidRDefault="0047218E">
            <w:pPr>
              <w:spacing w:after="0" w:line="240" w:lineRule="auto"/>
              <w:jc w:val="left"/>
              <w:rPr>
                <w:color w:val="000000"/>
              </w:rPr>
            </w:pPr>
          </w:p>
        </w:tc>
      </w:tr>
      <w:tr w:rsidR="0047218E" w14:paraId="4A6FD8DE" w14:textId="77777777">
        <w:trPr>
          <w:trHeight w:val="590"/>
        </w:trPr>
        <w:tc>
          <w:tcPr>
            <w:tcW w:w="1552" w:type="dxa"/>
            <w:vAlign w:val="center"/>
          </w:tcPr>
          <w:p w14:paraId="2214D7DE" w14:textId="77777777" w:rsidR="0047218E" w:rsidRDefault="00000000">
            <w:pPr>
              <w:spacing w:after="0" w:line="240" w:lineRule="auto"/>
              <w:jc w:val="center"/>
              <w:rPr>
                <w:b/>
                <w:color w:val="000000"/>
                <w:sz w:val="22"/>
              </w:rPr>
            </w:pPr>
            <w:r>
              <w:rPr>
                <w:b/>
                <w:color w:val="000000"/>
                <w:sz w:val="22"/>
              </w:rPr>
              <w:t>다음 주차</w:t>
            </w:r>
          </w:p>
        </w:tc>
        <w:tc>
          <w:tcPr>
            <w:tcW w:w="3968" w:type="dxa"/>
            <w:vAlign w:val="center"/>
          </w:tcPr>
          <w:p w14:paraId="14AA29E8" w14:textId="77777777" w:rsidR="0047218E" w:rsidRDefault="00000000">
            <w:pPr>
              <w:spacing w:after="0" w:line="240" w:lineRule="auto"/>
              <w:jc w:val="center"/>
              <w:rPr>
                <w:b/>
                <w:color w:val="000000"/>
                <w:sz w:val="22"/>
              </w:rPr>
            </w:pPr>
            <w:bookmarkStart w:id="0" w:name="__DdeLink__215_57391962"/>
            <w:r>
              <w:rPr>
                <w:b/>
                <w:color w:val="000000"/>
                <w:sz w:val="22"/>
              </w:rPr>
              <w:t>최종발표</w:t>
            </w:r>
            <w:bookmarkEnd w:id="0"/>
          </w:p>
        </w:tc>
        <w:tc>
          <w:tcPr>
            <w:tcW w:w="1558" w:type="dxa"/>
            <w:vAlign w:val="center"/>
          </w:tcPr>
          <w:p w14:paraId="5F165CFB" w14:textId="77777777" w:rsidR="0047218E" w:rsidRDefault="00000000">
            <w:pPr>
              <w:spacing w:after="0" w:line="240" w:lineRule="auto"/>
              <w:jc w:val="center"/>
              <w:rPr>
                <w:b/>
                <w:color w:val="000000"/>
                <w:sz w:val="22"/>
              </w:rPr>
            </w:pPr>
            <w:r>
              <w:rPr>
                <w:b/>
                <w:color w:val="000000"/>
                <w:sz w:val="22"/>
              </w:rPr>
              <w:t>다음 기간</w:t>
            </w:r>
          </w:p>
        </w:tc>
        <w:tc>
          <w:tcPr>
            <w:tcW w:w="3377" w:type="dxa"/>
            <w:vAlign w:val="center"/>
          </w:tcPr>
          <w:p w14:paraId="77F9EFC2" w14:textId="77777777" w:rsidR="0047218E" w:rsidRDefault="00000000">
            <w:pPr>
              <w:spacing w:after="0" w:line="240" w:lineRule="auto"/>
              <w:jc w:val="center"/>
              <w:rPr>
                <w:b/>
                <w:color w:val="000000"/>
                <w:sz w:val="22"/>
              </w:rPr>
            </w:pPr>
            <w:r>
              <w:rPr>
                <w:b/>
                <w:color w:val="000000"/>
                <w:sz w:val="22"/>
              </w:rPr>
              <w:t>최종발표</w:t>
            </w:r>
          </w:p>
        </w:tc>
      </w:tr>
      <w:tr w:rsidR="0047218E" w14:paraId="783D1553" w14:textId="77777777">
        <w:trPr>
          <w:trHeight w:val="1520"/>
        </w:trPr>
        <w:tc>
          <w:tcPr>
            <w:tcW w:w="1552" w:type="dxa"/>
            <w:vAlign w:val="center"/>
          </w:tcPr>
          <w:p w14:paraId="3FDF8BFF" w14:textId="77777777" w:rsidR="0047218E" w:rsidRDefault="00000000">
            <w:pPr>
              <w:spacing w:after="0" w:line="240" w:lineRule="auto"/>
              <w:jc w:val="center"/>
              <w:rPr>
                <w:b/>
                <w:color w:val="000000"/>
                <w:sz w:val="22"/>
              </w:rPr>
            </w:pPr>
            <w:r>
              <w:rPr>
                <w:b/>
                <w:color w:val="000000"/>
                <w:sz w:val="22"/>
              </w:rPr>
              <w:t>다음주 할 일</w:t>
            </w:r>
          </w:p>
        </w:tc>
        <w:tc>
          <w:tcPr>
            <w:tcW w:w="8903" w:type="dxa"/>
            <w:gridSpan w:val="3"/>
            <w:vAlign w:val="center"/>
          </w:tcPr>
          <w:p w14:paraId="7E0A9D2F" w14:textId="77777777" w:rsidR="0047218E" w:rsidRDefault="0047218E">
            <w:pPr>
              <w:spacing w:after="0" w:line="240" w:lineRule="auto"/>
              <w:rPr>
                <w:color w:val="000000"/>
                <w:szCs w:val="20"/>
              </w:rPr>
            </w:pPr>
          </w:p>
        </w:tc>
      </w:tr>
      <w:tr w:rsidR="0047218E" w14:paraId="0018EEED" w14:textId="77777777">
        <w:trPr>
          <w:trHeight w:val="1963"/>
        </w:trPr>
        <w:tc>
          <w:tcPr>
            <w:tcW w:w="1552" w:type="dxa"/>
            <w:shd w:val="clear" w:color="auto" w:fill="F2F2F2"/>
            <w:vAlign w:val="center"/>
          </w:tcPr>
          <w:p w14:paraId="5A67F7BA" w14:textId="77777777" w:rsidR="0047218E" w:rsidRDefault="00000000">
            <w:pPr>
              <w:spacing w:after="0" w:line="240" w:lineRule="auto"/>
              <w:jc w:val="center"/>
              <w:rPr>
                <w:b/>
                <w:color w:val="000000"/>
                <w:sz w:val="22"/>
              </w:rPr>
            </w:pPr>
            <w:r>
              <w:rPr>
                <w:b/>
                <w:color w:val="000000"/>
                <w:sz w:val="22"/>
              </w:rPr>
              <w:t>지도교수</w:t>
            </w:r>
          </w:p>
          <w:p w14:paraId="61978E08" w14:textId="77777777" w:rsidR="0047218E" w:rsidRDefault="00000000">
            <w:pPr>
              <w:spacing w:after="0" w:line="240" w:lineRule="auto"/>
              <w:jc w:val="center"/>
              <w:rPr>
                <w:b/>
                <w:color w:val="000000"/>
                <w:sz w:val="22"/>
              </w:rPr>
            </w:pPr>
            <w:r>
              <w:rPr>
                <w:b/>
                <w:color w:val="000000"/>
                <w:sz w:val="22"/>
              </w:rPr>
              <w:t>Comment</w:t>
            </w:r>
          </w:p>
        </w:tc>
        <w:tc>
          <w:tcPr>
            <w:tcW w:w="8903" w:type="dxa"/>
            <w:gridSpan w:val="3"/>
            <w:shd w:val="clear" w:color="auto" w:fill="F2F2F2"/>
            <w:vAlign w:val="center"/>
          </w:tcPr>
          <w:p w14:paraId="0E30C597" w14:textId="77777777" w:rsidR="0047218E" w:rsidRDefault="0047218E">
            <w:pPr>
              <w:spacing w:after="0" w:line="240" w:lineRule="auto"/>
              <w:jc w:val="left"/>
              <w:rPr>
                <w:color w:val="000000"/>
              </w:rPr>
            </w:pPr>
          </w:p>
        </w:tc>
      </w:tr>
    </w:tbl>
    <w:p w14:paraId="5792AEFF" w14:textId="77777777" w:rsidR="0047218E" w:rsidRDefault="0047218E"/>
    <w:sectPr w:rsidR="0047218E">
      <w:pgSz w:w="11906" w:h="16838"/>
      <w:pgMar w:top="720" w:right="720" w:bottom="720" w:left="720" w:header="0" w:footer="0" w:gutter="0"/>
      <w:cols w:space="720"/>
      <w:docGrid w:linePitch="360" w:charSpace="819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A644F"/>
    <w:multiLevelType w:val="singleLevel"/>
    <w:tmpl w:val="191810A4"/>
    <w:lvl w:ilvl="0">
      <w:start w:val="1"/>
      <w:numFmt w:val="bullet"/>
      <w:lvlText w:val=""/>
      <w:lvlJc w:val="left"/>
      <w:pPr>
        <w:ind w:left="720" w:hanging="360"/>
      </w:pPr>
      <w:rPr>
        <w:rFonts w:cs="Symbol"/>
        <w:b/>
        <w:sz w:val="22"/>
      </w:rPr>
    </w:lvl>
  </w:abstractNum>
  <w:num w:numId="1" w16cid:durableId="12165486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removePersonalInformation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characterSpacingControl w:val="doNotCompress"/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218E"/>
    <w:rsid w:val="002B7C43"/>
    <w:rsid w:val="002C2616"/>
    <w:rsid w:val="003227C6"/>
    <w:rsid w:val="0047218E"/>
    <w:rsid w:val="00563A62"/>
    <w:rsid w:val="008B6239"/>
    <w:rsid w:val="00D757B4"/>
    <w:rsid w:val="00E420B7"/>
    <w:rsid w:val="00EE15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55269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pacing w:after="160" w:line="259" w:lineRule="auto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1"/>
    <w:uiPriority w:val="99"/>
    <w:qFormat/>
  </w:style>
  <w:style w:type="character" w:customStyle="1" w:styleId="FooterChar">
    <w:name w:val="Footer Char"/>
    <w:basedOn w:val="DefaultParagraphFont"/>
    <w:link w:val="Footer1"/>
    <w:uiPriority w:val="99"/>
    <w:qFormat/>
  </w:style>
  <w:style w:type="character" w:customStyle="1" w:styleId="InternetLink">
    <w:name w:val="Internet Link"/>
    <w:basedOn w:val="DefaultParagraphFont"/>
    <w:unhideWhenUsed/>
    <w:rPr>
      <w:color w:val="0563C1"/>
      <w:u w:val="single"/>
    </w:rPr>
  </w:style>
  <w:style w:type="character" w:customStyle="1" w:styleId="1">
    <w:name w:val="확인되지 않은 멘션1"/>
    <w:basedOn w:val="DefaultParagraphFont"/>
    <w:semiHidden/>
    <w:unhideWhenUsed/>
    <w:qFormat/>
    <w:rPr>
      <w:color w:val="605E5C"/>
      <w:shd w:val="clear" w:color="auto" w:fill="E1DFDD"/>
    </w:rPr>
  </w:style>
  <w:style w:type="character" w:customStyle="1" w:styleId="ListLabel1">
    <w:name w:val="ListLabel 1"/>
    <w:qFormat/>
    <w:rPr>
      <w:rFonts w:cs="Courier New"/>
      <w:b/>
      <w:sz w:val="22"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Symbol"/>
      <w:b/>
      <w:sz w:val="22"/>
    </w:rPr>
  </w:style>
  <w:style w:type="character" w:customStyle="1" w:styleId="ListLabel5">
    <w:name w:val="ListLabel 5"/>
    <w:qFormat/>
    <w:rPr>
      <w:rFonts w:cs="Courier New"/>
      <w:b/>
      <w:sz w:val="22"/>
    </w:rPr>
  </w:style>
  <w:style w:type="character" w:customStyle="1" w:styleId="ListLabel6">
    <w:name w:val="ListLabel 6"/>
    <w:qFormat/>
    <w:rPr>
      <w:rFonts w:cs="Wingdings"/>
    </w:rPr>
  </w:style>
  <w:style w:type="character" w:customStyle="1" w:styleId="ListLabel7">
    <w:name w:val="ListLabel 7"/>
    <w:qFormat/>
    <w:rPr>
      <w:rFonts w:cs="Symbol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cs="Wingdings"/>
    </w:rPr>
  </w:style>
  <w:style w:type="character" w:customStyle="1" w:styleId="ListLabel10">
    <w:name w:val="ListLabel 10"/>
    <w:qFormat/>
    <w:rPr>
      <w:rFonts w:cs="Symbol"/>
    </w:rPr>
  </w:style>
  <w:style w:type="character" w:customStyle="1" w:styleId="ListLabel11">
    <w:name w:val="ListLabel 11"/>
    <w:qFormat/>
    <w:rPr>
      <w:rFonts w:cs="Courier New"/>
    </w:rPr>
  </w:style>
  <w:style w:type="character" w:customStyle="1" w:styleId="ListLabel12">
    <w:name w:val="ListLabel 12"/>
    <w:qFormat/>
    <w:rPr>
      <w:rFonts w:cs="Wingdings"/>
    </w:rPr>
  </w:style>
  <w:style w:type="character" w:customStyle="1" w:styleId="ListLabel13">
    <w:name w:val="ListLabel 13"/>
    <w:qFormat/>
    <w:rPr>
      <w:rFonts w:cs="Symbol"/>
      <w:b/>
      <w:sz w:val="22"/>
    </w:rPr>
  </w:style>
  <w:style w:type="character" w:customStyle="1" w:styleId="ListLabel14">
    <w:name w:val="ListLabel 14"/>
    <w:qFormat/>
    <w:rPr>
      <w:rFonts w:cs="Courier New"/>
      <w:b/>
      <w:sz w:val="22"/>
    </w:rPr>
  </w:style>
  <w:style w:type="character" w:customStyle="1" w:styleId="ListLabel15">
    <w:name w:val="ListLabel 15"/>
    <w:qFormat/>
    <w:rPr>
      <w:rFonts w:cs="Wingdings"/>
    </w:rPr>
  </w:style>
  <w:style w:type="character" w:customStyle="1" w:styleId="ListLabel16">
    <w:name w:val="ListLabel 16"/>
    <w:qFormat/>
    <w:rPr>
      <w:rFonts w:cs="Symbol"/>
    </w:rPr>
  </w:style>
  <w:style w:type="character" w:customStyle="1" w:styleId="ListLabel17">
    <w:name w:val="ListLabel 17"/>
    <w:qFormat/>
    <w:rPr>
      <w:rFonts w:cs="Courier New"/>
    </w:rPr>
  </w:style>
  <w:style w:type="character" w:customStyle="1" w:styleId="ListLabel18">
    <w:name w:val="ListLabel 18"/>
    <w:qFormat/>
    <w:rPr>
      <w:rFonts w:cs="Wingdings"/>
    </w:rPr>
  </w:style>
  <w:style w:type="character" w:customStyle="1" w:styleId="ListLabel19">
    <w:name w:val="ListLabel 19"/>
    <w:qFormat/>
    <w:rPr>
      <w:rFonts w:cs="Symbol"/>
    </w:rPr>
  </w:style>
  <w:style w:type="character" w:customStyle="1" w:styleId="ListLabel20">
    <w:name w:val="ListLabel 20"/>
    <w:qFormat/>
    <w:rPr>
      <w:rFonts w:cs="Courier New"/>
    </w:rPr>
  </w:style>
  <w:style w:type="character" w:customStyle="1" w:styleId="ListLabel21">
    <w:name w:val="ListLabel 21"/>
    <w:qFormat/>
    <w:rPr>
      <w:rFonts w:cs="Wingdings"/>
    </w:rPr>
  </w:style>
  <w:style w:type="paragraph" w:customStyle="1" w:styleId="Heading">
    <w:name w:val="Heading"/>
    <w:basedOn w:val="Normal"/>
    <w:next w:val="Normal"/>
    <w:qFormat/>
    <w:pPr>
      <w:keepNext/>
      <w:spacing w:before="240" w:after="120"/>
    </w:pPr>
    <w:rPr>
      <w:rFonts w:ascii="Arial" w:eastAsia="바탕" w:hAnsi="Arial" w:cs="Arial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Arial"/>
    </w:rPr>
  </w:style>
  <w:style w:type="paragraph" w:customStyle="1" w:styleId="Caption1">
    <w:name w:val="Caption1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Arial"/>
    </w:rPr>
  </w:style>
  <w:style w:type="paragraph" w:styleId="ListParagraph">
    <w:name w:val="List Paragraph"/>
    <w:basedOn w:val="Normal"/>
    <w:uiPriority w:val="34"/>
    <w:qFormat/>
    <w:pPr>
      <w:ind w:left="800"/>
    </w:pPr>
  </w:style>
  <w:style w:type="paragraph" w:customStyle="1" w:styleId="Header1">
    <w:name w:val="Header1"/>
    <w:basedOn w:val="Normal"/>
    <w:link w:val="HeaderChar"/>
    <w:uiPriority w:val="99"/>
    <w:unhideWhenUsed/>
    <w:pPr>
      <w:tabs>
        <w:tab w:val="center" w:pos="4513"/>
        <w:tab w:val="right" w:pos="9026"/>
      </w:tabs>
      <w:snapToGrid w:val="0"/>
    </w:pPr>
  </w:style>
  <w:style w:type="paragraph" w:customStyle="1" w:styleId="Footer1">
    <w:name w:val="Footer1"/>
    <w:basedOn w:val="Normal"/>
    <w:link w:val="FooterChar"/>
    <w:uiPriority w:val="99"/>
    <w:unhideWhenUsed/>
    <w:pPr>
      <w:tabs>
        <w:tab w:val="center" w:pos="4513"/>
        <w:tab w:val="right" w:pos="9026"/>
      </w:tabs>
      <w:snapToGrid w:val="0"/>
    </w:pPr>
  </w:style>
  <w:style w:type="table" w:customStyle="1" w:styleId="10">
    <w:name w:val="표 구분선1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표 구분선2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nhideWhenUsed/>
    <w:rsid w:val="00563A6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semiHidden/>
    <w:unhideWhenUsed/>
    <w:rsid w:val="00563A6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quilezles.org/articles/fog/" TargetMode="External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6.png"/><Relationship Id="rId5" Type="http://schemas.openxmlformats.org/officeDocument/2006/relationships/image" Target="media/image1.jpe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188</Words>
  <Characters>1078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2025-07-21T07:31:00Z</dcterms:modified>
  <cp:version>1000.0100.01</cp:version>
</cp:coreProperties>
</file>