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931" w14:textId="77777777" w:rsidR="009564ED" w:rsidRPr="009564ED" w:rsidRDefault="009564ED" w:rsidP="009564ED">
      <w:pPr>
        <w:jc w:val="both"/>
        <w:rPr>
          <w:lang w:val="en-GB"/>
        </w:rPr>
      </w:pPr>
      <w:r w:rsidRPr="009564ED">
        <w:rPr>
          <w:lang w:val="en-GB"/>
        </w:rPr>
        <w:t>Basic information</w:t>
      </w:r>
    </w:p>
    <w:p w14:paraId="1C12C39E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1. Target group: Algeria, barley (23 provinces), soft wheat (20 provinces), hard wheat (24 provinces)</w:t>
      </w:r>
    </w:p>
    <w:p w14:paraId="16E73B53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2. Timing: 2002 - 2018, sown in October - November, harvested in May - July</w:t>
      </w:r>
    </w:p>
    <w:p w14:paraId="3FDB9819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3. Source: ASAP, DSASI-MADR</w:t>
      </w:r>
    </w:p>
    <w:p w14:paraId="6666D2B8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4. Factors.</w:t>
      </w:r>
    </w:p>
    <w:p w14:paraId="11AEBC4E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Remote sensing data (including: NDVI (</w:t>
      </w:r>
      <w:proofErr w:type="spellStart"/>
      <w:r w:rsidRPr="009564ED">
        <w:rPr>
          <w:lang w:val="en-GB"/>
        </w:rPr>
        <w:t>avg</w:t>
      </w:r>
      <w:proofErr w:type="spellEnd"/>
      <w:r w:rsidRPr="009564ED">
        <w:rPr>
          <w:lang w:val="en-GB"/>
        </w:rPr>
        <w:t>, max))</w:t>
      </w:r>
    </w:p>
    <w:p w14:paraId="777ABF8B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Meteorological data (including: Rad(sum), Rain(sum), T(</w:t>
      </w:r>
      <w:proofErr w:type="spellStart"/>
      <w:r w:rsidRPr="009564ED">
        <w:rPr>
          <w:lang w:val="en-GB"/>
        </w:rPr>
        <w:t>avg</w:t>
      </w:r>
      <w:proofErr w:type="spellEnd"/>
      <w:r w:rsidRPr="009564ED">
        <w:rPr>
          <w:lang w:val="en-GB"/>
        </w:rPr>
        <w:t>, min, max))</w:t>
      </w:r>
    </w:p>
    <w:p w14:paraId="714DE52B" w14:textId="6AE80439" w:rsidR="00FF5BC4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Categorical variables: taking into account soil, management practices, other factors</w:t>
      </w:r>
    </w:p>
    <w:p w14:paraId="61F6F53E" w14:textId="5A2B3326" w:rsidR="009564ED" w:rsidRDefault="009564ED" w:rsidP="009564ED">
      <w:pPr>
        <w:jc w:val="both"/>
        <w:rPr>
          <w:lang w:val="en-GB"/>
        </w:rPr>
      </w:pPr>
    </w:p>
    <w:p w14:paraId="56D1761E" w14:textId="77777777" w:rsidR="009564ED" w:rsidRPr="009564ED" w:rsidRDefault="009564ED" w:rsidP="009564ED">
      <w:pPr>
        <w:jc w:val="both"/>
        <w:rPr>
          <w:lang w:val="en-GB"/>
        </w:rPr>
      </w:pPr>
      <w:r w:rsidRPr="009564ED">
        <w:rPr>
          <w:lang w:val="en-GB"/>
        </w:rPr>
        <w:t>Overall results</w:t>
      </w:r>
    </w:p>
    <w:p w14:paraId="3CAD53CF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1. Overall yield: 0.5 - 2.5 t/ha</w:t>
      </w:r>
    </w:p>
    <w:p w14:paraId="60751027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2. Overall climate: desert in the south, Mediterranean in the north, dry in the west, slightly better in the east</w:t>
      </w:r>
    </w:p>
    <w:p w14:paraId="05F98DD9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3. Overall performance of ML and comparison</w:t>
      </w:r>
    </w:p>
    <w:p w14:paraId="51C383F7" w14:textId="528B139A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&gt;</w:t>
      </w:r>
      <w:r>
        <w:rPr>
          <w:lang w:val="en-GB"/>
        </w:rPr>
        <w:t xml:space="preserve"> </w:t>
      </w:r>
      <w:r w:rsidRPr="009564ED">
        <w:rPr>
          <w:lang w:val="en-GB"/>
        </w:rPr>
        <w:t>NDVI: but need to choose best parameters</w:t>
      </w:r>
    </w:p>
    <w:p w14:paraId="54AA752B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SVR most used, followed by LASSO and MLP, with RF and GBR performing less well</w:t>
      </w:r>
    </w:p>
    <w:p w14:paraId="2A5DD5AE" w14:textId="0576C2D6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 xml:space="preserve">- Similar results to null model in early </w:t>
      </w:r>
      <w:r>
        <w:rPr>
          <w:rFonts w:hint="eastAsia"/>
          <w:lang w:val="en-GB"/>
        </w:rPr>
        <w:t>mo</w:t>
      </w:r>
      <w:r>
        <w:rPr>
          <w:lang w:val="en-GB"/>
        </w:rPr>
        <w:t>nths</w:t>
      </w:r>
      <w:r w:rsidRPr="009564ED">
        <w:rPr>
          <w:lang w:val="en-GB"/>
        </w:rPr>
        <w:t xml:space="preserve"> (small advantage), </w:t>
      </w:r>
      <w:r>
        <w:rPr>
          <w:lang w:val="en-GB"/>
        </w:rPr>
        <w:t>February/March</w:t>
      </w:r>
      <w:r w:rsidRPr="009564ED">
        <w:rPr>
          <w:lang w:val="en-GB"/>
        </w:rPr>
        <w:t xml:space="preserve"> start to improve, with errors in April at 28-34% </w:t>
      </w:r>
      <w:proofErr w:type="spellStart"/>
      <w:r w:rsidRPr="009564ED">
        <w:rPr>
          <w:lang w:val="en-GB"/>
        </w:rPr>
        <w:t>rRMSE</w:t>
      </w:r>
      <w:r w:rsidRPr="005B6006">
        <w:rPr>
          <w:vertAlign w:val="subscript"/>
          <w:lang w:val="en-GB"/>
        </w:rPr>
        <w:t>p</w:t>
      </w:r>
      <w:proofErr w:type="spellEnd"/>
      <w:r w:rsidRPr="009564ED">
        <w:rPr>
          <w:lang w:val="en-GB"/>
        </w:rPr>
        <w:t xml:space="preserve"> (provincial) and 17-21% (national), reaching minimum in June (barley, hard wheat) and July (soft wheat); little improvement in accuracy after May</w:t>
      </w:r>
    </w:p>
    <w:p w14:paraId="6CDB2CA1" w14:textId="52D5F29F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 xml:space="preserve">4. </w:t>
      </w:r>
      <w:r>
        <w:rPr>
          <w:lang w:val="en-GB"/>
        </w:rPr>
        <w:t>C</w:t>
      </w:r>
      <w:r w:rsidRPr="009564ED">
        <w:rPr>
          <w:lang w:val="en-GB"/>
        </w:rPr>
        <w:t>omparable error for barley and soft wheat, lower error for durum wheat, little improvement for hard wheat</w:t>
      </w:r>
    </w:p>
    <w:p w14:paraId="2F4C1413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Small planted area (smaller spatial scale)</w:t>
      </w:r>
    </w:p>
    <w:p w14:paraId="14AAF2D9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Low interannual variability (better accuracy of null models)</w:t>
      </w:r>
    </w:p>
    <w:p w14:paraId="7D332F6B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5. NDVI is usually more important than meteorological factors</w:t>
      </w:r>
    </w:p>
    <w:p w14:paraId="2FAF0BBE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Similar performance of Met/Met- and RS/RS- in early season</w:t>
      </w:r>
    </w:p>
    <w:p w14:paraId="696232D7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North: abundant precipitation, fertile soils -&gt; meteorological conditions have little influence</w:t>
      </w:r>
    </w:p>
    <w:p w14:paraId="7745527F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Only NVDI is usually retained for durum wheat (after April), both for barley and soft wheat</w:t>
      </w:r>
    </w:p>
    <w:p w14:paraId="397ABDA9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>6. National level data is usually more accurately calculated than provincial level</w:t>
      </w:r>
    </w:p>
    <w:p w14:paraId="34CAC90C" w14:textId="7BBA0FB9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lastRenderedPageBreak/>
        <w:t xml:space="preserve">- May barley, soft wheat and hard wheat, provincial </w:t>
      </w:r>
      <w:r w:rsidR="00EA2EBB" w:rsidRPr="005B6006">
        <w:rPr>
          <w:lang w:val="en-GB"/>
        </w:rPr>
        <w:t>R</w:t>
      </w:r>
      <w:r w:rsidR="00EA2EBB" w:rsidRPr="00EA2EBB">
        <w:rPr>
          <w:vertAlign w:val="superscript"/>
          <w:lang w:val="en-GB"/>
        </w:rPr>
        <w:t>2</w:t>
      </w:r>
      <w:r w:rsidR="00EA2EBB" w:rsidRPr="00EA2EBB">
        <w:rPr>
          <w:vertAlign w:val="subscript"/>
          <w:lang w:val="en-GB"/>
        </w:rPr>
        <w:t>p</w:t>
      </w:r>
      <w:r w:rsidRPr="009564ED">
        <w:rPr>
          <w:lang w:val="en-GB"/>
        </w:rPr>
        <w:t xml:space="preserve">: 0.47, 0.50, 0.66, provincial time </w:t>
      </w:r>
      <w:r w:rsidR="00EA2EBB" w:rsidRPr="005B6006">
        <w:rPr>
          <w:lang w:val="en-GB"/>
        </w:rPr>
        <w:t>R</w:t>
      </w:r>
      <w:r w:rsidR="00EA2EBB" w:rsidRPr="00EA2EBB">
        <w:rPr>
          <w:vertAlign w:val="superscript"/>
          <w:lang w:val="en-GB"/>
        </w:rPr>
        <w:t>2</w:t>
      </w:r>
      <w:r w:rsidR="00EA2EBB" w:rsidRPr="00EA2EBB">
        <w:rPr>
          <w:vertAlign w:val="subscript"/>
          <w:lang w:val="en-GB"/>
        </w:rPr>
        <w:t>p</w:t>
      </w:r>
      <w:r w:rsidRPr="009564ED">
        <w:rPr>
          <w:lang w:val="en-GB"/>
        </w:rPr>
        <w:t xml:space="preserve">: 0.46, 0.42, 0.34; national </w:t>
      </w:r>
      <w:r w:rsidR="00EA2EBB" w:rsidRPr="005B6006">
        <w:rPr>
          <w:lang w:val="en-GB"/>
        </w:rPr>
        <w:t>R</w:t>
      </w:r>
      <w:r w:rsidR="00EA2EBB" w:rsidRPr="00EA2EBB">
        <w:rPr>
          <w:vertAlign w:val="superscript"/>
          <w:lang w:val="en-GB"/>
        </w:rPr>
        <w:t>2</w:t>
      </w:r>
      <w:r w:rsidR="00EA2EBB" w:rsidRPr="00EA2EBB">
        <w:rPr>
          <w:vertAlign w:val="subscript"/>
          <w:lang w:val="en-GB"/>
        </w:rPr>
        <w:t>p</w:t>
      </w:r>
      <w:r w:rsidRPr="009564ED">
        <w:rPr>
          <w:lang w:val="en-GB"/>
        </w:rPr>
        <w:t>: 0.81, 0.74, 0.61 (compared to NDVI: 0.52, 0.51, 0.58)</w:t>
      </w:r>
    </w:p>
    <w:p w14:paraId="628FA43A" w14:textId="1C558F03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 xml:space="preserve">7. Low yielding years: ML's performance is clearly </w:t>
      </w:r>
      <w:r w:rsidR="005B6006">
        <w:rPr>
          <w:rFonts w:hint="eastAsia"/>
          <w:lang w:val="en-GB"/>
        </w:rPr>
        <w:t>be</w:t>
      </w:r>
      <w:r w:rsidR="005B6006">
        <w:rPr>
          <w:lang w:val="en-GB"/>
        </w:rPr>
        <w:t>tter than</w:t>
      </w:r>
      <w:r w:rsidRPr="009564ED">
        <w:rPr>
          <w:lang w:val="en-GB"/>
        </w:rPr>
        <w:t xml:space="preserve"> other models</w:t>
      </w:r>
    </w:p>
    <w:p w14:paraId="3B9C413A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 xml:space="preserve">- Average 6% increase in </w:t>
      </w:r>
      <w:proofErr w:type="spellStart"/>
      <w:r w:rsidRPr="009564ED">
        <w:rPr>
          <w:lang w:val="en-GB"/>
        </w:rPr>
        <w:t>RMSE</w:t>
      </w:r>
      <w:r w:rsidRPr="005B6006">
        <w:rPr>
          <w:vertAlign w:val="subscript"/>
          <w:lang w:val="en-GB"/>
        </w:rPr>
        <w:t>p</w:t>
      </w:r>
      <w:proofErr w:type="spellEnd"/>
      <w:r w:rsidRPr="009564ED">
        <w:rPr>
          <w:lang w:val="en-GB"/>
        </w:rPr>
        <w:t xml:space="preserve"> for ML (compared to NDVI: 24%, null model: 33%)</w:t>
      </w:r>
    </w:p>
    <w:p w14:paraId="747F2715" w14:textId="77777777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ML accuracy for barley and soft wheat: twice that of NDVI (with half the error), hard wheat: no significant optimisation or slightly reduced performance</w:t>
      </w:r>
    </w:p>
    <w:p w14:paraId="4D0B48BD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 xml:space="preserve">8. </w:t>
      </w:r>
      <w:proofErr w:type="spellStart"/>
      <w:r w:rsidRPr="009564ED">
        <w:rPr>
          <w:lang w:val="en-GB"/>
        </w:rPr>
        <w:t>OHEau</w:t>
      </w:r>
      <w:proofErr w:type="spellEnd"/>
      <w:r w:rsidRPr="009564ED">
        <w:rPr>
          <w:lang w:val="en-GB"/>
        </w:rPr>
        <w:t xml:space="preserve"> use: median reduction in </w:t>
      </w:r>
      <w:proofErr w:type="spellStart"/>
      <w:r w:rsidRPr="009564ED">
        <w:rPr>
          <w:lang w:val="en-GB"/>
        </w:rPr>
        <w:t>rRMSE</w:t>
      </w:r>
      <w:r w:rsidRPr="005B6006">
        <w:rPr>
          <w:vertAlign w:val="subscript"/>
          <w:lang w:val="en-GB"/>
        </w:rPr>
        <w:t>p</w:t>
      </w:r>
      <w:proofErr w:type="spellEnd"/>
      <w:r w:rsidRPr="009564ED">
        <w:rPr>
          <w:lang w:val="en-GB"/>
        </w:rPr>
        <w:t xml:space="preserve"> of 13% to 1%, but decreasing with time</w:t>
      </w:r>
    </w:p>
    <w:p w14:paraId="44F25B18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 xml:space="preserve">9. Feature selection improves accuracy in 63.5% of cases: gains for LASSO, </w:t>
      </w:r>
      <w:proofErr w:type="spellStart"/>
      <w:r w:rsidRPr="009564ED">
        <w:rPr>
          <w:lang w:val="en-GB"/>
        </w:rPr>
        <w:t>SVRlin</w:t>
      </w:r>
      <w:proofErr w:type="spellEnd"/>
      <w:r w:rsidRPr="009564ED">
        <w:rPr>
          <w:lang w:val="en-GB"/>
        </w:rPr>
        <w:t xml:space="preserve">, MLP are positively correlated with increasing season, gains for RF, GBR are negatively correlated with increasing season, gains for </w:t>
      </w:r>
      <w:proofErr w:type="spellStart"/>
      <w:r w:rsidRPr="009564ED">
        <w:rPr>
          <w:lang w:val="en-GB"/>
        </w:rPr>
        <w:t>SVRrbf</w:t>
      </w:r>
      <w:proofErr w:type="spellEnd"/>
      <w:r w:rsidRPr="009564ED">
        <w:rPr>
          <w:lang w:val="en-GB"/>
        </w:rPr>
        <w:t xml:space="preserve"> are unchanged; gains are greatest for </w:t>
      </w:r>
      <w:proofErr w:type="spellStart"/>
      <w:r w:rsidRPr="009564ED">
        <w:rPr>
          <w:lang w:val="en-GB"/>
        </w:rPr>
        <w:t>RS&amp;Met</w:t>
      </w:r>
      <w:proofErr w:type="spellEnd"/>
      <w:r w:rsidRPr="009564ED">
        <w:rPr>
          <w:lang w:val="en-GB"/>
        </w:rPr>
        <w:t xml:space="preserve"> and least for RS and RS-</w:t>
      </w:r>
    </w:p>
    <w:p w14:paraId="209D78CB" w14:textId="195C2A0D" w:rsidR="009564ED" w:rsidRPr="009564ED" w:rsidRDefault="009564ED" w:rsidP="009564ED">
      <w:pPr>
        <w:ind w:left="1440"/>
        <w:jc w:val="both"/>
        <w:rPr>
          <w:lang w:val="en-GB"/>
        </w:rPr>
      </w:pPr>
      <w:r w:rsidRPr="009564ED">
        <w:rPr>
          <w:lang w:val="en-GB"/>
        </w:rPr>
        <w:t>- tree can extract features more efficiently and/or have higher robustness than MRMR</w:t>
      </w:r>
    </w:p>
    <w:p w14:paraId="542FCBC0" w14:textId="77777777" w:rsidR="009564ED" w:rsidRPr="009564ED" w:rsidRDefault="009564ED" w:rsidP="009564ED">
      <w:pPr>
        <w:ind w:left="720"/>
        <w:jc w:val="both"/>
        <w:rPr>
          <w:lang w:val="en-GB"/>
        </w:rPr>
      </w:pPr>
      <w:r w:rsidRPr="009564ED">
        <w:rPr>
          <w:lang w:val="en-GB"/>
        </w:rPr>
        <w:t xml:space="preserve">10. </w:t>
      </w:r>
      <w:proofErr w:type="spellStart"/>
      <w:r w:rsidRPr="009564ED">
        <w:rPr>
          <w:lang w:val="en-GB"/>
        </w:rPr>
        <w:t>RS&amp;Met</w:t>
      </w:r>
      <w:proofErr w:type="spellEnd"/>
      <w:r w:rsidRPr="009564ED">
        <w:rPr>
          <w:lang w:val="en-GB"/>
        </w:rPr>
        <w:t>- works well for May-July -&gt; weather affects flowering -&gt; affects grain weight (widens or narrows grain filling period, mild -&gt; lengthens, drought -&gt; speeds up)</w:t>
      </w:r>
    </w:p>
    <w:p w14:paraId="46561AA9" w14:textId="7FC604E4" w:rsidR="009564ED" w:rsidRDefault="009564ED" w:rsidP="009564ED">
      <w:pPr>
        <w:ind w:left="720" w:firstLine="720"/>
        <w:jc w:val="both"/>
        <w:rPr>
          <w:lang w:val="en-GB"/>
        </w:rPr>
      </w:pPr>
      <w:r>
        <w:rPr>
          <w:lang w:val="en-GB"/>
        </w:rPr>
        <w:t xml:space="preserve">- </w:t>
      </w:r>
      <w:r w:rsidRPr="009564ED">
        <w:rPr>
          <w:lang w:val="en-GB"/>
        </w:rPr>
        <w:t>Weather in April affects flower fertility -&gt; affects grain weight</w:t>
      </w:r>
    </w:p>
    <w:p w14:paraId="6AB6ACAA" w14:textId="7D0AF01D" w:rsidR="005B6006" w:rsidRDefault="005B6006" w:rsidP="005B6006">
      <w:pPr>
        <w:jc w:val="both"/>
        <w:rPr>
          <w:lang w:val="en-GB"/>
        </w:rPr>
      </w:pPr>
    </w:p>
    <w:p w14:paraId="687A2066" w14:textId="77777777" w:rsidR="005B6006" w:rsidRPr="005B6006" w:rsidRDefault="005B6006" w:rsidP="005B6006">
      <w:pPr>
        <w:jc w:val="both"/>
        <w:rPr>
          <w:lang w:val="en-GB"/>
        </w:rPr>
      </w:pPr>
      <w:r w:rsidRPr="005B6006">
        <w:rPr>
          <w:lang w:val="en-GB"/>
        </w:rPr>
        <w:t>Model analysis</w:t>
      </w:r>
    </w:p>
    <w:p w14:paraId="3039CFB5" w14:textId="77777777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>1. Use: Machine learning algorithms (ML)</w:t>
      </w:r>
    </w:p>
    <w:p w14:paraId="34E226C0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Model selection, feature engineering, hyperparameter selection and optimisation, testing</w:t>
      </w:r>
    </w:p>
    <w:p w14:paraId="62F55EFA" w14:textId="69ED0E99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Least Absolute Shrinkage and Selection Operator (LASSO); Random Forest (RF); Multilayer Perceptron (MLP); Support Vector Regression with linea</w:t>
      </w:r>
      <w:r w:rsidR="005F26EF">
        <w:rPr>
          <w:lang w:val="en-GB"/>
        </w:rPr>
        <w:t>r/</w:t>
      </w:r>
      <w:r w:rsidRPr="005B6006">
        <w:rPr>
          <w:lang w:val="en-GB"/>
        </w:rPr>
        <w:t>radial basis function kernels (</w:t>
      </w:r>
      <w:proofErr w:type="spellStart"/>
      <w:r w:rsidRPr="005B6006">
        <w:rPr>
          <w:lang w:val="en-GB"/>
        </w:rPr>
        <w:t>SVRlin</w:t>
      </w:r>
      <w:proofErr w:type="spellEnd"/>
      <w:r w:rsidRPr="005B6006">
        <w:rPr>
          <w:lang w:val="en-GB"/>
        </w:rPr>
        <w:t xml:space="preserve"> and </w:t>
      </w:r>
      <w:proofErr w:type="spellStart"/>
      <w:r w:rsidRPr="005B6006">
        <w:rPr>
          <w:lang w:val="en-GB"/>
        </w:rPr>
        <w:t>SVRrbf</w:t>
      </w:r>
      <w:proofErr w:type="spellEnd"/>
      <w:r w:rsidRPr="005B6006">
        <w:rPr>
          <w:lang w:val="en-GB"/>
        </w:rPr>
        <w:t>); Gradient Boosting (GBR)</w:t>
      </w:r>
    </w:p>
    <w:p w14:paraId="7A4984BE" w14:textId="5094662E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2. </w:t>
      </w:r>
      <w:r w:rsidR="005F26EF">
        <w:rPr>
          <w:lang w:val="en-GB"/>
        </w:rPr>
        <w:t>C</w:t>
      </w:r>
      <w:r w:rsidRPr="005B6006">
        <w:rPr>
          <w:lang w:val="en-GB"/>
        </w:rPr>
        <w:t>ross-validation averaging - provincial data, averaging by province</w:t>
      </w:r>
      <w:r w:rsidR="005F26EF">
        <w:rPr>
          <w:lang w:val="en-GB"/>
        </w:rPr>
        <w:t xml:space="preserve"> </w:t>
      </w:r>
      <w:r w:rsidRPr="005B6006">
        <w:rPr>
          <w:lang w:val="en-GB"/>
        </w:rPr>
        <w:t>by year - temporal data, province weighted - national data</w:t>
      </w:r>
    </w:p>
    <w:p w14:paraId="71766AC0" w14:textId="0F5055F2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3. </w:t>
      </w:r>
      <w:r w:rsidR="005F26EF">
        <w:rPr>
          <w:lang w:val="en-GB"/>
        </w:rPr>
        <w:t>D</w:t>
      </w:r>
      <w:r w:rsidRPr="005B6006">
        <w:rPr>
          <w:lang w:val="en-GB"/>
        </w:rPr>
        <w:t>ifficult</w:t>
      </w:r>
      <w:r w:rsidR="005F26EF">
        <w:rPr>
          <w:lang w:val="en-GB"/>
        </w:rPr>
        <w:t>y</w:t>
      </w:r>
      <w:r w:rsidRPr="005B6006">
        <w:rPr>
          <w:lang w:val="en-GB"/>
        </w:rPr>
        <w:t xml:space="preserve">: small data (but 97% rainfed, mostly </w:t>
      </w:r>
      <w:r w:rsidR="005F26EF">
        <w:rPr>
          <w:lang w:val="en-GB"/>
        </w:rPr>
        <w:t>useful</w:t>
      </w:r>
      <w:r w:rsidRPr="005B6006">
        <w:rPr>
          <w:lang w:val="en-GB"/>
        </w:rPr>
        <w:t>); caution: data leakage</w:t>
      </w:r>
    </w:p>
    <w:p w14:paraId="66EA4028" w14:textId="77777777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>4. Data: retain sorted cumulative 90% of data (exclude marginal)</w:t>
      </w:r>
    </w:p>
    <w:p w14:paraId="43AC3AD6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Start of season (November, &gt; 20% NDVI) - end of season (June, &lt; 20% NDVI)</w:t>
      </w:r>
    </w:p>
    <w:p w14:paraId="415A0AB2" w14:textId="1A0BBE4E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Yield calculation: early December - early July, m-months using 12 - m-</w:t>
      </w:r>
      <w:r w:rsidR="005F26EF">
        <w:rPr>
          <w:lang w:val="en-GB"/>
        </w:rPr>
        <w:t>1 months</w:t>
      </w:r>
      <w:r w:rsidRPr="005B6006">
        <w:rPr>
          <w:lang w:val="en-GB"/>
        </w:rPr>
        <w:t xml:space="preserve"> data</w:t>
      </w:r>
    </w:p>
    <w:p w14:paraId="3659182B" w14:textId="72E49A79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5. </w:t>
      </w:r>
      <w:r w:rsidR="005F26EF">
        <w:rPr>
          <w:lang w:val="en-GB"/>
        </w:rPr>
        <w:t>I</w:t>
      </w:r>
      <w:r w:rsidRPr="005B6006">
        <w:rPr>
          <w:lang w:val="en-GB"/>
        </w:rPr>
        <w:t>nitialisation: no de-trending required (essentially no trend)</w:t>
      </w:r>
    </w:p>
    <w:p w14:paraId="13010ABB" w14:textId="470702A0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>6. Data sets: training set, validation set (optimise parameters), test set</w:t>
      </w:r>
    </w:p>
    <w:p w14:paraId="2A056AFF" w14:textId="78072B6A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 xml:space="preserve">- Cross-validation: one external test year, corresponding to n calculations (n combinations of hyperparameters); </w:t>
      </w:r>
      <w:r w:rsidR="005F26EF">
        <w:rPr>
          <w:lang w:val="en-GB"/>
        </w:rPr>
        <w:t xml:space="preserve">for </w:t>
      </w:r>
      <w:r w:rsidRPr="005B6006">
        <w:rPr>
          <w:lang w:val="en-GB"/>
        </w:rPr>
        <w:t>each calculation: 1 internal validation year</w:t>
      </w:r>
    </w:p>
    <w:p w14:paraId="2CE681EB" w14:textId="77777777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>7. Feature selection: removal of irrelevant features, which in most cases will improve accuracy</w:t>
      </w:r>
    </w:p>
    <w:p w14:paraId="2212E093" w14:textId="3610614A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lastRenderedPageBreak/>
        <w:t>- Set of manually defined features: RS&amp;MET, RS, MET, RS&amp;MET-, RS-, MET- (Table 3 - P4), the last three being the most important features of the first three (using the minimum redundancy and maximum relation method (MRMR))</w:t>
      </w:r>
    </w:p>
    <w:p w14:paraId="493E36D3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Percentage of input for each feature: 5, 10, 25, 50, 75, 100%</w:t>
      </w:r>
    </w:p>
    <w:p w14:paraId="72CA2B2B" w14:textId="422E81B9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 xml:space="preserve">- Due to data dimensionality and crosstalk, the opposite </w:t>
      </w:r>
      <w:r w:rsidR="00FD11E7">
        <w:rPr>
          <w:lang w:val="en-GB"/>
        </w:rPr>
        <w:t>situation may appear</w:t>
      </w:r>
    </w:p>
    <w:p w14:paraId="50E70DC0" w14:textId="77777777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>8. Categorical variables (</w:t>
      </w:r>
      <w:proofErr w:type="spellStart"/>
      <w:r w:rsidRPr="005B6006">
        <w:rPr>
          <w:lang w:val="en-GB"/>
        </w:rPr>
        <w:t>OHEau</w:t>
      </w:r>
      <w:proofErr w:type="spellEnd"/>
      <w:r w:rsidRPr="005B6006">
        <w:rPr>
          <w:lang w:val="en-GB"/>
        </w:rPr>
        <w:t>): are coded once and usually help to improve accuracy</w:t>
      </w:r>
    </w:p>
    <w:p w14:paraId="4B0765C7" w14:textId="6656029C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9. </w:t>
      </w:r>
      <w:r w:rsidR="008530CF">
        <w:rPr>
          <w:lang w:val="en-GB"/>
        </w:rPr>
        <w:t>C</w:t>
      </w:r>
      <w:r w:rsidRPr="005B6006">
        <w:rPr>
          <w:lang w:val="en-GB"/>
        </w:rPr>
        <w:t>omparison with two benchmark models: comparison with null model (direct use of previous mean), NDVI peak model (yield = a * max(NDVI) + b)</w:t>
      </w:r>
    </w:p>
    <w:p w14:paraId="75D853C3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The baseline model is calculated by cross-validation of a single layer</w:t>
      </w:r>
    </w:p>
    <w:p w14:paraId="07126331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Forecast accuracy statistics: root mean square error (</w:t>
      </w:r>
      <w:proofErr w:type="spellStart"/>
      <w:r w:rsidRPr="005B6006">
        <w:rPr>
          <w:lang w:val="en-GB"/>
        </w:rPr>
        <w:t>RMSE</w:t>
      </w:r>
      <w:r w:rsidRPr="008530CF">
        <w:rPr>
          <w:vertAlign w:val="subscript"/>
          <w:lang w:val="en-GB"/>
        </w:rPr>
        <w:t>p</w:t>
      </w:r>
      <w:proofErr w:type="spellEnd"/>
      <w:r w:rsidRPr="005B6006">
        <w:rPr>
          <w:lang w:val="en-GB"/>
        </w:rPr>
        <w:t>), relative root mean square error percentage (</w:t>
      </w:r>
      <w:proofErr w:type="spellStart"/>
      <w:r w:rsidRPr="005B6006">
        <w:rPr>
          <w:lang w:val="en-GB"/>
        </w:rPr>
        <w:t>rRMSE</w:t>
      </w:r>
      <w:r w:rsidRPr="008530CF">
        <w:rPr>
          <w:vertAlign w:val="subscript"/>
          <w:lang w:val="en-GB"/>
        </w:rPr>
        <w:t>p</w:t>
      </w:r>
      <w:proofErr w:type="spellEnd"/>
      <w:r w:rsidRPr="005B6006">
        <w:rPr>
          <w:lang w:val="en-GB"/>
        </w:rPr>
        <w:t>), mean error (</w:t>
      </w:r>
      <w:proofErr w:type="spellStart"/>
      <w:r w:rsidRPr="005B6006">
        <w:rPr>
          <w:lang w:val="en-GB"/>
        </w:rPr>
        <w:t>ME</w:t>
      </w:r>
      <w:r w:rsidRPr="008530CF">
        <w:rPr>
          <w:vertAlign w:val="subscript"/>
          <w:lang w:val="en-GB"/>
        </w:rPr>
        <w:t>p</w:t>
      </w:r>
      <w:proofErr w:type="spellEnd"/>
      <w:r w:rsidRPr="005B6006">
        <w:rPr>
          <w:lang w:val="en-GB"/>
        </w:rPr>
        <w:t>), coefficient of determination of model and observed yields (R</w:t>
      </w:r>
      <w:r w:rsidRPr="00EA2EBB">
        <w:rPr>
          <w:vertAlign w:val="superscript"/>
          <w:lang w:val="en-GB"/>
        </w:rPr>
        <w:t>2</w:t>
      </w:r>
      <w:r w:rsidRPr="00EA2EBB">
        <w:rPr>
          <w:vertAlign w:val="subscript"/>
          <w:lang w:val="en-GB"/>
        </w:rPr>
        <w:t>p</w:t>
      </w:r>
      <w:r w:rsidRPr="005B6006">
        <w:rPr>
          <w:lang w:val="en-GB"/>
        </w:rPr>
        <w:t>)</w:t>
      </w:r>
    </w:p>
    <w:p w14:paraId="6774124F" w14:textId="3DD56122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 xml:space="preserve">- </w:t>
      </w:r>
      <w:r w:rsidR="00EA2EBB" w:rsidRPr="005B6006">
        <w:rPr>
          <w:lang w:val="en-GB"/>
        </w:rPr>
        <w:t>R</w:t>
      </w:r>
      <w:r w:rsidR="00EA2EBB" w:rsidRPr="00EA2EBB">
        <w:rPr>
          <w:vertAlign w:val="superscript"/>
          <w:lang w:val="en-GB"/>
        </w:rPr>
        <w:t>2</w:t>
      </w:r>
      <w:r w:rsidR="00EA2EBB" w:rsidRPr="00EA2EBB">
        <w:rPr>
          <w:vertAlign w:val="subscript"/>
          <w:lang w:val="en-GB"/>
        </w:rPr>
        <w:t>p</w:t>
      </w:r>
      <w:r w:rsidRPr="005B6006">
        <w:rPr>
          <w:lang w:val="en-GB"/>
        </w:rPr>
        <w:t xml:space="preserve"> for provincial data (spatially significant), temporal </w:t>
      </w:r>
      <w:r w:rsidR="00EA2EBB" w:rsidRPr="005B6006">
        <w:rPr>
          <w:lang w:val="en-GB"/>
        </w:rPr>
        <w:t>R</w:t>
      </w:r>
      <w:r w:rsidR="00EA2EBB" w:rsidRPr="00EA2EBB">
        <w:rPr>
          <w:vertAlign w:val="superscript"/>
          <w:lang w:val="en-GB"/>
        </w:rPr>
        <w:t>2</w:t>
      </w:r>
      <w:r w:rsidR="00EA2EBB" w:rsidRPr="00EA2EBB">
        <w:rPr>
          <w:vertAlign w:val="subscript"/>
          <w:lang w:val="en-GB"/>
        </w:rPr>
        <w:t>p</w:t>
      </w:r>
      <w:r w:rsidRPr="005B6006">
        <w:rPr>
          <w:lang w:val="en-GB"/>
        </w:rPr>
        <w:t xml:space="preserve"> </w:t>
      </w:r>
      <w:r w:rsidR="00EA2EBB">
        <w:rPr>
          <w:lang w:val="en-GB"/>
        </w:rPr>
        <w:t>by</w:t>
      </w:r>
      <w:r w:rsidRPr="005B6006">
        <w:rPr>
          <w:lang w:val="en-GB"/>
        </w:rPr>
        <w:t xml:space="preserve"> averaging data over time across provinces, and national </w:t>
      </w:r>
      <w:r w:rsidR="00EA2EBB" w:rsidRPr="005B6006">
        <w:rPr>
          <w:lang w:val="en-GB"/>
        </w:rPr>
        <w:t>R</w:t>
      </w:r>
      <w:r w:rsidR="00EA2EBB" w:rsidRPr="00EA2EBB">
        <w:rPr>
          <w:vertAlign w:val="superscript"/>
          <w:lang w:val="en-GB"/>
        </w:rPr>
        <w:t>2</w:t>
      </w:r>
      <w:r w:rsidR="00EA2EBB" w:rsidRPr="00EA2EBB">
        <w:rPr>
          <w:vertAlign w:val="subscript"/>
          <w:lang w:val="en-GB"/>
        </w:rPr>
        <w:t>p</w:t>
      </w:r>
      <w:r w:rsidRPr="005B6006">
        <w:rPr>
          <w:lang w:val="en-GB"/>
        </w:rPr>
        <w:t xml:space="preserve"> </w:t>
      </w:r>
      <w:r w:rsidR="00EA2EBB">
        <w:rPr>
          <w:lang w:val="en-GB"/>
        </w:rPr>
        <w:t>by</w:t>
      </w:r>
      <w:r w:rsidRPr="005B6006">
        <w:rPr>
          <w:lang w:val="en-GB"/>
        </w:rPr>
        <w:t xml:space="preserve"> weighted average across provinces</w:t>
      </w:r>
    </w:p>
    <w:p w14:paraId="6AEF53C9" w14:textId="77777777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>10. Bayesian hypothesis testing, comparing ML with other algorithms (in particular: Bayesian correlation t-test): better performance than significance tests for null hypotheses</w:t>
      </w:r>
    </w:p>
    <w:p w14:paraId="7A6E4638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Solves the problem of small data (solves the problem of differences above the p-value)</w:t>
      </w:r>
    </w:p>
    <w:p w14:paraId="7388CA73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Presence of a region of practical equivalence (ROPE): range of equivalence parameters (for current purposes, subjective parameters)</w:t>
      </w:r>
    </w:p>
    <w:p w14:paraId="61CBA492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The null hypothesis δ (i.e. the region of practical equivalence) can be adjusted to find the best hypothesis</w:t>
      </w:r>
    </w:p>
    <w:p w14:paraId="5C756C8C" w14:textId="77777777" w:rsidR="005B6006" w:rsidRPr="005B6006" w:rsidRDefault="005B6006" w:rsidP="005B6006">
      <w:pPr>
        <w:ind w:left="1440"/>
        <w:jc w:val="both"/>
        <w:rPr>
          <w:lang w:val="en-GB"/>
        </w:rPr>
      </w:pPr>
      <w:r w:rsidRPr="005B6006">
        <w:rPr>
          <w:lang w:val="en-GB"/>
        </w:rPr>
        <w:t>- Compare regions of P(algo1 &lt;=&gt; algo2) to draw conclusions: more, better/bad, uncertain (Fig. 3, P6)</w:t>
      </w:r>
    </w:p>
    <w:p w14:paraId="1FD22C33" w14:textId="23814BF5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11. </w:t>
      </w:r>
      <w:r w:rsidR="00EA2EBB">
        <w:rPr>
          <w:lang w:val="en-GB"/>
        </w:rPr>
        <w:t>S</w:t>
      </w:r>
      <w:r w:rsidRPr="005B6006">
        <w:rPr>
          <w:lang w:val="en-GB"/>
        </w:rPr>
        <w:t xml:space="preserve">elect models by comparing </w:t>
      </w:r>
      <w:proofErr w:type="spellStart"/>
      <w:r w:rsidRPr="005B6006">
        <w:rPr>
          <w:lang w:val="en-GB"/>
        </w:rPr>
        <w:t>rRMSE</w:t>
      </w:r>
      <w:r w:rsidRPr="00EA2EBB">
        <w:rPr>
          <w:vertAlign w:val="subscript"/>
          <w:lang w:val="en-GB"/>
        </w:rPr>
        <w:t>p</w:t>
      </w:r>
      <w:proofErr w:type="spellEnd"/>
      <w:r w:rsidRPr="005B6006">
        <w:rPr>
          <w:lang w:val="en-GB"/>
        </w:rPr>
        <w:t xml:space="preserve"> for different algorithms and different feature sets (</w:t>
      </w:r>
      <w:r w:rsidR="00E669E6">
        <w:rPr>
          <w:lang w:val="en-GB"/>
        </w:rPr>
        <w:t>B</w:t>
      </w:r>
      <w:r w:rsidRPr="005B6006">
        <w:rPr>
          <w:lang w:val="en-GB"/>
        </w:rPr>
        <w:t>ayesian detection/direct comparison)</w:t>
      </w:r>
    </w:p>
    <w:p w14:paraId="5CF6653C" w14:textId="4AEACF36" w:rsidR="005B6006" w:rsidRP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12. </w:t>
      </w:r>
      <w:r w:rsidR="00EA2EBB">
        <w:rPr>
          <w:lang w:val="en-GB"/>
        </w:rPr>
        <w:t>F</w:t>
      </w:r>
      <w:r w:rsidRPr="005B6006">
        <w:rPr>
          <w:lang w:val="en-GB"/>
        </w:rPr>
        <w:t>ocus on comparing low yield years (data from the first 1/4 yield years): critical for food security</w:t>
      </w:r>
    </w:p>
    <w:p w14:paraId="27AA7A21" w14:textId="3787891C" w:rsidR="005B6006" w:rsidRDefault="005B6006" w:rsidP="005B6006">
      <w:pPr>
        <w:ind w:left="720"/>
        <w:jc w:val="both"/>
        <w:rPr>
          <w:lang w:val="en-GB"/>
        </w:rPr>
      </w:pPr>
      <w:r w:rsidRPr="005B6006">
        <w:rPr>
          <w:lang w:val="en-GB"/>
        </w:rPr>
        <w:t xml:space="preserve">13. </w:t>
      </w:r>
      <w:r w:rsidR="00EA2EBB">
        <w:rPr>
          <w:lang w:val="en-GB"/>
        </w:rPr>
        <w:t>K</w:t>
      </w:r>
      <w:r w:rsidRPr="005B6006">
        <w:rPr>
          <w:lang w:val="en-GB"/>
        </w:rPr>
        <w:t>nowledge-driven feature selection slightly better than fully data-driven feature selection, but a combination would be better</w:t>
      </w:r>
    </w:p>
    <w:p w14:paraId="65A3C4CC" w14:textId="56C1A6D7" w:rsidR="00EA2EBB" w:rsidRDefault="00EA2EBB" w:rsidP="00EA2EBB">
      <w:pPr>
        <w:jc w:val="both"/>
        <w:rPr>
          <w:lang w:val="en-GB"/>
        </w:rPr>
      </w:pPr>
    </w:p>
    <w:p w14:paraId="7B850EC5" w14:textId="7C346C5D" w:rsidR="00EA2EBB" w:rsidRPr="00EA2EBB" w:rsidRDefault="00EA2EBB" w:rsidP="00EA2EBB">
      <w:pPr>
        <w:jc w:val="both"/>
        <w:rPr>
          <w:lang w:val="en-GB"/>
        </w:rPr>
      </w:pPr>
      <w:r>
        <w:rPr>
          <w:lang w:val="en-GB"/>
        </w:rPr>
        <w:t>Cautions</w:t>
      </w:r>
    </w:p>
    <w:p w14:paraId="3A94861D" w14:textId="77777777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>1. ML is usually better than other models under optimal parameters, but for LASSO, MLP and SVR (</w:t>
      </w:r>
      <w:proofErr w:type="spellStart"/>
      <w:r w:rsidRPr="00EA2EBB">
        <w:rPr>
          <w:lang w:val="en-GB"/>
        </w:rPr>
        <w:t>rbf</w:t>
      </w:r>
      <w:proofErr w:type="spellEnd"/>
      <w:r w:rsidRPr="00EA2EBB">
        <w:rPr>
          <w:lang w:val="en-GB"/>
        </w:rPr>
        <w:t xml:space="preserve">, </w:t>
      </w:r>
      <w:proofErr w:type="spellStart"/>
      <w:r w:rsidRPr="00EA2EBB">
        <w:rPr>
          <w:lang w:val="en-GB"/>
        </w:rPr>
        <w:t>lin</w:t>
      </w:r>
      <w:proofErr w:type="spellEnd"/>
      <w:r w:rsidRPr="00EA2EBB">
        <w:rPr>
          <w:lang w:val="en-GB"/>
        </w:rPr>
        <w:t>), the results are usually (I), i.e. &gt; 5% of the region does not exceed the confidence level (90%), which does not ensure that it is necessarily better</w:t>
      </w:r>
    </w:p>
    <w:p w14:paraId="6EE9EBC3" w14:textId="77777777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>2. ML with non-optimal parameters is often weaker than other models</w:t>
      </w:r>
    </w:p>
    <w:p w14:paraId="1F0680E4" w14:textId="3C0A18CB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lastRenderedPageBreak/>
        <w:t>3. ML works better when provincial information is more accurate; better at national level than at provincial level</w:t>
      </w:r>
    </w:p>
    <w:p w14:paraId="5E2A730D" w14:textId="394ACE5E" w:rsid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4. </w:t>
      </w:r>
      <w:r>
        <w:rPr>
          <w:lang w:val="en-GB"/>
        </w:rPr>
        <w:t>S</w:t>
      </w:r>
      <w:r w:rsidRPr="00EA2EBB">
        <w:rPr>
          <w:lang w:val="en-GB"/>
        </w:rPr>
        <w:t>tatistics in this paper do not take into account variation in cereal acreage -&gt; excessive variation will lead to inaccuracy</w:t>
      </w:r>
    </w:p>
    <w:p w14:paraId="05DBC59E" w14:textId="5B38ED3A" w:rsidR="00EA2EBB" w:rsidRDefault="00EA2EBB" w:rsidP="00EA2EBB">
      <w:pPr>
        <w:jc w:val="both"/>
        <w:rPr>
          <w:lang w:val="en-GB"/>
        </w:rPr>
      </w:pPr>
    </w:p>
    <w:p w14:paraId="18DD3824" w14:textId="77777777" w:rsidR="00EA2EBB" w:rsidRPr="00EA2EBB" w:rsidRDefault="00EA2EBB" w:rsidP="00EA2EBB">
      <w:pPr>
        <w:jc w:val="both"/>
        <w:rPr>
          <w:lang w:val="en-GB"/>
        </w:rPr>
      </w:pPr>
      <w:r w:rsidRPr="00EA2EBB">
        <w:rPr>
          <w:lang w:val="en-GB"/>
        </w:rPr>
        <w:t>Summary</w:t>
      </w:r>
    </w:p>
    <w:p w14:paraId="79BF7C2A" w14:textId="4489AD95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1. </w:t>
      </w:r>
      <w:r w:rsidR="008B57DD">
        <w:rPr>
          <w:lang w:val="en-GB"/>
        </w:rPr>
        <w:t>T</w:t>
      </w:r>
      <w:r w:rsidRPr="00EA2EBB">
        <w:rPr>
          <w:lang w:val="en-GB"/>
        </w:rPr>
        <w:t>he influence of different factors varies from one period to another and the main factors may be different (</w:t>
      </w:r>
      <w:r w:rsidR="00E669E6">
        <w:rPr>
          <w:lang w:val="en-GB"/>
        </w:rPr>
        <w:t xml:space="preserve">before-after </w:t>
      </w:r>
      <w:r w:rsidRPr="00EA2EBB">
        <w:rPr>
          <w:lang w:val="en-GB"/>
        </w:rPr>
        <w:t>effects, changing circumstances)</w:t>
      </w:r>
    </w:p>
    <w:p w14:paraId="420B5536" w14:textId="35E99BBE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2. </w:t>
      </w:r>
      <w:r w:rsidR="00E669E6">
        <w:rPr>
          <w:lang w:val="en-GB"/>
        </w:rPr>
        <w:t>S</w:t>
      </w:r>
      <w:r w:rsidRPr="00EA2EBB">
        <w:rPr>
          <w:lang w:val="en-GB"/>
        </w:rPr>
        <w:t>ame product may have different factors, or different proportions, in different contexts</w:t>
      </w:r>
    </w:p>
    <w:p w14:paraId="47D0DF7E" w14:textId="0BC37222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3. </w:t>
      </w:r>
      <w:r w:rsidR="00E669E6">
        <w:rPr>
          <w:lang w:val="en-GB"/>
        </w:rPr>
        <w:t>A</w:t>
      </w:r>
      <w:r w:rsidRPr="00EA2EBB">
        <w:rPr>
          <w:lang w:val="en-GB"/>
        </w:rPr>
        <w:t>ttention to cleaning of data</w:t>
      </w:r>
    </w:p>
    <w:p w14:paraId="331ACDAD" w14:textId="77777777" w:rsidR="00EA2EBB" w:rsidRPr="00EA2EBB" w:rsidRDefault="00EA2EBB" w:rsidP="00EA2EBB">
      <w:pPr>
        <w:ind w:left="720" w:firstLine="720"/>
        <w:jc w:val="both"/>
        <w:rPr>
          <w:lang w:val="en-GB"/>
        </w:rPr>
      </w:pPr>
      <w:r w:rsidRPr="00EA2EBB">
        <w:rPr>
          <w:lang w:val="en-GB"/>
        </w:rPr>
        <w:t>- Heads and tails may need to be removed</w:t>
      </w:r>
    </w:p>
    <w:p w14:paraId="265124B7" w14:textId="77777777" w:rsidR="00EA2EBB" w:rsidRPr="00EA2EBB" w:rsidRDefault="00EA2EBB" w:rsidP="00EA2EBB">
      <w:pPr>
        <w:ind w:left="1440"/>
        <w:jc w:val="both"/>
        <w:rPr>
          <w:lang w:val="en-GB"/>
        </w:rPr>
      </w:pPr>
      <w:r w:rsidRPr="00EA2EBB">
        <w:rPr>
          <w:lang w:val="en-GB"/>
        </w:rPr>
        <w:t>- Select the most appropriate feature, the most appropriate part of the feature to analyse</w:t>
      </w:r>
    </w:p>
    <w:p w14:paraId="11FA432B" w14:textId="77777777" w:rsidR="00EA2EBB" w:rsidRPr="00EA2EBB" w:rsidRDefault="00EA2EBB" w:rsidP="00EA2EBB">
      <w:pPr>
        <w:ind w:left="720" w:firstLine="720"/>
        <w:jc w:val="both"/>
        <w:rPr>
          <w:lang w:val="en-GB"/>
        </w:rPr>
      </w:pPr>
      <w:r w:rsidRPr="00EA2EBB">
        <w:rPr>
          <w:lang w:val="en-GB"/>
        </w:rPr>
        <w:t>- Other factors may be condensed into a categorical variable</w:t>
      </w:r>
    </w:p>
    <w:p w14:paraId="48EF956C" w14:textId="2382ECB5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4. </w:t>
      </w:r>
      <w:r w:rsidR="00E669E6">
        <w:rPr>
          <w:lang w:val="en-GB"/>
        </w:rPr>
        <w:t>M</w:t>
      </w:r>
      <w:r w:rsidRPr="00EA2EBB">
        <w:rPr>
          <w:lang w:val="en-GB"/>
        </w:rPr>
        <w:t>ore complex models, more parameters, more accurate parameter ranges -&gt; does not necessarily lead to optimisation, requires attempts</w:t>
      </w:r>
    </w:p>
    <w:p w14:paraId="2A44310B" w14:textId="77777777" w:rsidR="00EA2EBB" w:rsidRPr="00EA2EBB" w:rsidRDefault="00EA2EBB" w:rsidP="00EA2EBB">
      <w:pPr>
        <w:ind w:left="720" w:firstLine="720"/>
        <w:jc w:val="both"/>
        <w:rPr>
          <w:lang w:val="en-GB"/>
        </w:rPr>
      </w:pPr>
      <w:r w:rsidRPr="00EA2EBB">
        <w:rPr>
          <w:lang w:val="en-GB"/>
        </w:rPr>
        <w:t>- Cumulative error of the model, extraction ability/robustness of the model itself</w:t>
      </w:r>
    </w:p>
    <w:p w14:paraId="151A408D" w14:textId="77777777" w:rsidR="00EA2EBB" w:rsidRPr="00EA2EBB" w:rsidRDefault="00EA2EBB" w:rsidP="00EA2EBB">
      <w:pPr>
        <w:ind w:left="720" w:firstLine="720"/>
        <w:jc w:val="both"/>
        <w:rPr>
          <w:lang w:val="en-GB"/>
        </w:rPr>
      </w:pPr>
      <w:r w:rsidRPr="00EA2EBB">
        <w:rPr>
          <w:lang w:val="en-GB"/>
        </w:rPr>
        <w:t>- Correlation of parameters, dimensionality of data, etc.</w:t>
      </w:r>
    </w:p>
    <w:p w14:paraId="2B2B14A0" w14:textId="1ED8A31C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5. </w:t>
      </w:r>
      <w:r w:rsidR="00E669E6">
        <w:rPr>
          <w:lang w:val="en-GB"/>
        </w:rPr>
        <w:t>D</w:t>
      </w:r>
      <w:r w:rsidRPr="00EA2EBB">
        <w:rPr>
          <w:lang w:val="en-GB"/>
        </w:rPr>
        <w:t xml:space="preserve">on't perform operations that don't need to be performed (don't </w:t>
      </w:r>
      <w:r w:rsidR="00E669E6">
        <w:rPr>
          <w:lang w:val="en-GB"/>
        </w:rPr>
        <w:t>de-</w:t>
      </w:r>
      <w:r w:rsidRPr="00EA2EBB">
        <w:rPr>
          <w:lang w:val="en-GB"/>
        </w:rPr>
        <w:t>trend if there is no obvious trend)</w:t>
      </w:r>
    </w:p>
    <w:p w14:paraId="2EC308D4" w14:textId="3870B592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6. </w:t>
      </w:r>
      <w:r w:rsidR="00E669E6">
        <w:rPr>
          <w:lang w:val="en-GB"/>
        </w:rPr>
        <w:t>B</w:t>
      </w:r>
      <w:r w:rsidRPr="00EA2EBB">
        <w:rPr>
          <w:lang w:val="en-GB"/>
        </w:rPr>
        <w:t>eware of data leakage (empty a column, cross-validate, or multi-layer cross-validate)</w:t>
      </w:r>
    </w:p>
    <w:p w14:paraId="0B368A88" w14:textId="2F92B7E5" w:rsidR="00EA2EBB" w:rsidRP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7. </w:t>
      </w:r>
      <w:r w:rsidR="00E669E6">
        <w:rPr>
          <w:lang w:val="en-GB"/>
        </w:rPr>
        <w:t>U</w:t>
      </w:r>
      <w:r w:rsidRPr="00EA2EBB">
        <w:rPr>
          <w:lang w:val="en-GB"/>
        </w:rPr>
        <w:t>se stronger methods such as Bayesian hypothesis testing for judging</w:t>
      </w:r>
    </w:p>
    <w:p w14:paraId="33B54FD0" w14:textId="386606E2" w:rsidR="00EA2EBB" w:rsidRDefault="00EA2EBB" w:rsidP="00EA2EBB">
      <w:pPr>
        <w:ind w:left="720"/>
        <w:jc w:val="both"/>
        <w:rPr>
          <w:lang w:val="en-GB"/>
        </w:rPr>
      </w:pPr>
      <w:r w:rsidRPr="00EA2EBB">
        <w:rPr>
          <w:lang w:val="en-GB"/>
        </w:rPr>
        <w:t xml:space="preserve">8. </w:t>
      </w:r>
      <w:r w:rsidR="00E669E6">
        <w:rPr>
          <w:lang w:val="en-GB"/>
        </w:rPr>
        <w:t>F</w:t>
      </w:r>
      <w:r w:rsidRPr="00EA2EBB">
        <w:rPr>
          <w:lang w:val="en-GB"/>
        </w:rPr>
        <w:t>ocus on some groups of data from a practical point of view (low yield -&gt; food security -&gt; need to be more accurate)</w:t>
      </w:r>
    </w:p>
    <w:p w14:paraId="3D22EEB5" w14:textId="77777777" w:rsidR="00C4033D" w:rsidRDefault="00C4033D" w:rsidP="00EA2EBB">
      <w:pPr>
        <w:ind w:left="720"/>
        <w:jc w:val="both"/>
        <w:rPr>
          <w:lang w:val="en-GB"/>
        </w:rPr>
      </w:pPr>
    </w:p>
    <w:p w14:paraId="3477EB34" w14:textId="43FB694E" w:rsidR="00EA2EBB" w:rsidRDefault="00C4033D" w:rsidP="00A6765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DD114E4" wp14:editId="44EC4D80">
            <wp:extent cx="3819600" cy="1800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89DB" w14:textId="77777777" w:rsidR="00C4033D" w:rsidRPr="00C4033D" w:rsidRDefault="00C4033D" w:rsidP="00A67650">
      <w:pPr>
        <w:jc w:val="center"/>
        <w:rPr>
          <w:lang w:val="en-GB"/>
        </w:rPr>
      </w:pPr>
      <w:r w:rsidRPr="00C4033D">
        <w:rPr>
          <w:lang w:val="en-GB"/>
        </w:rPr>
        <w:t>Table 3</w:t>
      </w:r>
    </w:p>
    <w:p w14:paraId="1F03A909" w14:textId="0DE04643" w:rsidR="00C4033D" w:rsidRDefault="00C4033D" w:rsidP="00A67650">
      <w:pPr>
        <w:jc w:val="center"/>
        <w:rPr>
          <w:lang w:val="en-GB"/>
        </w:rPr>
      </w:pPr>
      <w:r w:rsidRPr="00C4033D">
        <w:rPr>
          <w:lang w:val="en-GB"/>
        </w:rPr>
        <w:t>Variables considered in the manually engineered feature sets.</w:t>
      </w:r>
    </w:p>
    <w:p w14:paraId="6FF434F4" w14:textId="767D8148" w:rsidR="00C4033D" w:rsidRDefault="00C4033D" w:rsidP="00A67650">
      <w:pPr>
        <w:jc w:val="center"/>
        <w:rPr>
          <w:lang w:val="en-GB"/>
        </w:rPr>
      </w:pPr>
      <w:r>
        <w:rPr>
          <w:rFonts w:hint="eastAsia"/>
          <w:noProof/>
        </w:rPr>
        <w:lastRenderedPageBreak/>
        <w:drawing>
          <wp:inline distT="0" distB="0" distL="0" distR="0" wp14:anchorId="610B76BA" wp14:editId="0FD69610">
            <wp:extent cx="5644800" cy="2052000"/>
            <wp:effectExtent l="0" t="0" r="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77D0" w14:textId="1D6A7011" w:rsidR="00C4033D" w:rsidRDefault="00C4033D" w:rsidP="00A67650">
      <w:pPr>
        <w:jc w:val="center"/>
        <w:rPr>
          <w:lang w:val="en-GB"/>
        </w:rPr>
      </w:pPr>
      <w:r w:rsidRPr="00C4033D">
        <w:rPr>
          <w:lang w:val="en-GB"/>
        </w:rPr>
        <w:t>Fig. 3.</w:t>
      </w:r>
    </w:p>
    <w:p w14:paraId="47D59500" w14:textId="37454E1A" w:rsidR="00C4033D" w:rsidRDefault="00C4033D" w:rsidP="00A67650">
      <w:pPr>
        <w:jc w:val="center"/>
        <w:rPr>
          <w:lang w:val="en-GB"/>
        </w:rPr>
      </w:pPr>
      <w:r w:rsidRPr="00C4033D">
        <w:rPr>
          <w:lang w:val="en-GB"/>
        </w:rPr>
        <w:t>Bayesian hypothesis test and diagnosis to compare two algorithms. The plain white lines delineate the regions of practical significance (at the 90% confidence level). Test outcomes falling outside of these regions are inconclusive.</w:t>
      </w:r>
    </w:p>
    <w:p w14:paraId="78D212A9" w14:textId="77777777" w:rsidR="00C4033D" w:rsidRPr="009564ED" w:rsidRDefault="00C4033D" w:rsidP="00C4033D">
      <w:pPr>
        <w:rPr>
          <w:lang w:val="en-GB"/>
        </w:rPr>
      </w:pPr>
    </w:p>
    <w:sectPr w:rsidR="00C4033D" w:rsidRPr="0095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42"/>
    <w:rsid w:val="005B6006"/>
    <w:rsid w:val="005C2542"/>
    <w:rsid w:val="005F26EF"/>
    <w:rsid w:val="008530CF"/>
    <w:rsid w:val="008B57DD"/>
    <w:rsid w:val="009564ED"/>
    <w:rsid w:val="00A67650"/>
    <w:rsid w:val="00C4033D"/>
    <w:rsid w:val="00E669E6"/>
    <w:rsid w:val="00EA2EBB"/>
    <w:rsid w:val="00FD11E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3B47"/>
  <w15:chartTrackingRefBased/>
  <w15:docId w15:val="{B35C024E-2475-463C-9C54-4497B64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CUI X2020</dc:creator>
  <cp:keywords/>
  <dc:description/>
  <cp:lastModifiedBy>Zhipu CUI X2020</cp:lastModifiedBy>
  <cp:revision>11</cp:revision>
  <dcterms:created xsi:type="dcterms:W3CDTF">2022-06-09T18:38:00Z</dcterms:created>
  <dcterms:modified xsi:type="dcterms:W3CDTF">2022-06-09T19:13:00Z</dcterms:modified>
</cp:coreProperties>
</file>