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58DB" w14:textId="77777777" w:rsidR="00DA76DC" w:rsidRPr="00DA76DC" w:rsidRDefault="00DA76DC" w:rsidP="00DA76DC">
      <w:pPr>
        <w:rPr>
          <w:lang w:val="en-GB"/>
        </w:rPr>
      </w:pPr>
      <w:r w:rsidRPr="00DA76DC">
        <w:rPr>
          <w:lang w:val="en-GB"/>
        </w:rPr>
        <w:t>Basic information</w:t>
      </w:r>
    </w:p>
    <w:p w14:paraId="4D8D9024" w14:textId="3D7B8631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 xml:space="preserve">1. Subject: </w:t>
      </w:r>
      <w:r>
        <w:rPr>
          <w:lang w:val="en-GB"/>
        </w:rPr>
        <w:t>w</w:t>
      </w:r>
      <w:r w:rsidRPr="00DA76DC">
        <w:rPr>
          <w:lang w:val="en-GB"/>
        </w:rPr>
        <w:t>eather - US corn, soybeans (rainfed portion)</w:t>
      </w:r>
    </w:p>
    <w:p w14:paraId="4ADF92F7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>2. Duration: 1990 - 2017, May - August, weekly, biweekly, monthly</w:t>
      </w:r>
    </w:p>
    <w:p w14:paraId="7E15D80E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>3. Location: Iowa (IA), Illinois (IL), Indiana (IN), Minnesota (MN), total 16 agricultural regions, 169 counties</w:t>
      </w:r>
    </w:p>
    <w:p w14:paraId="270E987C" w14:textId="4C60708D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 xml:space="preserve">4. Factors: </w:t>
      </w:r>
      <w:r>
        <w:rPr>
          <w:rFonts w:hint="eastAsia"/>
          <w:lang w:val="en-GB"/>
        </w:rPr>
        <w:t>t</w:t>
      </w:r>
      <w:r w:rsidRPr="00DA76DC">
        <w:rPr>
          <w:lang w:val="en-GB"/>
        </w:rPr>
        <w:t>otal rainfall (Rain), average temperature (</w:t>
      </w:r>
      <w:proofErr w:type="spellStart"/>
      <w:r w:rsidRPr="00DA76DC">
        <w:rPr>
          <w:lang w:val="en-GB"/>
        </w:rPr>
        <w:t>Tavg</w:t>
      </w:r>
      <w:proofErr w:type="spellEnd"/>
      <w:r w:rsidRPr="00DA76DC">
        <w:rPr>
          <w:lang w:val="en-GB"/>
        </w:rPr>
        <w:t>), maximum temperature difference (</w:t>
      </w:r>
      <w:proofErr w:type="spellStart"/>
      <w:r w:rsidRPr="00DA76DC">
        <w:rPr>
          <w:lang w:val="en-GB"/>
        </w:rPr>
        <w:t>Tdiff</w:t>
      </w:r>
      <w:proofErr w:type="spellEnd"/>
      <w:r w:rsidRPr="00DA76DC">
        <w:rPr>
          <w:lang w:val="en-GB"/>
        </w:rPr>
        <w:t>)</w:t>
      </w:r>
    </w:p>
    <w:p w14:paraId="7FF1B495" w14:textId="46D7CAA9" w:rsidR="00FF5BC4" w:rsidRDefault="00DA76DC" w:rsidP="00DA76DC">
      <w:pPr>
        <w:ind w:left="720"/>
      </w:pPr>
      <w:r>
        <w:t>5. Data source: PRISM, USDA-NASS</w:t>
      </w:r>
    </w:p>
    <w:p w14:paraId="5F868C76" w14:textId="47C76741" w:rsidR="00DA76DC" w:rsidRDefault="00DA76DC" w:rsidP="00DA76DC"/>
    <w:p w14:paraId="5FAAD3E7" w14:textId="77777777" w:rsidR="00DA76DC" w:rsidRPr="00DA76DC" w:rsidRDefault="00DA76DC" w:rsidP="00DA76DC">
      <w:pPr>
        <w:rPr>
          <w:lang w:val="en-GB"/>
        </w:rPr>
      </w:pPr>
      <w:r w:rsidRPr="00DA76DC">
        <w:rPr>
          <w:lang w:val="en-GB"/>
        </w:rPr>
        <w:t>Overall results</w:t>
      </w:r>
    </w:p>
    <w:p w14:paraId="37903DA1" w14:textId="1712106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 xml:space="preserve">1. </w:t>
      </w:r>
      <w:r w:rsidR="00B50446">
        <w:rPr>
          <w:lang w:val="en-GB"/>
        </w:rPr>
        <w:t>M</w:t>
      </w:r>
      <w:r w:rsidRPr="00DA76DC">
        <w:rPr>
          <w:lang w:val="en-GB"/>
        </w:rPr>
        <w:t xml:space="preserve">aize/soybean - </w:t>
      </w:r>
      <w:r w:rsidR="00B50446">
        <w:rPr>
          <w:lang w:val="en-GB"/>
        </w:rPr>
        <w:t>g</w:t>
      </w:r>
      <w:r w:rsidRPr="00DA76DC">
        <w:rPr>
          <w:lang w:val="en-GB"/>
        </w:rPr>
        <w:t>rowing season (especially: late development/early reproduction) - Rain/</w:t>
      </w:r>
      <w:proofErr w:type="spellStart"/>
      <w:r w:rsidRPr="00DA76DC">
        <w:rPr>
          <w:lang w:val="en-GB"/>
        </w:rPr>
        <w:t>Tavg</w:t>
      </w:r>
      <w:proofErr w:type="spellEnd"/>
      <w:r w:rsidRPr="00DA76DC">
        <w:rPr>
          <w:lang w:val="en-GB"/>
        </w:rPr>
        <w:t xml:space="preserve"> - important</w:t>
      </w:r>
    </w:p>
    <w:p w14:paraId="339914DE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 xml:space="preserve">- Maize - July/August - </w:t>
      </w:r>
      <w:proofErr w:type="spellStart"/>
      <w:r w:rsidRPr="00DA76DC">
        <w:rPr>
          <w:lang w:val="en-GB"/>
        </w:rPr>
        <w:t>Tavg</w:t>
      </w:r>
      <w:proofErr w:type="spellEnd"/>
      <w:r w:rsidRPr="00DA76DC">
        <w:rPr>
          <w:lang w:val="en-GB"/>
        </w:rPr>
        <w:t>/</w:t>
      </w:r>
      <w:proofErr w:type="spellStart"/>
      <w:r w:rsidRPr="00DA76DC">
        <w:rPr>
          <w:lang w:val="en-GB"/>
        </w:rPr>
        <w:t>Tdiff</w:t>
      </w:r>
      <w:proofErr w:type="spellEnd"/>
      <w:r w:rsidRPr="00DA76DC">
        <w:rPr>
          <w:lang w:val="en-GB"/>
        </w:rPr>
        <w:t xml:space="preserve"> - Important</w:t>
      </w:r>
    </w:p>
    <w:p w14:paraId="12C25827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>- Maize - June/July - Rain - Important</w:t>
      </w:r>
    </w:p>
    <w:p w14:paraId="44BC78EE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 xml:space="preserve">- Soybeans - June - </w:t>
      </w:r>
      <w:proofErr w:type="spellStart"/>
      <w:r w:rsidRPr="00DA76DC">
        <w:rPr>
          <w:lang w:val="en-GB"/>
        </w:rPr>
        <w:t>Tavg</w:t>
      </w:r>
      <w:proofErr w:type="spellEnd"/>
      <w:r w:rsidRPr="00DA76DC">
        <w:rPr>
          <w:lang w:val="en-GB"/>
        </w:rPr>
        <w:t xml:space="preserve"> - Important</w:t>
      </w:r>
    </w:p>
    <w:p w14:paraId="0D78151C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 xml:space="preserve">- Soybeans - Aug - </w:t>
      </w:r>
      <w:proofErr w:type="spellStart"/>
      <w:r w:rsidRPr="00DA76DC">
        <w:rPr>
          <w:lang w:val="en-GB"/>
        </w:rPr>
        <w:t>Tdiff</w:t>
      </w:r>
      <w:proofErr w:type="spellEnd"/>
      <w:r w:rsidRPr="00DA76DC">
        <w:rPr>
          <w:lang w:val="en-GB"/>
        </w:rPr>
        <w:t>/Rain - Important</w:t>
      </w:r>
    </w:p>
    <w:p w14:paraId="52CE940F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 xml:space="preserve">2. </w:t>
      </w:r>
      <w:proofErr w:type="spellStart"/>
      <w:r w:rsidRPr="00DA76DC">
        <w:rPr>
          <w:lang w:val="en-GB"/>
        </w:rPr>
        <w:t>Tdiff</w:t>
      </w:r>
      <w:proofErr w:type="spellEnd"/>
      <w:r w:rsidRPr="00DA76DC">
        <w:rPr>
          <w:lang w:val="en-GB"/>
        </w:rPr>
        <w:t xml:space="preserve"> improvement</w:t>
      </w:r>
    </w:p>
    <w:p w14:paraId="5A12E8D3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>- SVM - Corn - Weekly - No improvement</w:t>
      </w:r>
    </w:p>
    <w:p w14:paraId="227ADDA4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>- MLR - Corn - Monthly - No improvement</w:t>
      </w:r>
    </w:p>
    <w:p w14:paraId="5E95A123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>- SVM - Soybeans - Monthly - No improvement</w:t>
      </w:r>
    </w:p>
    <w:p w14:paraId="2D539D46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>- Other -&gt; Significant improvement</w:t>
      </w:r>
    </w:p>
    <w:p w14:paraId="7BC54CEF" w14:textId="0DB75EF6" w:rsidR="00DA76DC" w:rsidRPr="00DA76DC" w:rsidRDefault="00DA76DC" w:rsidP="00DA76DC">
      <w:pPr>
        <w:ind w:left="720"/>
        <w:rPr>
          <w:rFonts w:hint="eastAsia"/>
          <w:lang w:val="en-GB"/>
        </w:rPr>
      </w:pPr>
      <w:r w:rsidRPr="00DA76DC">
        <w:rPr>
          <w:rFonts w:hint="eastAsia"/>
          <w:lang w:val="en-GB"/>
        </w:rPr>
        <w:t xml:space="preserve">3. </w:t>
      </w:r>
      <w:r w:rsidR="00B50446">
        <w:rPr>
          <w:lang w:val="en-GB"/>
        </w:rPr>
        <w:t>M</w:t>
      </w:r>
      <w:r w:rsidRPr="00DA76DC">
        <w:rPr>
          <w:rFonts w:hint="eastAsia"/>
          <w:lang w:val="en-GB"/>
        </w:rPr>
        <w:t xml:space="preserve">odel quality: SVM - weekly </w:t>
      </w:r>
      <w:r w:rsidRPr="00DA76DC">
        <w:rPr>
          <w:rFonts w:hint="eastAsia"/>
          <w:lang w:val="en-GB"/>
        </w:rPr>
        <w:t>≈</w:t>
      </w:r>
      <w:r w:rsidRPr="00DA76DC">
        <w:rPr>
          <w:rFonts w:hint="eastAsia"/>
          <w:lang w:val="en-GB"/>
        </w:rPr>
        <w:t xml:space="preserve"> </w:t>
      </w:r>
      <w:r w:rsidR="00B50446">
        <w:rPr>
          <w:lang w:val="en-GB"/>
        </w:rPr>
        <w:t>biweekly</w:t>
      </w:r>
      <w:r w:rsidRPr="00DA76DC">
        <w:rPr>
          <w:rFonts w:hint="eastAsia"/>
          <w:lang w:val="en-GB"/>
        </w:rPr>
        <w:t xml:space="preserve"> &gt; monthly</w:t>
      </w:r>
    </w:p>
    <w:p w14:paraId="5B256A1A" w14:textId="77777777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>4. Average yield: maize - 11950kg/ha, soybean - 3680kg/ha</w:t>
      </w:r>
    </w:p>
    <w:p w14:paraId="45645C42" w14:textId="200141BA" w:rsidR="00DA76DC" w:rsidRP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 xml:space="preserve">5. </w:t>
      </w:r>
      <w:r w:rsidR="00B50446">
        <w:rPr>
          <w:lang w:val="en-GB"/>
        </w:rPr>
        <w:t>C</w:t>
      </w:r>
      <w:r w:rsidRPr="00DA76DC">
        <w:rPr>
          <w:lang w:val="en-GB"/>
        </w:rPr>
        <w:t>oefficient of variation (CV): maize - 12%, soybean - 11.3%</w:t>
      </w:r>
    </w:p>
    <w:p w14:paraId="363430A3" w14:textId="6B4349F8" w:rsidR="00DA76DC" w:rsidRDefault="00DA76DC" w:rsidP="00DA76DC">
      <w:pPr>
        <w:ind w:left="720"/>
        <w:rPr>
          <w:lang w:val="en-GB"/>
        </w:rPr>
      </w:pPr>
      <w:r w:rsidRPr="00DA76DC">
        <w:rPr>
          <w:lang w:val="en-GB"/>
        </w:rPr>
        <w:t>6. Anomalies: 1993 floods, 2003 drought (August/September), 2012 major drought</w:t>
      </w:r>
    </w:p>
    <w:p w14:paraId="0F79A14A" w14:textId="482D4077" w:rsidR="00B50446" w:rsidRDefault="00B50446" w:rsidP="00B50446">
      <w:pPr>
        <w:rPr>
          <w:lang w:val="en-GB"/>
        </w:rPr>
      </w:pPr>
    </w:p>
    <w:p w14:paraId="261DA66C" w14:textId="77777777" w:rsidR="00B50446" w:rsidRPr="00B50446" w:rsidRDefault="00B50446" w:rsidP="00B50446">
      <w:pPr>
        <w:rPr>
          <w:lang w:val="en-GB"/>
        </w:rPr>
      </w:pPr>
      <w:r w:rsidRPr="00B50446">
        <w:rPr>
          <w:lang w:val="en-GB"/>
        </w:rPr>
        <w:t>Specific results</w:t>
      </w:r>
    </w:p>
    <w:p w14:paraId="5A864E15" w14:textId="4C62A196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1. </w:t>
      </w:r>
      <w:r>
        <w:rPr>
          <w:lang w:val="en-GB"/>
        </w:rPr>
        <w:t>M</w:t>
      </w:r>
      <w:r w:rsidRPr="00B50446">
        <w:rPr>
          <w:lang w:val="en-GB"/>
        </w:rPr>
        <w:t xml:space="preserve">aize - June/July Rain, July/August </w:t>
      </w:r>
      <w:proofErr w:type="spellStart"/>
      <w:r w:rsidRPr="00B50446">
        <w:rPr>
          <w:lang w:val="en-GB"/>
        </w:rPr>
        <w:t>Tavg</w:t>
      </w:r>
      <w:proofErr w:type="spellEnd"/>
      <w:r w:rsidRPr="00B50446">
        <w:rPr>
          <w:lang w:val="en-GB"/>
        </w:rPr>
        <w:t>/</w:t>
      </w:r>
      <w:proofErr w:type="spellStart"/>
      <w:r w:rsidRPr="00B50446">
        <w:rPr>
          <w:lang w:val="en-GB"/>
        </w:rPr>
        <w:t>Tdiff</w:t>
      </w:r>
      <w:proofErr w:type="spellEnd"/>
      <w:r w:rsidRPr="00B50446">
        <w:rPr>
          <w:lang w:val="en-GB"/>
        </w:rPr>
        <w:t xml:space="preserve"> &gt; other factors</w:t>
      </w:r>
    </w:p>
    <w:p w14:paraId="6D6E5517" w14:textId="77777777" w:rsidR="00B50446" w:rsidRPr="00B50446" w:rsidRDefault="00B50446" w:rsidP="00B50446">
      <w:pPr>
        <w:ind w:left="720" w:firstLine="720"/>
        <w:rPr>
          <w:lang w:val="en-GB"/>
        </w:rPr>
      </w:pPr>
      <w:r w:rsidRPr="00B50446">
        <w:rPr>
          <w:lang w:val="en-GB"/>
        </w:rPr>
        <w:t>- May/August Rain - early vegetative stage/late reproductive stage - low impact</w:t>
      </w:r>
    </w:p>
    <w:p w14:paraId="3CC34EEA" w14:textId="77777777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2. Soybeans - June </w:t>
      </w:r>
      <w:proofErr w:type="spellStart"/>
      <w:r w:rsidRPr="00B50446">
        <w:rPr>
          <w:lang w:val="en-GB"/>
        </w:rPr>
        <w:t>Tavg</w:t>
      </w:r>
      <w:proofErr w:type="spellEnd"/>
      <w:r w:rsidRPr="00B50446">
        <w:rPr>
          <w:lang w:val="en-GB"/>
        </w:rPr>
        <w:t xml:space="preserve"> (early reproductive stage), August Rain, July/August </w:t>
      </w:r>
      <w:proofErr w:type="spellStart"/>
      <w:r w:rsidRPr="00B50446">
        <w:rPr>
          <w:lang w:val="en-GB"/>
        </w:rPr>
        <w:t>Tdiff</w:t>
      </w:r>
      <w:proofErr w:type="spellEnd"/>
      <w:r w:rsidRPr="00B50446">
        <w:rPr>
          <w:lang w:val="en-GB"/>
        </w:rPr>
        <w:t xml:space="preserve"> &gt; other factors</w:t>
      </w:r>
    </w:p>
    <w:p w14:paraId="2BB72EB7" w14:textId="1F2A5640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3. </w:t>
      </w:r>
      <w:r>
        <w:rPr>
          <w:lang w:val="en-GB"/>
        </w:rPr>
        <w:t>M</w:t>
      </w:r>
      <w:r w:rsidRPr="00B50446">
        <w:rPr>
          <w:lang w:val="en-GB"/>
        </w:rPr>
        <w:t xml:space="preserve">aize - SVM - </w:t>
      </w:r>
      <w:proofErr w:type="spellStart"/>
      <w:r w:rsidRPr="00B50446">
        <w:rPr>
          <w:lang w:val="en-GB"/>
        </w:rPr>
        <w:t>Tavg</w:t>
      </w:r>
      <w:proofErr w:type="spellEnd"/>
      <w:r w:rsidRPr="00B50446">
        <w:rPr>
          <w:lang w:val="en-GB"/>
        </w:rPr>
        <w:t xml:space="preserve">/Rain - lowest RMSE (591kg/ha, &lt; 5%nRMSE), highest </w:t>
      </w:r>
      <w:proofErr w:type="spellStart"/>
      <w:r w:rsidRPr="00B50446">
        <w:rPr>
          <w:lang w:val="en-GB"/>
        </w:rPr>
        <w:t>r,d</w:t>
      </w:r>
      <w:proofErr w:type="spellEnd"/>
    </w:p>
    <w:p w14:paraId="2D87F5CD" w14:textId="77777777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lastRenderedPageBreak/>
        <w:t>GAM next (</w:t>
      </w:r>
      <w:proofErr w:type="spellStart"/>
      <w:r w:rsidRPr="00B50446">
        <w:rPr>
          <w:lang w:val="en-GB"/>
        </w:rPr>
        <w:t>Tavg</w:t>
      </w:r>
      <w:proofErr w:type="spellEnd"/>
      <w:r w:rsidRPr="00B50446">
        <w:rPr>
          <w:lang w:val="en-GB"/>
        </w:rPr>
        <w:t>/Rain/</w:t>
      </w:r>
      <w:proofErr w:type="spellStart"/>
      <w:r w:rsidRPr="00B50446">
        <w:rPr>
          <w:lang w:val="en-GB"/>
        </w:rPr>
        <w:t>Tdiff</w:t>
      </w:r>
      <w:proofErr w:type="spellEnd"/>
      <w:r w:rsidRPr="00B50446">
        <w:rPr>
          <w:lang w:val="en-GB"/>
        </w:rPr>
        <w:t xml:space="preserve"> - 792kg/ha), MLR worst (</w:t>
      </w:r>
      <w:proofErr w:type="spellStart"/>
      <w:r w:rsidRPr="00B50446">
        <w:rPr>
          <w:lang w:val="en-GB"/>
        </w:rPr>
        <w:t>Tavg</w:t>
      </w:r>
      <w:proofErr w:type="spellEnd"/>
      <w:r w:rsidRPr="00B50446">
        <w:rPr>
          <w:lang w:val="en-GB"/>
        </w:rPr>
        <w:t>/Rain/</w:t>
      </w:r>
      <w:proofErr w:type="spellStart"/>
      <w:r w:rsidRPr="00B50446">
        <w:rPr>
          <w:lang w:val="en-GB"/>
        </w:rPr>
        <w:t>Tdiff</w:t>
      </w:r>
      <w:proofErr w:type="spellEnd"/>
      <w:r w:rsidRPr="00B50446">
        <w:rPr>
          <w:lang w:val="en-GB"/>
        </w:rPr>
        <w:t xml:space="preserve"> - 1065kg/ha)</w:t>
      </w:r>
    </w:p>
    <w:p w14:paraId="53ED92B6" w14:textId="28577272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4. </w:t>
      </w:r>
      <w:r>
        <w:rPr>
          <w:lang w:val="en-GB"/>
        </w:rPr>
        <w:t>S</w:t>
      </w:r>
      <w:r w:rsidRPr="00B50446">
        <w:rPr>
          <w:lang w:val="en-GB"/>
        </w:rPr>
        <w:t xml:space="preserve">oybean - SVM - </w:t>
      </w:r>
      <w:proofErr w:type="spellStart"/>
      <w:r w:rsidRPr="00B50446">
        <w:rPr>
          <w:lang w:val="en-GB"/>
        </w:rPr>
        <w:t>Tavg</w:t>
      </w:r>
      <w:proofErr w:type="spellEnd"/>
      <w:r w:rsidRPr="00B50446">
        <w:rPr>
          <w:lang w:val="en-GB"/>
        </w:rPr>
        <w:t xml:space="preserve">/Rain - lowest RMSE (205kg/ha, &lt; 6%nRMSE), highest </w:t>
      </w:r>
      <w:proofErr w:type="spellStart"/>
      <w:r w:rsidRPr="00B50446">
        <w:rPr>
          <w:lang w:val="en-GB"/>
        </w:rPr>
        <w:t>r,d</w:t>
      </w:r>
      <w:proofErr w:type="spellEnd"/>
    </w:p>
    <w:p w14:paraId="5C2236C4" w14:textId="77777777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>GAM next (</w:t>
      </w:r>
      <w:proofErr w:type="spellStart"/>
      <w:r w:rsidRPr="00B50446">
        <w:rPr>
          <w:lang w:val="en-GB"/>
        </w:rPr>
        <w:t>Tavg</w:t>
      </w:r>
      <w:proofErr w:type="spellEnd"/>
      <w:r w:rsidRPr="00B50446">
        <w:rPr>
          <w:lang w:val="en-GB"/>
        </w:rPr>
        <w:t>/Rain/</w:t>
      </w:r>
      <w:proofErr w:type="spellStart"/>
      <w:r w:rsidRPr="00B50446">
        <w:rPr>
          <w:lang w:val="en-GB"/>
        </w:rPr>
        <w:t>Tdiff</w:t>
      </w:r>
      <w:proofErr w:type="spellEnd"/>
      <w:r w:rsidRPr="00B50446">
        <w:rPr>
          <w:lang w:val="en-GB"/>
        </w:rPr>
        <w:t xml:space="preserve"> - 274kg/ha), MLR worst (</w:t>
      </w:r>
      <w:proofErr w:type="spellStart"/>
      <w:r w:rsidRPr="00B50446">
        <w:rPr>
          <w:lang w:val="en-GB"/>
        </w:rPr>
        <w:t>Tavg</w:t>
      </w:r>
      <w:proofErr w:type="spellEnd"/>
      <w:r w:rsidRPr="00B50446">
        <w:rPr>
          <w:lang w:val="en-GB"/>
        </w:rPr>
        <w:t>/Rain/</w:t>
      </w:r>
      <w:proofErr w:type="spellStart"/>
      <w:r w:rsidRPr="00B50446">
        <w:rPr>
          <w:lang w:val="en-GB"/>
        </w:rPr>
        <w:t>Tdiff</w:t>
      </w:r>
      <w:proofErr w:type="spellEnd"/>
      <w:r w:rsidRPr="00B50446">
        <w:rPr>
          <w:lang w:val="en-GB"/>
        </w:rPr>
        <w:t xml:space="preserve"> - 320kg/ha)</w:t>
      </w:r>
    </w:p>
    <w:p w14:paraId="279BF790" w14:textId="09AA0F6B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5. </w:t>
      </w:r>
      <w:r>
        <w:rPr>
          <w:lang w:val="en-GB"/>
        </w:rPr>
        <w:t>O</w:t>
      </w:r>
      <w:r w:rsidRPr="00B50446">
        <w:rPr>
          <w:lang w:val="en-GB"/>
        </w:rPr>
        <w:t>verall data at state level</w:t>
      </w:r>
      <w:r>
        <w:rPr>
          <w:lang w:val="en-GB"/>
        </w:rPr>
        <w:t>,</w:t>
      </w:r>
    </w:p>
    <w:p w14:paraId="25751A8B" w14:textId="545F0F26" w:rsidR="00B50446" w:rsidRPr="00B50446" w:rsidRDefault="00B50446" w:rsidP="00B50446">
      <w:pPr>
        <w:ind w:left="1440"/>
        <w:rPr>
          <w:lang w:val="en-GB"/>
        </w:rPr>
      </w:pPr>
      <w:r w:rsidRPr="00B50446">
        <w:rPr>
          <w:lang w:val="en-GB"/>
        </w:rPr>
        <w:t>1) Maize</w:t>
      </w:r>
      <w:r>
        <w:rPr>
          <w:lang w:val="en-GB"/>
        </w:rPr>
        <w:t>:</w:t>
      </w:r>
    </w:p>
    <w:p w14:paraId="18880810" w14:textId="77777777" w:rsidR="00B50446" w:rsidRPr="00B50446" w:rsidRDefault="00B50446" w:rsidP="00B50446">
      <w:pPr>
        <w:ind w:left="2160"/>
        <w:rPr>
          <w:lang w:val="en-GB"/>
        </w:rPr>
      </w:pPr>
      <w:r w:rsidRPr="00B50446">
        <w:rPr>
          <w:lang w:val="en-GB"/>
        </w:rPr>
        <w:t xml:space="preserve">- IA - best - 472kg/ha (3.8% </w:t>
      </w:r>
      <w:proofErr w:type="spellStart"/>
      <w:r w:rsidRPr="00B50446">
        <w:rPr>
          <w:lang w:val="en-GB"/>
        </w:rPr>
        <w:t>nRMSE</w:t>
      </w:r>
      <w:proofErr w:type="spellEnd"/>
      <w:r w:rsidRPr="00B50446">
        <w:rPr>
          <w:lang w:val="en-GB"/>
        </w:rPr>
        <w:t>)</w:t>
      </w:r>
    </w:p>
    <w:p w14:paraId="35A9FED1" w14:textId="77777777" w:rsidR="00B50446" w:rsidRPr="00B50446" w:rsidRDefault="00B50446" w:rsidP="00B50446">
      <w:pPr>
        <w:ind w:left="2160"/>
        <w:rPr>
          <w:lang w:val="en-GB"/>
        </w:rPr>
      </w:pPr>
      <w:r w:rsidRPr="00B50446">
        <w:rPr>
          <w:lang w:val="en-GB"/>
        </w:rPr>
        <w:t>- MN - second - 505kg/ha (4.2%nRMSE)</w:t>
      </w:r>
    </w:p>
    <w:p w14:paraId="55A169D2" w14:textId="77777777" w:rsidR="00B50446" w:rsidRPr="00B50446" w:rsidRDefault="00B50446" w:rsidP="00B50446">
      <w:pPr>
        <w:ind w:left="2160"/>
        <w:rPr>
          <w:lang w:val="en-GB"/>
        </w:rPr>
      </w:pPr>
      <w:r w:rsidRPr="00B50446">
        <w:rPr>
          <w:lang w:val="en-GB"/>
        </w:rPr>
        <w:t>- IL - third - 660kg/ha (5.4%nRMSE)</w:t>
      </w:r>
    </w:p>
    <w:p w14:paraId="2C658B96" w14:textId="77777777" w:rsidR="00B50446" w:rsidRPr="00B50446" w:rsidRDefault="00B50446" w:rsidP="00B50446">
      <w:pPr>
        <w:ind w:left="2160"/>
        <w:rPr>
          <w:lang w:val="en-GB"/>
        </w:rPr>
      </w:pPr>
      <w:r w:rsidRPr="00B50446">
        <w:rPr>
          <w:lang w:val="en-GB"/>
        </w:rPr>
        <w:t>- IN - Worst - 733kg/ha (6.8%nRMSE)</w:t>
      </w:r>
    </w:p>
    <w:p w14:paraId="4EA8BB5B" w14:textId="72006217" w:rsidR="00B50446" w:rsidRPr="00B50446" w:rsidRDefault="00B50446" w:rsidP="00B50446">
      <w:pPr>
        <w:ind w:left="2160"/>
        <w:rPr>
          <w:lang w:val="en-GB"/>
        </w:rPr>
      </w:pPr>
      <w:r w:rsidRPr="00B50446">
        <w:rPr>
          <w:lang w:val="en-GB"/>
        </w:rPr>
        <w:t>- d - all &gt;</w:t>
      </w:r>
      <w:r>
        <w:rPr>
          <w:lang w:val="en-GB"/>
        </w:rPr>
        <w:t xml:space="preserve"> </w:t>
      </w:r>
      <w:r w:rsidRPr="00B50446">
        <w:rPr>
          <w:lang w:val="en-GB"/>
        </w:rPr>
        <w:t>0.9, r - IA, MN, IL &gt;</w:t>
      </w:r>
      <w:r>
        <w:rPr>
          <w:lang w:val="en-GB"/>
        </w:rPr>
        <w:t xml:space="preserve"> </w:t>
      </w:r>
      <w:r w:rsidRPr="00B50446">
        <w:rPr>
          <w:lang w:val="en-GB"/>
        </w:rPr>
        <w:t>0.9</w:t>
      </w:r>
    </w:p>
    <w:p w14:paraId="3A285EF0" w14:textId="255B2BAE" w:rsidR="00B50446" w:rsidRPr="00B50446" w:rsidRDefault="00B50446" w:rsidP="00B50446">
      <w:pPr>
        <w:ind w:left="720" w:firstLine="720"/>
        <w:rPr>
          <w:lang w:val="en-GB"/>
        </w:rPr>
      </w:pPr>
      <w:r w:rsidRPr="00B50446">
        <w:rPr>
          <w:lang w:val="en-GB"/>
        </w:rPr>
        <w:t>2) Soybeans</w:t>
      </w:r>
      <w:r>
        <w:rPr>
          <w:lang w:val="en-GB"/>
        </w:rPr>
        <w:t>:</w:t>
      </w:r>
    </w:p>
    <w:p w14:paraId="39CEDE9A" w14:textId="77777777" w:rsidR="00B50446" w:rsidRPr="00B50446" w:rsidRDefault="00B50446" w:rsidP="00B50446">
      <w:pPr>
        <w:ind w:left="2160"/>
        <w:rPr>
          <w:lang w:val="en-GB"/>
        </w:rPr>
      </w:pPr>
      <w:r w:rsidRPr="00B50446">
        <w:rPr>
          <w:lang w:val="en-GB"/>
        </w:rPr>
        <w:t>- IA - best - 178kg/ha (4.8%nRMSE)</w:t>
      </w:r>
    </w:p>
    <w:p w14:paraId="503E8360" w14:textId="13BFFBA1" w:rsidR="00B50446" w:rsidRPr="00B50446" w:rsidRDefault="00B50446" w:rsidP="00B50446">
      <w:pPr>
        <w:ind w:left="2160"/>
      </w:pPr>
      <w:r w:rsidRPr="00B50446">
        <w:t>- IL - second - 197kg/ha (5.1%nRMSE)</w:t>
      </w:r>
    </w:p>
    <w:p w14:paraId="0942D404" w14:textId="77777777" w:rsidR="00B50446" w:rsidRPr="00B50446" w:rsidRDefault="00B50446" w:rsidP="00B50446">
      <w:pPr>
        <w:ind w:left="2160"/>
        <w:rPr>
          <w:lang w:val="en-GB"/>
        </w:rPr>
      </w:pPr>
      <w:r w:rsidRPr="00B50446">
        <w:rPr>
          <w:lang w:val="en-GB"/>
        </w:rPr>
        <w:t>- MN - third - 199kg/ha (5.7%nRMSE)</w:t>
      </w:r>
    </w:p>
    <w:p w14:paraId="63CC64A2" w14:textId="77777777" w:rsidR="00B50446" w:rsidRPr="00B50446" w:rsidRDefault="00B50446" w:rsidP="00B50446">
      <w:pPr>
        <w:ind w:left="2160"/>
        <w:rPr>
          <w:lang w:val="en-GB"/>
        </w:rPr>
      </w:pPr>
      <w:r w:rsidRPr="00B50446">
        <w:rPr>
          <w:lang w:val="en-GB"/>
        </w:rPr>
        <w:t>- IN - Worst - 219kg/ha (6.1%nRMSE)</w:t>
      </w:r>
    </w:p>
    <w:p w14:paraId="333D8A1F" w14:textId="3CBF3C0A" w:rsidR="00B50446" w:rsidRPr="00B50446" w:rsidRDefault="00B50446" w:rsidP="00B50446">
      <w:pPr>
        <w:ind w:left="2160"/>
        <w:rPr>
          <w:lang w:val="en-GB"/>
        </w:rPr>
      </w:pPr>
      <w:r w:rsidRPr="00B50446">
        <w:rPr>
          <w:lang w:val="en-GB"/>
        </w:rPr>
        <w:t xml:space="preserve">- d - all </w:t>
      </w:r>
      <w:r>
        <w:rPr>
          <w:lang w:val="en-GB"/>
        </w:rPr>
        <w:t>&gt;</w:t>
      </w:r>
      <w:r w:rsidRPr="00B50446">
        <w:rPr>
          <w:lang w:val="en-GB"/>
        </w:rPr>
        <w:t xml:space="preserve"> 0.9, r - IA: 0.9, MN: 0.89, IL: 0.86, IN: 0.84</w:t>
      </w:r>
    </w:p>
    <w:p w14:paraId="5AE896FC" w14:textId="32C469BF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6. </w:t>
      </w:r>
      <w:r>
        <w:rPr>
          <w:lang w:val="en-GB"/>
        </w:rPr>
        <w:t>C</w:t>
      </w:r>
      <w:r w:rsidRPr="00B50446">
        <w:rPr>
          <w:lang w:val="en-GB"/>
        </w:rPr>
        <w:t>ollinearity between factors</w:t>
      </w:r>
    </w:p>
    <w:p w14:paraId="27F52594" w14:textId="77777777" w:rsidR="00B50446" w:rsidRPr="00B50446" w:rsidRDefault="00B50446" w:rsidP="00B50446">
      <w:pPr>
        <w:ind w:left="1440"/>
        <w:rPr>
          <w:lang w:val="en-GB"/>
        </w:rPr>
      </w:pPr>
      <w:r w:rsidRPr="00B50446">
        <w:rPr>
          <w:lang w:val="en-GB"/>
        </w:rPr>
        <w:t xml:space="preserve">- June vs July </w:t>
      </w:r>
      <w:proofErr w:type="spellStart"/>
      <w:r w:rsidRPr="00B50446">
        <w:rPr>
          <w:lang w:val="en-GB"/>
        </w:rPr>
        <w:t>Tavg</w:t>
      </w:r>
      <w:proofErr w:type="spellEnd"/>
      <w:r w:rsidRPr="00B50446">
        <w:rPr>
          <w:lang w:val="en-GB"/>
        </w:rPr>
        <w:t xml:space="preserve"> - Positive correlation</w:t>
      </w:r>
    </w:p>
    <w:p w14:paraId="02AF650D" w14:textId="77777777" w:rsidR="00B50446" w:rsidRPr="00B50446" w:rsidRDefault="00B50446" w:rsidP="00B50446">
      <w:pPr>
        <w:ind w:left="1440"/>
        <w:rPr>
          <w:lang w:val="en-GB"/>
        </w:rPr>
      </w:pPr>
      <w:r w:rsidRPr="00B50446">
        <w:rPr>
          <w:lang w:val="en-GB"/>
        </w:rPr>
        <w:t xml:space="preserve">- June - </w:t>
      </w:r>
      <w:proofErr w:type="spellStart"/>
      <w:r w:rsidRPr="00B50446">
        <w:rPr>
          <w:lang w:val="en-GB"/>
        </w:rPr>
        <w:t>Tavg</w:t>
      </w:r>
      <w:proofErr w:type="spellEnd"/>
      <w:r w:rsidRPr="00B50446">
        <w:rPr>
          <w:lang w:val="en-GB"/>
        </w:rPr>
        <w:t xml:space="preserve"> vs Rain - Negative correlation</w:t>
      </w:r>
    </w:p>
    <w:p w14:paraId="1DC465BD" w14:textId="77777777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7. The role of </w:t>
      </w:r>
      <w:proofErr w:type="spellStart"/>
      <w:r w:rsidRPr="00B50446">
        <w:rPr>
          <w:lang w:val="en-GB"/>
        </w:rPr>
        <w:t>Tdiff</w:t>
      </w:r>
      <w:proofErr w:type="spellEnd"/>
    </w:p>
    <w:p w14:paraId="127FB81E" w14:textId="77777777" w:rsidR="00B50446" w:rsidRPr="00B50446" w:rsidRDefault="00B50446" w:rsidP="00B50446">
      <w:pPr>
        <w:ind w:left="1440"/>
        <w:rPr>
          <w:lang w:val="en-GB"/>
        </w:rPr>
      </w:pPr>
      <w:r w:rsidRPr="00B50446">
        <w:rPr>
          <w:lang w:val="en-GB"/>
        </w:rPr>
        <w:t xml:space="preserve">- </w:t>
      </w:r>
      <w:proofErr w:type="spellStart"/>
      <w:r w:rsidRPr="00B50446">
        <w:rPr>
          <w:lang w:val="en-GB"/>
        </w:rPr>
        <w:t>Tdiff</w:t>
      </w:r>
      <w:proofErr w:type="spellEnd"/>
      <w:r w:rsidRPr="00B50446">
        <w:rPr>
          <w:lang w:val="en-GB"/>
        </w:rPr>
        <w:t xml:space="preserve"> important factor in July/August (reproductive period)</w:t>
      </w:r>
    </w:p>
    <w:p w14:paraId="48C700B5" w14:textId="77777777" w:rsidR="00B50446" w:rsidRPr="00B50446" w:rsidRDefault="00B50446" w:rsidP="00B50446">
      <w:pPr>
        <w:ind w:left="1440"/>
        <w:rPr>
          <w:lang w:val="en-GB"/>
        </w:rPr>
      </w:pPr>
      <w:r w:rsidRPr="00B50446">
        <w:rPr>
          <w:lang w:val="en-GB"/>
        </w:rPr>
        <w:t xml:space="preserve">- </w:t>
      </w:r>
      <w:proofErr w:type="spellStart"/>
      <w:r w:rsidRPr="00B50446">
        <w:rPr>
          <w:lang w:val="en-GB"/>
        </w:rPr>
        <w:t>Tdiff</w:t>
      </w:r>
      <w:proofErr w:type="spellEnd"/>
      <w:r w:rsidRPr="00B50446">
        <w:rPr>
          <w:lang w:val="en-GB"/>
        </w:rPr>
        <w:t xml:space="preserve"> too low - higher night time temperatures - increased respiration and longer reproductive period - reduced crop yield</w:t>
      </w:r>
    </w:p>
    <w:p w14:paraId="1573073C" w14:textId="77777777" w:rsidR="00B50446" w:rsidRPr="00B50446" w:rsidRDefault="00B50446" w:rsidP="00B50446">
      <w:pPr>
        <w:ind w:left="1440"/>
        <w:rPr>
          <w:lang w:val="en-GB"/>
        </w:rPr>
      </w:pPr>
      <w:r w:rsidRPr="00B50446">
        <w:rPr>
          <w:lang w:val="en-GB"/>
        </w:rPr>
        <w:t xml:space="preserve">- </w:t>
      </w:r>
      <w:proofErr w:type="spellStart"/>
      <w:r w:rsidRPr="00B50446">
        <w:rPr>
          <w:lang w:val="en-GB"/>
        </w:rPr>
        <w:t>Tdiff</w:t>
      </w:r>
      <w:proofErr w:type="spellEnd"/>
      <w:r w:rsidRPr="00B50446">
        <w:rPr>
          <w:lang w:val="en-GB"/>
        </w:rPr>
        <w:t xml:space="preserve"> too high - also reduces crop yield</w:t>
      </w:r>
    </w:p>
    <w:p w14:paraId="7534726C" w14:textId="7087039C" w:rsidR="00DA76DC" w:rsidRDefault="00DA76DC" w:rsidP="00DA76DC">
      <w:pPr>
        <w:rPr>
          <w:lang w:val="en-GB"/>
        </w:rPr>
      </w:pPr>
    </w:p>
    <w:p w14:paraId="25DD4C85" w14:textId="77777777" w:rsidR="00B50446" w:rsidRPr="00B50446" w:rsidRDefault="00B50446" w:rsidP="00B50446">
      <w:pPr>
        <w:rPr>
          <w:lang w:val="en-GB"/>
        </w:rPr>
      </w:pPr>
      <w:r w:rsidRPr="00B50446">
        <w:rPr>
          <w:lang w:val="en-GB"/>
        </w:rPr>
        <w:t>Model analysis</w:t>
      </w:r>
    </w:p>
    <w:p w14:paraId="35CD4091" w14:textId="762C2038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1. </w:t>
      </w:r>
      <w:r>
        <w:rPr>
          <w:lang w:val="en-GB"/>
        </w:rPr>
        <w:t>U</w:t>
      </w:r>
      <w:r w:rsidRPr="00B50446">
        <w:rPr>
          <w:lang w:val="en-GB"/>
        </w:rPr>
        <w:t>sing: stepwise multiple linear regression (MLR), general additive model (GAM), support vector machine (SVM)</w:t>
      </w:r>
    </w:p>
    <w:p w14:paraId="1E32C1A3" w14:textId="77777777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>2. Results: SVM &gt; GAM &gt; MLR</w:t>
      </w:r>
    </w:p>
    <w:p w14:paraId="1C3B3E38" w14:textId="4467EFB1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3. Optimisation: improvement after adding </w:t>
      </w:r>
      <w:proofErr w:type="spellStart"/>
      <w:r w:rsidRPr="00B50446">
        <w:rPr>
          <w:lang w:val="en-GB"/>
        </w:rPr>
        <w:t>Tdiff</w:t>
      </w:r>
      <w:proofErr w:type="spellEnd"/>
      <w:r>
        <w:rPr>
          <w:lang w:val="en-GB"/>
        </w:rPr>
        <w:t xml:space="preserve">, but </w:t>
      </w:r>
      <w:r w:rsidR="00B87144">
        <w:rPr>
          <w:lang w:val="en-GB"/>
        </w:rPr>
        <w:t xml:space="preserve">related to </w:t>
      </w:r>
      <w:r w:rsidR="00B87144" w:rsidRPr="00B50446">
        <w:rPr>
          <w:lang w:val="en-GB"/>
        </w:rPr>
        <w:t>model</w:t>
      </w:r>
      <w:r w:rsidR="00B87144">
        <w:rPr>
          <w:lang w:val="en-GB"/>
        </w:rPr>
        <w:t xml:space="preserve"> and </w:t>
      </w:r>
      <w:r w:rsidR="00B87144" w:rsidRPr="00B50446">
        <w:rPr>
          <w:lang w:val="en-GB"/>
        </w:rPr>
        <w:t>weather data time level</w:t>
      </w:r>
      <w:r w:rsidRPr="00B50446">
        <w:rPr>
          <w:lang w:val="en-GB"/>
        </w:rPr>
        <w:t xml:space="preserve"> (improvement/mostly the same)</w:t>
      </w:r>
    </w:p>
    <w:p w14:paraId="27CEA012" w14:textId="07C2C6D6" w:rsidR="00B50446" w:rsidRPr="00B50446" w:rsidRDefault="00B50446" w:rsidP="00B87144">
      <w:pPr>
        <w:ind w:left="720"/>
        <w:rPr>
          <w:lang w:val="en-GB"/>
        </w:rPr>
      </w:pPr>
      <w:r w:rsidRPr="00B50446">
        <w:rPr>
          <w:lang w:val="en-GB"/>
        </w:rPr>
        <w:lastRenderedPageBreak/>
        <w:t xml:space="preserve">4. </w:t>
      </w:r>
      <w:r w:rsidR="00B87144">
        <w:rPr>
          <w:lang w:val="en-GB"/>
        </w:rPr>
        <w:t>I</w:t>
      </w:r>
      <w:r w:rsidRPr="00B50446">
        <w:rPr>
          <w:lang w:val="en-GB"/>
        </w:rPr>
        <w:t>nitialisation: counter-trending treatment (technological advances, evolution of species), use of linear detrending (</w:t>
      </w:r>
      <w:r w:rsidR="00B87144">
        <w:rPr>
          <w:lang w:val="en-GB"/>
        </w:rPr>
        <w:t>or</w:t>
      </w:r>
      <w:r w:rsidRPr="00B50446">
        <w:rPr>
          <w:lang w:val="en-GB"/>
        </w:rPr>
        <w:t xml:space="preserve"> difference, non-linear regression); centred, scaled</w:t>
      </w:r>
    </w:p>
    <w:p w14:paraId="3CDF8F15" w14:textId="77777777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>5. MLR: y = b</w:t>
      </w:r>
      <w:r w:rsidRPr="00B87144">
        <w:rPr>
          <w:vertAlign w:val="subscript"/>
          <w:lang w:val="en-GB"/>
        </w:rPr>
        <w:t>0</w:t>
      </w:r>
      <w:r w:rsidRPr="00B50446">
        <w:rPr>
          <w:lang w:val="en-GB"/>
        </w:rPr>
        <w:t xml:space="preserve"> + SUM(b</w:t>
      </w:r>
      <w:r w:rsidRPr="00B87144">
        <w:rPr>
          <w:vertAlign w:val="subscript"/>
          <w:lang w:val="en-GB"/>
        </w:rPr>
        <w:t>i</w:t>
      </w:r>
      <w:r w:rsidRPr="00B50446">
        <w:rPr>
          <w:lang w:val="en-GB"/>
        </w:rPr>
        <w:t xml:space="preserve"> * x</w:t>
      </w:r>
      <w:r w:rsidRPr="00B87144">
        <w:rPr>
          <w:vertAlign w:val="subscript"/>
          <w:lang w:val="en-GB"/>
        </w:rPr>
        <w:t>i</w:t>
      </w:r>
      <w:r w:rsidRPr="00B50446">
        <w:rPr>
          <w:lang w:val="en-GB"/>
        </w:rPr>
        <w:t>) + ε, based on MSE minimum</w:t>
      </w:r>
    </w:p>
    <w:p w14:paraId="6780E979" w14:textId="681857C0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>6. GAM: y = b</w:t>
      </w:r>
      <w:r w:rsidRPr="00B87144">
        <w:rPr>
          <w:vertAlign w:val="subscript"/>
          <w:lang w:val="en-GB"/>
        </w:rPr>
        <w:t>0</w:t>
      </w:r>
      <w:r w:rsidRPr="00B50446">
        <w:rPr>
          <w:lang w:val="en-GB"/>
        </w:rPr>
        <w:t xml:space="preserve"> + SUM(f</w:t>
      </w:r>
      <w:r w:rsidRPr="00B87144">
        <w:rPr>
          <w:vertAlign w:val="subscript"/>
          <w:lang w:val="en-GB"/>
        </w:rPr>
        <w:t>i</w:t>
      </w:r>
      <w:r w:rsidRPr="00B50446">
        <w:rPr>
          <w:lang w:val="en-GB"/>
        </w:rPr>
        <w:t xml:space="preserve"> * x</w:t>
      </w:r>
      <w:r w:rsidRPr="00B87144">
        <w:rPr>
          <w:vertAlign w:val="subscript"/>
          <w:lang w:val="en-GB"/>
        </w:rPr>
        <w:t>i</w:t>
      </w:r>
      <w:r w:rsidRPr="00B50446">
        <w:rPr>
          <w:lang w:val="en-GB"/>
        </w:rPr>
        <w:t>) + ε, with f as MLR</w:t>
      </w:r>
    </w:p>
    <w:p w14:paraId="5789C6C9" w14:textId="33445CFB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7. SVM: y = </w:t>
      </w:r>
      <w:proofErr w:type="spellStart"/>
      <w:r w:rsidRPr="00B50446">
        <w:rPr>
          <w:lang w:val="en-GB"/>
        </w:rPr>
        <w:t>ωx</w:t>
      </w:r>
      <w:proofErr w:type="spellEnd"/>
      <w:r w:rsidRPr="00B50446">
        <w:rPr>
          <w:lang w:val="en-GB"/>
        </w:rPr>
        <w:t xml:space="preserve"> + b, tolerance ε (ε insensitive region), based on minimum bias in insensitive region; first add kernel function -&gt; linearisation of data (in this paper: radial basis function</w:t>
      </w:r>
      <w:r w:rsidR="00B87144">
        <w:rPr>
          <w:lang w:val="en-GB"/>
        </w:rPr>
        <w:t>, or p</w:t>
      </w:r>
      <w:r w:rsidR="00B87144" w:rsidRPr="00B87144">
        <w:rPr>
          <w:lang w:val="en-GB"/>
        </w:rPr>
        <w:t>olynomials, sigmoid functions</w:t>
      </w:r>
      <w:r w:rsidRPr="00B50446">
        <w:rPr>
          <w:lang w:val="en-GB"/>
        </w:rPr>
        <w:t>)</w:t>
      </w:r>
    </w:p>
    <w:p w14:paraId="5B9BE236" w14:textId="77777777" w:rsidR="00B50446" w:rsidRPr="00B50446" w:rsidRDefault="00B50446" w:rsidP="00B87144">
      <w:pPr>
        <w:ind w:firstLine="720"/>
        <w:rPr>
          <w:lang w:val="en-GB"/>
        </w:rPr>
      </w:pPr>
      <w:r w:rsidRPr="00B50446">
        <w:rPr>
          <w:lang w:val="en-GB"/>
        </w:rPr>
        <w:t>- Strong modelling capability for non-linear functions and high latitude data</w:t>
      </w:r>
    </w:p>
    <w:p w14:paraId="06421F9E" w14:textId="60AFD3A9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>8. Assessment</w:t>
      </w:r>
    </w:p>
    <w:p w14:paraId="31C39663" w14:textId="77777777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>Root mean square error: RMSE = SQRT(SUM(</w:t>
      </w:r>
      <w:proofErr w:type="spellStart"/>
      <w:r w:rsidRPr="00B50446">
        <w:rPr>
          <w:lang w:val="en-GB"/>
        </w:rPr>
        <w:t>E</w:t>
      </w:r>
      <w:r w:rsidRPr="00B87144">
        <w:rPr>
          <w:vertAlign w:val="subscript"/>
          <w:lang w:val="en-GB"/>
        </w:rPr>
        <w:t>i</w:t>
      </w:r>
      <w:proofErr w:type="spellEnd"/>
      <w:r w:rsidRPr="00B50446">
        <w:rPr>
          <w:lang w:val="en-GB"/>
        </w:rPr>
        <w:t xml:space="preserve"> - A</w:t>
      </w:r>
      <w:r w:rsidRPr="00B87144">
        <w:rPr>
          <w:vertAlign w:val="subscript"/>
          <w:lang w:val="en-GB"/>
        </w:rPr>
        <w:t>i</w:t>
      </w:r>
      <w:r w:rsidRPr="00B50446">
        <w:rPr>
          <w:lang w:val="en-GB"/>
        </w:rPr>
        <w:t>)</w:t>
      </w:r>
      <w:r w:rsidRPr="00B87144">
        <w:rPr>
          <w:vertAlign w:val="superscript"/>
          <w:lang w:val="en-GB"/>
        </w:rPr>
        <w:t>2</w:t>
      </w:r>
      <w:r w:rsidRPr="00B50446">
        <w:rPr>
          <w:lang w:val="en-GB"/>
        </w:rPr>
        <w:t xml:space="preserve"> / n)</w:t>
      </w:r>
    </w:p>
    <w:p w14:paraId="376D3154" w14:textId="77777777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 xml:space="preserve">Normalised root mean square error: </w:t>
      </w:r>
      <w:proofErr w:type="spellStart"/>
      <w:r w:rsidRPr="00B50446">
        <w:rPr>
          <w:lang w:val="en-GB"/>
        </w:rPr>
        <w:t>nRMSE</w:t>
      </w:r>
      <w:proofErr w:type="spellEnd"/>
      <w:r w:rsidRPr="00B50446">
        <w:rPr>
          <w:lang w:val="en-GB"/>
        </w:rPr>
        <w:t xml:space="preserve"> = RMSE / mean(</w:t>
      </w:r>
      <w:proofErr w:type="spellStart"/>
      <w:r w:rsidRPr="00B50446">
        <w:rPr>
          <w:lang w:val="en-GB"/>
        </w:rPr>
        <w:t>real_data</w:t>
      </w:r>
      <w:proofErr w:type="spellEnd"/>
      <w:r w:rsidRPr="00B50446">
        <w:rPr>
          <w:lang w:val="en-GB"/>
        </w:rPr>
        <w:t>)</w:t>
      </w:r>
    </w:p>
    <w:p w14:paraId="730A236D" w14:textId="77777777" w:rsidR="00B50446" w:rsidRP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>Correlation coefficient (r): [-1, 1] -&gt; perfectly negative linear correlation - perfectly positive linear correlation</w:t>
      </w:r>
    </w:p>
    <w:p w14:paraId="06A276FB" w14:textId="5457E95D" w:rsidR="00B50446" w:rsidRDefault="00B50446" w:rsidP="00B50446">
      <w:pPr>
        <w:ind w:left="720"/>
        <w:rPr>
          <w:lang w:val="en-GB"/>
        </w:rPr>
      </w:pPr>
      <w:r w:rsidRPr="00B50446">
        <w:rPr>
          <w:lang w:val="en-GB"/>
        </w:rPr>
        <w:t>Consistency coefficient (d): [0, 1] -&gt; perfect mismatch - perfect match</w:t>
      </w:r>
    </w:p>
    <w:p w14:paraId="4BA06F00" w14:textId="64CF2126" w:rsidR="00B87144" w:rsidRDefault="00B87144" w:rsidP="00B87144">
      <w:pPr>
        <w:rPr>
          <w:lang w:val="en-GB"/>
        </w:rPr>
      </w:pPr>
    </w:p>
    <w:p w14:paraId="200EB982" w14:textId="77777777" w:rsidR="00B87144" w:rsidRPr="00B87144" w:rsidRDefault="00B87144" w:rsidP="00B87144">
      <w:pPr>
        <w:rPr>
          <w:lang w:val="en-GB"/>
        </w:rPr>
      </w:pPr>
      <w:r w:rsidRPr="00B87144">
        <w:rPr>
          <w:lang w:val="en-GB"/>
        </w:rPr>
        <w:t>Precautions</w:t>
      </w:r>
    </w:p>
    <w:p w14:paraId="6FEF729C" w14:textId="3097BA8D" w:rsidR="00B87144" w:rsidRPr="00B87144" w:rsidRDefault="00B87144" w:rsidP="00B87144">
      <w:pPr>
        <w:ind w:left="720"/>
        <w:rPr>
          <w:lang w:val="en-GB"/>
        </w:rPr>
      </w:pPr>
      <w:r w:rsidRPr="00B87144">
        <w:rPr>
          <w:lang w:val="en-GB"/>
        </w:rPr>
        <w:t xml:space="preserve">1. </w:t>
      </w:r>
      <w:r>
        <w:rPr>
          <w:lang w:val="en-GB"/>
        </w:rPr>
        <w:t>R</w:t>
      </w:r>
      <w:r w:rsidRPr="00B87144">
        <w:rPr>
          <w:lang w:val="en-GB"/>
        </w:rPr>
        <w:t>ain-fed: weather factors account for more than 75%</w:t>
      </w:r>
    </w:p>
    <w:p w14:paraId="500CC853" w14:textId="719E21AF" w:rsidR="00B87144" w:rsidRPr="00B87144" w:rsidRDefault="00B87144" w:rsidP="00B87144">
      <w:pPr>
        <w:ind w:left="720"/>
        <w:rPr>
          <w:lang w:val="en-GB"/>
        </w:rPr>
      </w:pPr>
      <w:r w:rsidRPr="00B87144">
        <w:rPr>
          <w:lang w:val="en-GB"/>
        </w:rPr>
        <w:t xml:space="preserve">2. </w:t>
      </w:r>
      <w:r>
        <w:rPr>
          <w:lang w:val="en-GB"/>
        </w:rPr>
        <w:t>C</w:t>
      </w:r>
      <w:r w:rsidRPr="00B87144">
        <w:rPr>
          <w:lang w:val="en-GB"/>
        </w:rPr>
        <w:t>umulative effects: consider the effect of one adverse phase on the next, delayed</w:t>
      </w:r>
    </w:p>
    <w:p w14:paraId="156E0986" w14:textId="593AD1F2" w:rsidR="00B87144" w:rsidRPr="00B87144" w:rsidRDefault="00B87144" w:rsidP="00B87144">
      <w:pPr>
        <w:ind w:left="720"/>
        <w:rPr>
          <w:lang w:val="en-GB"/>
        </w:rPr>
      </w:pPr>
      <w:r w:rsidRPr="00B87144">
        <w:rPr>
          <w:lang w:val="en-GB"/>
        </w:rPr>
        <w:t xml:space="preserve">3. </w:t>
      </w:r>
      <w:r>
        <w:rPr>
          <w:lang w:val="en-GB"/>
        </w:rPr>
        <w:t>C</w:t>
      </w:r>
      <w:r w:rsidRPr="00B87144">
        <w:rPr>
          <w:lang w:val="en-GB"/>
        </w:rPr>
        <w:t>ollinearity: consider the interaction between weather factors</w:t>
      </w:r>
    </w:p>
    <w:p w14:paraId="39700656" w14:textId="2FE18A43" w:rsidR="00B87144" w:rsidRPr="00B87144" w:rsidRDefault="00B87144" w:rsidP="00B87144">
      <w:pPr>
        <w:ind w:left="720"/>
        <w:rPr>
          <w:lang w:val="en-GB"/>
        </w:rPr>
      </w:pPr>
      <w:r w:rsidRPr="00B87144">
        <w:rPr>
          <w:lang w:val="en-GB"/>
        </w:rPr>
        <w:t xml:space="preserve">4. </w:t>
      </w:r>
      <w:r>
        <w:rPr>
          <w:lang w:val="en-GB"/>
        </w:rPr>
        <w:t>O</w:t>
      </w:r>
      <w:r w:rsidRPr="00B87144">
        <w:rPr>
          <w:lang w:val="en-GB"/>
        </w:rPr>
        <w:t>ther available factors: standardised precipitation evapotranspiration index (SPEI), spectral index, normalised difference vegetation index, enhanced vegetation index, soils, varieties, crop management systems, solar radiation, water vapour pressure</w:t>
      </w:r>
    </w:p>
    <w:p w14:paraId="19AFF4F9" w14:textId="1689A35F" w:rsidR="00B87144" w:rsidRPr="00B87144" w:rsidRDefault="00B87144" w:rsidP="00B87144">
      <w:pPr>
        <w:ind w:left="720"/>
        <w:rPr>
          <w:lang w:val="en-GB"/>
        </w:rPr>
      </w:pPr>
      <w:r w:rsidRPr="00B87144">
        <w:rPr>
          <w:lang w:val="en-GB"/>
        </w:rPr>
        <w:t xml:space="preserve">5. </w:t>
      </w:r>
      <w:r w:rsidR="003014E6">
        <w:rPr>
          <w:lang w:val="en-GB"/>
        </w:rPr>
        <w:t>O</w:t>
      </w:r>
      <w:r w:rsidRPr="00B87144">
        <w:rPr>
          <w:lang w:val="en-GB"/>
        </w:rPr>
        <w:t>ther available methods: field observation/sampling, crop simulation modelling (area, density, row spacing, yield)</w:t>
      </w:r>
    </w:p>
    <w:p w14:paraId="0E55C53C" w14:textId="62E2C6CB" w:rsidR="00B87144" w:rsidRPr="00B87144" w:rsidRDefault="00B87144" w:rsidP="00B87144">
      <w:pPr>
        <w:ind w:left="720"/>
        <w:rPr>
          <w:lang w:val="en-GB"/>
        </w:rPr>
      </w:pPr>
      <w:r w:rsidRPr="00B87144">
        <w:rPr>
          <w:lang w:val="en-GB"/>
        </w:rPr>
        <w:t xml:space="preserve">6. </w:t>
      </w:r>
      <w:r w:rsidR="003014E6">
        <w:rPr>
          <w:lang w:val="en-GB"/>
        </w:rPr>
        <w:t>O</w:t>
      </w:r>
      <w:r w:rsidRPr="00B87144">
        <w:rPr>
          <w:lang w:val="en-GB"/>
        </w:rPr>
        <w:t>ther available models: mixed models, random forests, neural networks</w:t>
      </w:r>
    </w:p>
    <w:p w14:paraId="793799F3" w14:textId="30F1371C" w:rsidR="00B87144" w:rsidRDefault="00B87144" w:rsidP="00B87144">
      <w:pPr>
        <w:ind w:left="720"/>
        <w:rPr>
          <w:lang w:val="en-GB"/>
        </w:rPr>
      </w:pPr>
      <w:r w:rsidRPr="00B87144">
        <w:rPr>
          <w:lang w:val="en-GB"/>
        </w:rPr>
        <w:t xml:space="preserve">7. Use of multiple packages: Caret, MGCV, </w:t>
      </w:r>
      <w:proofErr w:type="spellStart"/>
      <w:r w:rsidRPr="00B87144">
        <w:rPr>
          <w:lang w:val="en-GB"/>
        </w:rPr>
        <w:t>KernLab</w:t>
      </w:r>
      <w:proofErr w:type="spellEnd"/>
    </w:p>
    <w:p w14:paraId="30DBED16" w14:textId="00233C83" w:rsidR="003014E6" w:rsidRDefault="003014E6" w:rsidP="003014E6">
      <w:pPr>
        <w:rPr>
          <w:lang w:val="en-GB"/>
        </w:rPr>
      </w:pPr>
    </w:p>
    <w:p w14:paraId="7C578923" w14:textId="77777777" w:rsidR="003014E6" w:rsidRPr="003014E6" w:rsidRDefault="003014E6" w:rsidP="003014E6">
      <w:pPr>
        <w:rPr>
          <w:lang w:val="en-GB"/>
        </w:rPr>
      </w:pPr>
      <w:r w:rsidRPr="003014E6">
        <w:rPr>
          <w:lang w:val="en-GB"/>
        </w:rPr>
        <w:t>Summary</w:t>
      </w:r>
    </w:p>
    <w:p w14:paraId="453507BD" w14:textId="37314E44" w:rsidR="003014E6" w:rsidRPr="003014E6" w:rsidRDefault="003014E6" w:rsidP="003014E6">
      <w:pPr>
        <w:ind w:left="720"/>
        <w:rPr>
          <w:lang w:val="en-GB"/>
        </w:rPr>
      </w:pPr>
      <w:r w:rsidRPr="003014E6">
        <w:rPr>
          <w:lang w:val="en-GB"/>
        </w:rPr>
        <w:t xml:space="preserve">1. </w:t>
      </w:r>
      <w:r>
        <w:rPr>
          <w:lang w:val="en-GB"/>
        </w:rPr>
        <w:t>S</w:t>
      </w:r>
      <w:r w:rsidRPr="003014E6">
        <w:rPr>
          <w:lang w:val="en-GB"/>
        </w:rPr>
        <w:t>eparate analyses according to different time periods and lengths of time (growth period, reproductive period, weekly, monthly)</w:t>
      </w:r>
    </w:p>
    <w:p w14:paraId="1E76B999" w14:textId="4923AA61" w:rsidR="003014E6" w:rsidRPr="003014E6" w:rsidRDefault="003014E6" w:rsidP="003014E6">
      <w:pPr>
        <w:ind w:left="720"/>
        <w:rPr>
          <w:lang w:val="en-GB"/>
        </w:rPr>
      </w:pPr>
      <w:r w:rsidRPr="003014E6">
        <w:rPr>
          <w:lang w:val="en-GB"/>
        </w:rPr>
        <w:t xml:space="preserve">2. </w:t>
      </w:r>
      <w:r>
        <w:rPr>
          <w:lang w:val="en-GB"/>
        </w:rPr>
        <w:t>A</w:t>
      </w:r>
      <w:r w:rsidRPr="003014E6">
        <w:rPr>
          <w:lang w:val="en-GB"/>
        </w:rPr>
        <w:t>nalysis using different models with different parameters (MLR, GAM, SVM) to analyse the performance of each model</w:t>
      </w:r>
    </w:p>
    <w:p w14:paraId="4BBAF78D" w14:textId="1C9EBD49" w:rsidR="003014E6" w:rsidRPr="003014E6" w:rsidRDefault="003014E6" w:rsidP="003014E6">
      <w:pPr>
        <w:ind w:left="720"/>
        <w:rPr>
          <w:lang w:val="en-GB"/>
        </w:rPr>
      </w:pPr>
      <w:r w:rsidRPr="003014E6">
        <w:rPr>
          <w:lang w:val="en-GB"/>
        </w:rPr>
        <w:t xml:space="preserve">3. </w:t>
      </w:r>
      <w:r>
        <w:rPr>
          <w:lang w:val="en-GB"/>
        </w:rPr>
        <w:t>R</w:t>
      </w:r>
      <w:r w:rsidRPr="003014E6">
        <w:rPr>
          <w:lang w:val="en-GB"/>
        </w:rPr>
        <w:t>emoval of disturbances: rainfed areas, detrending, removal of emergencies, initial processing of data (</w:t>
      </w:r>
      <w:proofErr w:type="spellStart"/>
      <w:r w:rsidRPr="003014E6">
        <w:rPr>
          <w:lang w:val="en-GB"/>
        </w:rPr>
        <w:t>centering</w:t>
      </w:r>
      <w:proofErr w:type="spellEnd"/>
      <w:r w:rsidRPr="003014E6">
        <w:rPr>
          <w:lang w:val="en-GB"/>
        </w:rPr>
        <w:t>, deflating)</w:t>
      </w:r>
    </w:p>
    <w:p w14:paraId="5EB7B550" w14:textId="22DE9C09" w:rsidR="003014E6" w:rsidRPr="003014E6" w:rsidRDefault="003014E6" w:rsidP="003014E6">
      <w:pPr>
        <w:ind w:left="720"/>
        <w:rPr>
          <w:lang w:val="en-GB"/>
        </w:rPr>
      </w:pPr>
      <w:r w:rsidRPr="003014E6">
        <w:rPr>
          <w:lang w:val="en-GB"/>
        </w:rPr>
        <w:lastRenderedPageBreak/>
        <w:t xml:space="preserve">4. </w:t>
      </w:r>
      <w:r>
        <w:rPr>
          <w:lang w:val="en-GB"/>
        </w:rPr>
        <w:t>C</w:t>
      </w:r>
      <w:r w:rsidRPr="003014E6">
        <w:rPr>
          <w:lang w:val="en-GB"/>
        </w:rPr>
        <w:t xml:space="preserve">onsider different combinations of factors (with and without </w:t>
      </w:r>
      <w:proofErr w:type="spellStart"/>
      <w:r w:rsidRPr="003014E6">
        <w:rPr>
          <w:lang w:val="en-GB"/>
        </w:rPr>
        <w:t>Tdiff</w:t>
      </w:r>
      <w:proofErr w:type="spellEnd"/>
      <w:r w:rsidRPr="003014E6">
        <w:rPr>
          <w:lang w:val="en-GB"/>
        </w:rPr>
        <w:t>), and their importance</w:t>
      </w:r>
    </w:p>
    <w:p w14:paraId="48B396C7" w14:textId="23A7018F" w:rsidR="003014E6" w:rsidRPr="003014E6" w:rsidRDefault="003014E6" w:rsidP="003014E6">
      <w:pPr>
        <w:ind w:left="720"/>
        <w:rPr>
          <w:lang w:val="en-GB"/>
        </w:rPr>
      </w:pPr>
      <w:r w:rsidRPr="003014E6">
        <w:rPr>
          <w:lang w:val="en-GB"/>
        </w:rPr>
        <w:t xml:space="preserve">5. </w:t>
      </w:r>
      <w:r>
        <w:rPr>
          <w:lang w:val="en-GB"/>
        </w:rPr>
        <w:t>E</w:t>
      </w:r>
      <w:r w:rsidRPr="003014E6">
        <w:rPr>
          <w:lang w:val="en-GB"/>
        </w:rPr>
        <w:t xml:space="preserve">valuate models: RMSE, </w:t>
      </w:r>
      <w:proofErr w:type="spellStart"/>
      <w:r w:rsidRPr="003014E6">
        <w:rPr>
          <w:lang w:val="en-GB"/>
        </w:rPr>
        <w:t>nRMSE</w:t>
      </w:r>
      <w:proofErr w:type="spellEnd"/>
      <w:r w:rsidRPr="003014E6">
        <w:rPr>
          <w:lang w:val="en-GB"/>
        </w:rPr>
        <w:t>, r, d</w:t>
      </w:r>
    </w:p>
    <w:p w14:paraId="2CAC2C88" w14:textId="14A13B18" w:rsidR="003014E6" w:rsidRPr="003014E6" w:rsidRDefault="003014E6" w:rsidP="003014E6">
      <w:pPr>
        <w:ind w:left="720"/>
        <w:rPr>
          <w:lang w:val="en-GB"/>
        </w:rPr>
      </w:pPr>
      <w:r w:rsidRPr="003014E6">
        <w:rPr>
          <w:lang w:val="en-GB"/>
        </w:rPr>
        <w:t xml:space="preserve">6. </w:t>
      </w:r>
      <w:r>
        <w:rPr>
          <w:lang w:val="en-GB"/>
        </w:rPr>
        <w:t>C</w:t>
      </w:r>
      <w:r w:rsidRPr="003014E6">
        <w:rPr>
          <w:lang w:val="en-GB"/>
        </w:rPr>
        <w:t>onsider collinearity between factors, cumulative effects</w:t>
      </w:r>
    </w:p>
    <w:p w14:paraId="643527E2" w14:textId="1D346A68" w:rsidR="003014E6" w:rsidRPr="003014E6" w:rsidRDefault="003014E6" w:rsidP="003014E6">
      <w:pPr>
        <w:ind w:left="720"/>
        <w:rPr>
          <w:lang w:val="en-GB"/>
        </w:rPr>
      </w:pPr>
      <w:r w:rsidRPr="003014E6">
        <w:rPr>
          <w:lang w:val="en-GB"/>
        </w:rPr>
        <w:t xml:space="preserve">7. </w:t>
      </w:r>
      <w:r>
        <w:rPr>
          <w:lang w:val="en-GB"/>
        </w:rPr>
        <w:t>A</w:t>
      </w:r>
      <w:r w:rsidRPr="003014E6">
        <w:rPr>
          <w:lang w:val="en-GB"/>
        </w:rPr>
        <w:t>ttempt to give biological explanations</w:t>
      </w:r>
    </w:p>
    <w:p w14:paraId="62D5270F" w14:textId="48672CF8" w:rsidR="003014E6" w:rsidRDefault="003014E6" w:rsidP="003014E6">
      <w:pPr>
        <w:ind w:left="720"/>
        <w:rPr>
          <w:lang w:val="en-GB"/>
        </w:rPr>
      </w:pPr>
      <w:r w:rsidRPr="003014E6">
        <w:rPr>
          <w:lang w:val="en-GB"/>
        </w:rPr>
        <w:t xml:space="preserve">8. </w:t>
      </w:r>
      <w:r>
        <w:rPr>
          <w:lang w:val="en-GB"/>
        </w:rPr>
        <w:t>T</w:t>
      </w:r>
      <w:r w:rsidRPr="003014E6">
        <w:rPr>
          <w:lang w:val="en-GB"/>
        </w:rPr>
        <w:t>ry to use other methods, consider other factors, use other models, other software packages</w:t>
      </w:r>
    </w:p>
    <w:p w14:paraId="39350541" w14:textId="77777777" w:rsidR="003014E6" w:rsidRPr="00DA76DC" w:rsidRDefault="003014E6" w:rsidP="003014E6">
      <w:pPr>
        <w:rPr>
          <w:lang w:val="en-GB"/>
        </w:rPr>
      </w:pPr>
    </w:p>
    <w:sectPr w:rsidR="003014E6" w:rsidRPr="00DA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F3"/>
    <w:rsid w:val="003014E6"/>
    <w:rsid w:val="00A867F3"/>
    <w:rsid w:val="00B50446"/>
    <w:rsid w:val="00B87144"/>
    <w:rsid w:val="00DA76DC"/>
    <w:rsid w:val="00FF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0EEA"/>
  <w15:chartTrackingRefBased/>
  <w15:docId w15:val="{9B3F2139-D02E-4A4C-9F04-9A6F6480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Zhipu CUI X2020</dc:creator>
  <cp:keywords/>
  <dc:description/>
  <cp:lastModifiedBy>Zhipu CUI X2020</cp:lastModifiedBy>
  <cp:revision>2</cp:revision>
  <dcterms:created xsi:type="dcterms:W3CDTF">2022-06-07T11:38:00Z</dcterms:created>
  <dcterms:modified xsi:type="dcterms:W3CDTF">2022-06-07T11:55:00Z</dcterms:modified>
</cp:coreProperties>
</file>