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A4CD" w14:textId="313B73B9" w:rsidR="00AF1ECC" w:rsidRDefault="00AF1ECC" w:rsidP="00332052">
      <w:pPr>
        <w:pStyle w:val="Title"/>
      </w:pPr>
      <w:r>
        <w:t>Assignment 2</w:t>
      </w:r>
    </w:p>
    <w:p w14:paraId="5323841C" w14:textId="347A3E4B" w:rsidR="00E04DC5" w:rsidRDefault="00137381" w:rsidP="00332052">
      <w:pPr>
        <w:pStyle w:val="Title"/>
      </w:pPr>
      <w:r>
        <w:t>ReadMe Doc</w:t>
      </w:r>
    </w:p>
    <w:p w14:paraId="74DF2484" w14:textId="7402203A" w:rsidR="00137381" w:rsidRDefault="00137381"/>
    <w:p w14:paraId="7BE6779D" w14:textId="5370E5C6" w:rsidR="006E201D" w:rsidRPr="00276685" w:rsidRDefault="006E201D">
      <w:pPr>
        <w:rPr>
          <w:b/>
          <w:bCs/>
          <w:sz w:val="48"/>
          <w:szCs w:val="48"/>
          <w:u w:val="single"/>
        </w:rPr>
      </w:pPr>
      <w:r w:rsidRPr="00332052">
        <w:rPr>
          <w:b/>
          <w:bCs/>
          <w:sz w:val="48"/>
          <w:szCs w:val="48"/>
          <w:u w:val="single"/>
        </w:rPr>
        <w:t>URLS</w:t>
      </w:r>
    </w:p>
    <w:p w14:paraId="48EC3A66" w14:textId="7AD415AC" w:rsidR="00AF6854" w:rsidRDefault="00802F6A">
      <w:r>
        <w:t>BuyOnline</w:t>
      </w:r>
      <w:r w:rsidR="00ED3F7B">
        <w:t>.htm</w:t>
      </w:r>
    </w:p>
    <w:p w14:paraId="29C7DE86" w14:textId="77777777" w:rsidR="00495CD6" w:rsidRDefault="00495CD6" w:rsidP="00ED3F7B">
      <w:hyperlink r:id="rId7" w:history="1">
        <w:r>
          <w:rPr>
            <w:rStyle w:val="Hyperlink"/>
          </w:rPr>
          <w:t>https://mercury.swin.edu.au/cos80021/s102019464/Assignment2/buyonline.htm</w:t>
        </w:r>
      </w:hyperlink>
    </w:p>
    <w:p w14:paraId="5CC5A42F" w14:textId="341F247F" w:rsidR="00ED3F7B" w:rsidRDefault="00802F6A" w:rsidP="00ED3F7B">
      <w:r>
        <w:t>Register</w:t>
      </w:r>
      <w:r w:rsidR="00ED3F7B">
        <w:t>.htm</w:t>
      </w:r>
    </w:p>
    <w:p w14:paraId="16D42F7B" w14:textId="77777777" w:rsidR="00FF4223" w:rsidRDefault="00FF4223">
      <w:hyperlink r:id="rId8" w:history="1">
        <w:r>
          <w:rPr>
            <w:rStyle w:val="Hyperlink"/>
          </w:rPr>
          <w:t>https://mercury.swin.edu.au/cos80021/s102019464/Assignment2/register.htm</w:t>
        </w:r>
      </w:hyperlink>
    </w:p>
    <w:p w14:paraId="5CAED207" w14:textId="2510F6AE" w:rsidR="006E201D" w:rsidRDefault="00AF6854">
      <w:r>
        <w:t>M</w:t>
      </w:r>
      <w:r w:rsidR="00802F6A">
        <w:t>login</w:t>
      </w:r>
      <w:r w:rsidR="00ED3F7B">
        <w:t>.htm</w:t>
      </w:r>
    </w:p>
    <w:p w14:paraId="65C28E17" w14:textId="717AC4C4" w:rsidR="00AF6854" w:rsidRDefault="00FF4223">
      <w:hyperlink r:id="rId9" w:history="1">
        <w:r>
          <w:rPr>
            <w:rStyle w:val="Hyperlink"/>
          </w:rPr>
          <w:t>https://mercury.swin.edu.au/cos80021/s102019464/Assignment2/mlogin.htm</w:t>
        </w:r>
      </w:hyperlink>
    </w:p>
    <w:p w14:paraId="5DE2E022" w14:textId="77777777" w:rsidR="00ED3F7B" w:rsidRDefault="00AF6854" w:rsidP="00ED3F7B">
      <w:r>
        <w:t>L</w:t>
      </w:r>
      <w:r w:rsidR="00802F6A">
        <w:t>isting</w:t>
      </w:r>
      <w:r w:rsidR="00ED3F7B">
        <w:t>.htm</w:t>
      </w:r>
    </w:p>
    <w:p w14:paraId="56F07D8D" w14:textId="6C146EF8" w:rsidR="00AF6854" w:rsidRDefault="00DD15DA">
      <w:hyperlink r:id="rId10" w:history="1">
        <w:r>
          <w:rPr>
            <w:rStyle w:val="Hyperlink"/>
          </w:rPr>
          <w:t>https://mercury.swin.edu.au/cos80021/s102019464/Assignment2/listing.htm</w:t>
        </w:r>
      </w:hyperlink>
    </w:p>
    <w:p w14:paraId="123E4D08" w14:textId="39166005" w:rsidR="006E201D" w:rsidRDefault="00802F6A">
      <w:r>
        <w:t>processing.htm</w:t>
      </w:r>
    </w:p>
    <w:p w14:paraId="785A868E" w14:textId="77777777" w:rsidR="008B0612" w:rsidRDefault="008B0612">
      <w:hyperlink r:id="rId11" w:history="1">
        <w:r>
          <w:rPr>
            <w:rStyle w:val="Hyperlink"/>
          </w:rPr>
          <w:t>https://mercury.swin.edu.au/cos80021/s102019464/Assignment2/processing.htm</w:t>
        </w:r>
      </w:hyperlink>
    </w:p>
    <w:p w14:paraId="76EDB1D5" w14:textId="0D43AD42" w:rsidR="00802F6A" w:rsidRDefault="00802F6A">
      <w:r>
        <w:t>logout.htm</w:t>
      </w:r>
    </w:p>
    <w:p w14:paraId="5D4B62BA" w14:textId="77777777" w:rsidR="005A7F86" w:rsidRDefault="005A7F86">
      <w:hyperlink r:id="rId12" w:history="1">
        <w:r>
          <w:rPr>
            <w:rStyle w:val="Hyperlink"/>
          </w:rPr>
          <w:t>https://mercury.swin.edu.au/cos80021/s102019464/Assignment2/logout.htm</w:t>
        </w:r>
      </w:hyperlink>
    </w:p>
    <w:p w14:paraId="1C2D033F" w14:textId="3C27C8B4" w:rsidR="006E201D" w:rsidRDefault="00802F6A">
      <w:r>
        <w:t xml:space="preserve">login.htm </w:t>
      </w:r>
    </w:p>
    <w:p w14:paraId="183024A2" w14:textId="77777777" w:rsidR="00123EF5" w:rsidRDefault="00123EF5">
      <w:hyperlink r:id="rId13" w:history="1">
        <w:r>
          <w:rPr>
            <w:rStyle w:val="Hyperlink"/>
          </w:rPr>
          <w:t>https://mercury.swin.edu.au/cos80021/s102019464/Assignment2/login.htm</w:t>
        </w:r>
      </w:hyperlink>
    </w:p>
    <w:p w14:paraId="732E052D" w14:textId="35AF111C" w:rsidR="00685D2B" w:rsidRDefault="00685D2B">
      <w:r>
        <w:t>buying.htm</w:t>
      </w:r>
    </w:p>
    <w:p w14:paraId="00577D5E" w14:textId="77777777" w:rsidR="000C259D" w:rsidRDefault="000C259D">
      <w:hyperlink r:id="rId14" w:history="1">
        <w:r>
          <w:rPr>
            <w:rStyle w:val="Hyperlink"/>
          </w:rPr>
          <w:t>https://mercury.swin.edu.au/cos80021/s102019464/Assignment2/buying.htm</w:t>
        </w:r>
      </w:hyperlink>
    </w:p>
    <w:p w14:paraId="08E9FB19" w14:textId="0D43E291" w:rsidR="00506897" w:rsidRPr="00E2728A" w:rsidRDefault="00506897">
      <w:pPr>
        <w:rPr>
          <w:sz w:val="32"/>
          <w:szCs w:val="32"/>
        </w:rPr>
      </w:pPr>
      <w:r w:rsidRPr="00506897">
        <w:rPr>
          <w:sz w:val="32"/>
          <w:szCs w:val="32"/>
        </w:rPr>
        <w:t>System Instructions-</w:t>
      </w:r>
    </w:p>
    <w:p w14:paraId="65239013" w14:textId="57F4C84F" w:rsidR="00506897" w:rsidRPr="000B35CE" w:rsidRDefault="00506897">
      <w:r>
        <w:t xml:space="preserve">The system can be used to </w:t>
      </w:r>
      <w:r w:rsidR="00E2728A">
        <w:t xml:space="preserve">purchase items from website. The home page starts from </w:t>
      </w:r>
      <w:proofErr w:type="spellStart"/>
      <w:r w:rsidR="00E2728A">
        <w:t>buyonline</w:t>
      </w:r>
      <w:proofErr w:type="spellEnd"/>
      <w:r w:rsidR="00E2728A">
        <w:t xml:space="preserve"> page. The system can be used by manger as well as customers. Customer can buy all the item which will be shown into the shopping cart. After confirming purchase final amount will be displayed. Managers can use the system to list new items and process old ones.</w:t>
      </w:r>
    </w:p>
    <w:p w14:paraId="6915D6C4" w14:textId="77777777" w:rsidR="00506897" w:rsidRPr="00506897" w:rsidRDefault="00506897"/>
    <w:p w14:paraId="61C97F0F" w14:textId="0A1C583D" w:rsidR="00506897" w:rsidRDefault="00506897">
      <w:pPr>
        <w:rPr>
          <w:b/>
          <w:bCs/>
          <w:u w:val="single"/>
        </w:rPr>
      </w:pPr>
    </w:p>
    <w:p w14:paraId="3146EEFC" w14:textId="094B036E" w:rsidR="00506897" w:rsidRDefault="00506897">
      <w:pPr>
        <w:rPr>
          <w:b/>
          <w:bCs/>
          <w:u w:val="single"/>
        </w:rPr>
      </w:pPr>
    </w:p>
    <w:p w14:paraId="1DCF4A2F" w14:textId="345DC1E5" w:rsidR="00506897" w:rsidRDefault="00506897">
      <w:pPr>
        <w:rPr>
          <w:b/>
          <w:bCs/>
          <w:u w:val="single"/>
        </w:rPr>
      </w:pPr>
    </w:p>
    <w:p w14:paraId="0BE43959" w14:textId="4D78C5ED" w:rsidR="00506897" w:rsidRDefault="00506897">
      <w:pPr>
        <w:rPr>
          <w:b/>
          <w:bCs/>
          <w:u w:val="single"/>
        </w:rPr>
      </w:pPr>
    </w:p>
    <w:p w14:paraId="2D4DF096" w14:textId="32C33276" w:rsidR="00506897" w:rsidRPr="00506897" w:rsidRDefault="00506897">
      <w:pPr>
        <w:rPr>
          <w:b/>
          <w:bCs/>
          <w:sz w:val="32"/>
          <w:szCs w:val="32"/>
          <w:u w:val="single"/>
        </w:rPr>
      </w:pPr>
      <w:r w:rsidRPr="00506897">
        <w:rPr>
          <w:b/>
          <w:bCs/>
          <w:sz w:val="32"/>
          <w:szCs w:val="32"/>
          <w:u w:val="single"/>
        </w:rPr>
        <w:lastRenderedPageBreak/>
        <w:t>File list-</w:t>
      </w:r>
    </w:p>
    <w:p w14:paraId="608970E7" w14:textId="13BD4AC0" w:rsidR="00506897" w:rsidRDefault="00506897">
      <w:pPr>
        <w:rPr>
          <w:b/>
          <w:bCs/>
          <w:u w:val="single"/>
        </w:rPr>
      </w:pPr>
    </w:p>
    <w:p w14:paraId="5FE972C0" w14:textId="2E2F26DB" w:rsidR="00506897" w:rsidRDefault="007B7C5B" w:rsidP="007B7C5B">
      <w:pPr>
        <w:jc w:val="center"/>
        <w:rPr>
          <w:b/>
          <w:bCs/>
          <w:u w:val="single"/>
        </w:rPr>
      </w:pPr>
      <w:r>
        <w:rPr>
          <w:b/>
          <w:bCs/>
          <w:noProof/>
          <w:u w:val="single"/>
        </w:rPr>
        <w:drawing>
          <wp:inline distT="0" distB="0" distL="0" distR="0" wp14:anchorId="216B1DC1" wp14:editId="4E554E5B">
            <wp:extent cx="4146550" cy="33236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1699" cy="3327803"/>
                    </a:xfrm>
                    <a:prstGeom prst="rect">
                      <a:avLst/>
                    </a:prstGeom>
                    <a:noFill/>
                    <a:ln>
                      <a:noFill/>
                    </a:ln>
                  </pic:spPr>
                </pic:pic>
              </a:graphicData>
            </a:graphic>
          </wp:inline>
        </w:drawing>
      </w:r>
    </w:p>
    <w:p w14:paraId="61F25BE0" w14:textId="29BB82AF" w:rsidR="007B7C5B" w:rsidRDefault="007B7C5B">
      <w:pPr>
        <w:rPr>
          <w:b/>
          <w:bCs/>
          <w:u w:val="single"/>
        </w:rPr>
      </w:pPr>
    </w:p>
    <w:p w14:paraId="1991330B" w14:textId="725FDAB3" w:rsidR="007B7C5B" w:rsidRDefault="007B7C5B">
      <w:pPr>
        <w:rPr>
          <w:b/>
          <w:bCs/>
          <w:u w:val="single"/>
        </w:rPr>
      </w:pPr>
    </w:p>
    <w:p w14:paraId="6255FD96" w14:textId="42FC15C6" w:rsidR="007B7C5B" w:rsidRDefault="007B7C5B" w:rsidP="007B7C5B">
      <w:pPr>
        <w:jc w:val="center"/>
        <w:rPr>
          <w:b/>
          <w:bCs/>
          <w:u w:val="single"/>
        </w:rPr>
      </w:pPr>
      <w:r>
        <w:rPr>
          <w:b/>
          <w:bCs/>
          <w:noProof/>
          <w:u w:val="single"/>
        </w:rPr>
        <w:drawing>
          <wp:inline distT="0" distB="0" distL="0" distR="0" wp14:anchorId="30BFD16F" wp14:editId="2ABE3117">
            <wp:extent cx="4083050" cy="3105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7869" cy="3108956"/>
                    </a:xfrm>
                    <a:prstGeom prst="rect">
                      <a:avLst/>
                    </a:prstGeom>
                    <a:noFill/>
                    <a:ln>
                      <a:noFill/>
                    </a:ln>
                  </pic:spPr>
                </pic:pic>
              </a:graphicData>
            </a:graphic>
          </wp:inline>
        </w:drawing>
      </w:r>
    </w:p>
    <w:p w14:paraId="5BDC1349" w14:textId="24DCC6DD" w:rsidR="00723FB9" w:rsidRDefault="00723FB9" w:rsidP="007B7C5B">
      <w:pPr>
        <w:jc w:val="center"/>
        <w:rPr>
          <w:b/>
          <w:bCs/>
          <w:u w:val="single"/>
        </w:rPr>
      </w:pPr>
    </w:p>
    <w:p w14:paraId="76A170BA" w14:textId="77777777" w:rsidR="00723FB9" w:rsidRDefault="00723FB9" w:rsidP="00723FB9">
      <w:r w:rsidRPr="00723FB9">
        <w:rPr>
          <w:b/>
          <w:bCs/>
          <w:u w:val="single"/>
        </w:rPr>
        <w:t>Customer login</w:t>
      </w:r>
      <w:r>
        <w:t xml:space="preserve">- email: t </w:t>
      </w:r>
      <w:proofErr w:type="spellStart"/>
      <w:r>
        <w:t>password:t</w:t>
      </w:r>
      <w:proofErr w:type="spellEnd"/>
    </w:p>
    <w:p w14:paraId="2A6E7C98" w14:textId="77777777" w:rsidR="00723FB9" w:rsidRDefault="00723FB9" w:rsidP="00723FB9">
      <w:r w:rsidRPr="00723FB9">
        <w:rPr>
          <w:b/>
          <w:bCs/>
          <w:u w:val="single"/>
        </w:rPr>
        <w:t>Manager login-</w:t>
      </w:r>
      <w:r>
        <w:t xml:space="preserve"> name</w:t>
      </w:r>
      <w:proofErr w:type="gramStart"/>
      <w:r>
        <w:t>-:john</w:t>
      </w:r>
      <w:proofErr w:type="gramEnd"/>
      <w:r>
        <w:t xml:space="preserve"> password:100</w:t>
      </w:r>
    </w:p>
    <w:p w14:paraId="44C5E2FA" w14:textId="204F1AD5" w:rsidR="00723FB9" w:rsidRDefault="00723FB9" w:rsidP="007B7C5B">
      <w:pPr>
        <w:jc w:val="center"/>
        <w:rPr>
          <w:b/>
          <w:bCs/>
          <w:u w:val="single"/>
        </w:rPr>
      </w:pPr>
    </w:p>
    <w:p w14:paraId="15C52D68" w14:textId="486BA1F5" w:rsidR="0050418B" w:rsidRDefault="0050418B" w:rsidP="007B7C5B">
      <w:pPr>
        <w:jc w:val="center"/>
        <w:rPr>
          <w:b/>
          <w:bCs/>
          <w:u w:val="single"/>
        </w:rPr>
      </w:pPr>
    </w:p>
    <w:p w14:paraId="6431102A" w14:textId="49460522" w:rsidR="0050418B" w:rsidRDefault="0050418B" w:rsidP="007B7C5B">
      <w:pPr>
        <w:jc w:val="center"/>
        <w:rPr>
          <w:b/>
          <w:bCs/>
          <w:u w:val="single"/>
        </w:rPr>
      </w:pPr>
    </w:p>
    <w:p w14:paraId="1E3FB615" w14:textId="34C7AA48" w:rsidR="0050418B" w:rsidRPr="00506897" w:rsidRDefault="0050418B" w:rsidP="007B7C5B">
      <w:pPr>
        <w:jc w:val="center"/>
        <w:rPr>
          <w:b/>
          <w:bCs/>
          <w:u w:val="single"/>
        </w:rPr>
      </w:pPr>
      <w:r>
        <w:rPr>
          <w:b/>
          <w:bCs/>
          <w:noProof/>
          <w:u w:val="single"/>
        </w:rPr>
        <w:drawing>
          <wp:inline distT="0" distB="0" distL="0" distR="0" wp14:anchorId="08982722" wp14:editId="1A52C59B">
            <wp:extent cx="4978400" cy="218563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5481" cy="2188748"/>
                    </a:xfrm>
                    <a:prstGeom prst="rect">
                      <a:avLst/>
                    </a:prstGeom>
                    <a:noFill/>
                    <a:ln>
                      <a:noFill/>
                    </a:ln>
                  </pic:spPr>
                </pic:pic>
              </a:graphicData>
            </a:graphic>
          </wp:inline>
        </w:drawing>
      </w:r>
      <w:r>
        <w:rPr>
          <w:b/>
          <w:bCs/>
          <w:noProof/>
          <w:u w:val="single"/>
        </w:rPr>
        <w:drawing>
          <wp:inline distT="0" distB="0" distL="0" distR="0" wp14:anchorId="6FB4D169" wp14:editId="5B8BB161">
            <wp:extent cx="4889500" cy="204361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7827" cy="2047096"/>
                    </a:xfrm>
                    <a:prstGeom prst="rect">
                      <a:avLst/>
                    </a:prstGeom>
                    <a:noFill/>
                    <a:ln>
                      <a:noFill/>
                    </a:ln>
                  </pic:spPr>
                </pic:pic>
              </a:graphicData>
            </a:graphic>
          </wp:inline>
        </w:drawing>
      </w:r>
      <w:r>
        <w:rPr>
          <w:b/>
          <w:bCs/>
          <w:noProof/>
          <w:u w:val="single"/>
        </w:rPr>
        <w:drawing>
          <wp:inline distT="0" distB="0" distL="0" distR="0" wp14:anchorId="5B19541A" wp14:editId="125A726D">
            <wp:extent cx="4743450" cy="20877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0870" cy="2091015"/>
                    </a:xfrm>
                    <a:prstGeom prst="rect">
                      <a:avLst/>
                    </a:prstGeom>
                    <a:noFill/>
                    <a:ln>
                      <a:noFill/>
                    </a:ln>
                  </pic:spPr>
                </pic:pic>
              </a:graphicData>
            </a:graphic>
          </wp:inline>
        </w:drawing>
      </w:r>
      <w:r>
        <w:rPr>
          <w:b/>
          <w:bCs/>
          <w:noProof/>
          <w:u w:val="single"/>
        </w:rPr>
        <w:lastRenderedPageBreak/>
        <w:drawing>
          <wp:inline distT="0" distB="0" distL="0" distR="0" wp14:anchorId="51C31EE2" wp14:editId="02861E35">
            <wp:extent cx="4895850" cy="213004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9907" cy="2131813"/>
                    </a:xfrm>
                    <a:prstGeom prst="rect">
                      <a:avLst/>
                    </a:prstGeom>
                    <a:noFill/>
                    <a:ln>
                      <a:noFill/>
                    </a:ln>
                  </pic:spPr>
                </pic:pic>
              </a:graphicData>
            </a:graphic>
          </wp:inline>
        </w:drawing>
      </w:r>
      <w:r>
        <w:rPr>
          <w:b/>
          <w:bCs/>
          <w:noProof/>
          <w:u w:val="single"/>
        </w:rPr>
        <w:drawing>
          <wp:inline distT="0" distB="0" distL="0" distR="0" wp14:anchorId="36CF4684" wp14:editId="50A62C5C">
            <wp:extent cx="4845050" cy="2177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8606" cy="2179451"/>
                    </a:xfrm>
                    <a:prstGeom prst="rect">
                      <a:avLst/>
                    </a:prstGeom>
                    <a:noFill/>
                    <a:ln>
                      <a:noFill/>
                    </a:ln>
                  </pic:spPr>
                </pic:pic>
              </a:graphicData>
            </a:graphic>
          </wp:inline>
        </w:drawing>
      </w:r>
      <w:r>
        <w:rPr>
          <w:b/>
          <w:bCs/>
          <w:noProof/>
          <w:u w:val="single"/>
        </w:rPr>
        <w:drawing>
          <wp:inline distT="0" distB="0" distL="0" distR="0" wp14:anchorId="0989BE3B" wp14:editId="5EA11BA5">
            <wp:extent cx="4914900" cy="211417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22593" cy="2117479"/>
                    </a:xfrm>
                    <a:prstGeom prst="rect">
                      <a:avLst/>
                    </a:prstGeom>
                    <a:noFill/>
                    <a:ln>
                      <a:noFill/>
                    </a:ln>
                  </pic:spPr>
                </pic:pic>
              </a:graphicData>
            </a:graphic>
          </wp:inline>
        </w:drawing>
      </w:r>
    </w:p>
    <w:sectPr w:rsidR="0050418B" w:rsidRPr="00506897">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39835" w14:textId="77777777" w:rsidR="000C1553" w:rsidRDefault="000C1553" w:rsidP="007827A0">
      <w:pPr>
        <w:spacing w:after="0" w:line="240" w:lineRule="auto"/>
      </w:pPr>
      <w:r>
        <w:separator/>
      </w:r>
    </w:p>
  </w:endnote>
  <w:endnote w:type="continuationSeparator" w:id="0">
    <w:p w14:paraId="483FEA1D" w14:textId="77777777" w:rsidR="000C1553" w:rsidRDefault="000C1553" w:rsidP="00782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E1143" w14:textId="77777777" w:rsidR="000C1553" w:rsidRDefault="000C1553" w:rsidP="007827A0">
      <w:pPr>
        <w:spacing w:after="0" w:line="240" w:lineRule="auto"/>
      </w:pPr>
      <w:r>
        <w:separator/>
      </w:r>
    </w:p>
  </w:footnote>
  <w:footnote w:type="continuationSeparator" w:id="0">
    <w:p w14:paraId="6406D4E5" w14:textId="77777777" w:rsidR="000C1553" w:rsidRDefault="000C1553" w:rsidP="00782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12441" w14:textId="112E3091" w:rsidR="007827A0" w:rsidRDefault="007827A0">
    <w:pPr>
      <w:pStyle w:val="Header"/>
    </w:pPr>
    <w:r>
      <w:t>WAD</w:t>
    </w:r>
    <w:r>
      <w:tab/>
    </w:r>
    <w:r>
      <w:tab/>
      <w:t>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81"/>
    <w:rsid w:val="000B35CE"/>
    <w:rsid w:val="000C1553"/>
    <w:rsid w:val="000C259D"/>
    <w:rsid w:val="00123EF5"/>
    <w:rsid w:val="00137381"/>
    <w:rsid w:val="0016014A"/>
    <w:rsid w:val="002428CB"/>
    <w:rsid w:val="00276685"/>
    <w:rsid w:val="002B105D"/>
    <w:rsid w:val="00332052"/>
    <w:rsid w:val="00495CD6"/>
    <w:rsid w:val="0050418B"/>
    <w:rsid w:val="00506897"/>
    <w:rsid w:val="005A7F86"/>
    <w:rsid w:val="00612D9A"/>
    <w:rsid w:val="00685D2B"/>
    <w:rsid w:val="006E201D"/>
    <w:rsid w:val="00723FB9"/>
    <w:rsid w:val="007827A0"/>
    <w:rsid w:val="007B7C5B"/>
    <w:rsid w:val="00802F6A"/>
    <w:rsid w:val="008B0612"/>
    <w:rsid w:val="00AA2FCC"/>
    <w:rsid w:val="00AD5800"/>
    <w:rsid w:val="00AF1ECC"/>
    <w:rsid w:val="00AF6854"/>
    <w:rsid w:val="00C82018"/>
    <w:rsid w:val="00DD15DA"/>
    <w:rsid w:val="00E04DC5"/>
    <w:rsid w:val="00E2728A"/>
    <w:rsid w:val="00ED3F7B"/>
    <w:rsid w:val="00FF42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726B"/>
  <w15:chartTrackingRefBased/>
  <w15:docId w15:val="{5FCA221A-62FF-4827-AC14-BBB45A52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201D"/>
    <w:rPr>
      <w:color w:val="0000FF"/>
      <w:u w:val="single"/>
    </w:rPr>
  </w:style>
  <w:style w:type="character" w:customStyle="1" w:styleId="Heading1Char">
    <w:name w:val="Heading 1 Char"/>
    <w:basedOn w:val="DefaultParagraphFont"/>
    <w:link w:val="Heading1"/>
    <w:uiPriority w:val="9"/>
    <w:rsid w:val="0033205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2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0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82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A0"/>
  </w:style>
  <w:style w:type="paragraph" w:styleId="Footer">
    <w:name w:val="footer"/>
    <w:basedOn w:val="Normal"/>
    <w:link w:val="FooterChar"/>
    <w:uiPriority w:val="99"/>
    <w:unhideWhenUsed/>
    <w:rsid w:val="00782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rcury.swin.edu.au/cos80021/s102019464/Assignment2/register.htm" TargetMode="External"/><Relationship Id="rId13" Type="http://schemas.openxmlformats.org/officeDocument/2006/relationships/hyperlink" Target="https://mercury.swin.edu.au/cos80021/s102019464/Assignment2/login.ht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mercury.swin.edu.au/cos80021/s102019464/Assignment2/buyonline.htm" TargetMode="External"/><Relationship Id="rId12" Type="http://schemas.openxmlformats.org/officeDocument/2006/relationships/hyperlink" Target="https://mercury.swin.edu.au/cos80021/s102019464/Assignment2/logout.ht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ercury.swin.edu.au/cos80021/s102019464/Assignment2/processing.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s://mercury.swin.edu.au/cos80021/s102019464/Assignment2/listing.ht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rcury.swin.edu.au/cos80021/s102019464/Assignment2/mlogin.htm" TargetMode="External"/><Relationship Id="rId14" Type="http://schemas.openxmlformats.org/officeDocument/2006/relationships/hyperlink" Target="https://mercury.swin.edu.au/cos80021/s102019464/Assignment2/buying.ht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B3C1-E3CE-4715-A922-75150515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SINHA</dc:creator>
  <cp:keywords/>
  <dc:description/>
  <cp:lastModifiedBy>RAHUL SINHA</cp:lastModifiedBy>
  <cp:revision>34</cp:revision>
  <dcterms:created xsi:type="dcterms:W3CDTF">2020-03-22T02:03:00Z</dcterms:created>
  <dcterms:modified xsi:type="dcterms:W3CDTF">2020-05-24T09:40:00Z</dcterms:modified>
</cp:coreProperties>
</file>