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13" w:beforeAutospacing="0" w:after="0" w:afterAutospacing="0" w:line="15" w:lineRule="atLeast"/>
        <w:ind w:left="0" w:right="0" w:firstLine="0"/>
        <w:jc w:val="center"/>
        <w:rPr>
          <w:rFonts w:hint="default" w:ascii="Times New Roman" w:hAnsi="Times New Roman" w:eastAsia="Helvetica" w:cs="Times New Roman"/>
          <w:b/>
          <w:i w:val="0"/>
          <w:caps w:val="0"/>
          <w:color w:val="000000"/>
          <w:spacing w:val="0"/>
          <w:sz w:val="22"/>
          <w:szCs w:val="22"/>
          <w:shd w:val="clear" w:fill="FFFFFF"/>
          <w:lang w:val="en-US" w:eastAsia="zh-CN"/>
        </w:rPr>
      </w:pPr>
      <w:r>
        <w:rPr>
          <w:rFonts w:hint="eastAsia" w:ascii="Times New Roman" w:hAnsi="Times New Roman" w:eastAsia="Helvetica" w:cs="Times New Roman"/>
          <w:b/>
          <w:i w:val="0"/>
          <w:caps w:val="0"/>
          <w:color w:val="000000"/>
          <w:spacing w:val="0"/>
          <w:sz w:val="22"/>
          <w:szCs w:val="22"/>
          <w:shd w:val="clear" w:fill="FFFFFF"/>
          <w:lang w:val="en-US" w:eastAsia="zh-CN"/>
        </w:rPr>
        <w:t>KNN &amp; Naive Bayes part</w:t>
      </w:r>
    </w:p>
    <w:p>
      <w:pPr>
        <w:pStyle w:val="2"/>
        <w:keepNext w:val="0"/>
        <w:keepLines w:val="0"/>
        <w:widowControl/>
        <w:suppressLineNumbers w:val="0"/>
        <w:shd w:val="clear" w:fill="FFFFFF"/>
        <w:spacing w:before="113" w:beforeAutospacing="0" w:after="0" w:afterAutospacing="0" w:line="15" w:lineRule="atLeast"/>
        <w:ind w:left="0" w:right="0" w:firstLine="0"/>
        <w:jc w:val="cente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zID: z5235682</w:t>
      </w:r>
    </w:p>
    <w:p>
      <w:pPr>
        <w:jc w:val="center"/>
        <w:rPr>
          <w:rFonts w:hint="default"/>
          <w:lang w:val="en-US" w:eastAsia="zh-CN"/>
        </w:rPr>
      </w:pPr>
      <w:r>
        <w:rPr>
          <w:rFonts w:hint="eastAsia"/>
          <w:lang w:val="en-US" w:eastAsia="zh-CN"/>
        </w:rPr>
        <w:t>Name: Genyuan Liang</w:t>
      </w:r>
    </w:p>
    <w:p>
      <w:pPr>
        <w:pStyle w:val="2"/>
        <w:keepNext w:val="0"/>
        <w:keepLines w:val="0"/>
        <w:widowControl/>
        <w:suppressLineNumbers w:val="0"/>
        <w:shd w:val="clear" w:fill="FFFFFF"/>
        <w:spacing w:before="113" w:beforeAutospacing="0" w:after="0" w:afterAutospacing="0" w:line="15" w:lineRule="atLeast"/>
        <w:ind w:left="0" w:right="0" w:firstLine="0"/>
        <w:jc w:val="left"/>
        <w:rPr>
          <w:rFonts w:hint="default" w:ascii="Times New Roman" w:hAnsi="Times New Roman" w:eastAsia="Helvetica" w:cs="Times New Roman"/>
          <w:b/>
          <w:i w:val="0"/>
          <w:caps w:val="0"/>
          <w:color w:val="000000"/>
          <w:spacing w:val="0"/>
          <w:sz w:val="22"/>
          <w:szCs w:val="22"/>
          <w:shd w:val="clear" w:fill="FFFFFF"/>
          <w:lang w:val="en-US" w:eastAsia="zh-CN"/>
        </w:rPr>
      </w:pPr>
      <w:r>
        <w:rPr>
          <w:rFonts w:hint="default" w:ascii="Times New Roman" w:hAnsi="Times New Roman" w:eastAsia="Helvetica" w:cs="Times New Roman"/>
          <w:b/>
          <w:i w:val="0"/>
          <w:caps w:val="0"/>
          <w:color w:val="000000"/>
          <w:spacing w:val="0"/>
          <w:sz w:val="22"/>
          <w:szCs w:val="22"/>
          <w:shd w:val="clear" w:fill="FFFFFF"/>
          <w:lang w:val="en-US" w:eastAsia="zh-CN"/>
        </w:rPr>
        <w:t>Nearest Neighbour classification</w:t>
      </w:r>
    </w:p>
    <w:p>
      <w:pPr>
        <w:rPr>
          <w:rFonts w:hint="default" w:ascii="Times New Roman" w:hAnsi="Times New Roman" w:cs="Times New Roman" w:eastAsiaTheme="minorEastAsia"/>
          <w:b w:val="0"/>
          <w:kern w:val="2"/>
          <w:sz w:val="22"/>
          <w:szCs w:val="22"/>
          <w:lang w:val="en-US" w:eastAsia="zh-CN" w:bidi="ar-SA"/>
        </w:rPr>
      </w:pPr>
    </w:p>
    <w:p>
      <w:pPr>
        <w:rPr>
          <w:rFonts w:hint="default" w:ascii="Times New Roman" w:hAnsi="Times New Roman" w:cs="Times New Roman" w:eastAsiaTheme="minorEastAsia"/>
          <w:b w:val="0"/>
          <w:kern w:val="2"/>
          <w:sz w:val="22"/>
          <w:szCs w:val="22"/>
          <w:lang w:val="en-US" w:eastAsia="zh-CN" w:bidi="ar-SA"/>
        </w:rPr>
      </w:pPr>
      <w:r>
        <w:rPr>
          <w:rFonts w:hint="default" w:ascii="Times New Roman" w:hAnsi="Times New Roman" w:cs="Times New Roman" w:eastAsiaTheme="minorEastAsia"/>
          <w:b w:val="0"/>
          <w:kern w:val="2"/>
          <w:sz w:val="22"/>
          <w:szCs w:val="22"/>
          <w:lang w:val="en-US" w:eastAsia="zh-CN" w:bidi="ar-SA"/>
        </w:rPr>
        <w:t xml:space="preserve">K-Nearest Neighbour </w:t>
      </w:r>
      <w:r>
        <w:rPr>
          <w:rFonts w:hint="default" w:ascii="Times New Roman" w:hAnsi="Times New Roman" w:cs="Times New Roman" w:eastAsiaTheme="minorEastAsia"/>
          <w:b w:val="0"/>
          <w:kern w:val="2"/>
          <w:sz w:val="22"/>
          <w:szCs w:val="22"/>
          <w:lang w:val="en-US" w:eastAsia="zh-CN" w:bidi="ar-SA"/>
        </w:rPr>
        <w:t>classification</w:t>
      </w:r>
      <w:r>
        <w:rPr>
          <w:rFonts w:hint="eastAsia" w:ascii="Times New Roman" w:hAnsi="Times New Roman" w:cs="Times New Roman"/>
          <w:b w:val="0"/>
          <w:kern w:val="2"/>
          <w:sz w:val="22"/>
          <w:szCs w:val="22"/>
          <w:lang w:val="en-US" w:eastAsia="zh-CN" w:bidi="ar-SA"/>
        </w:rPr>
        <w:t xml:space="preserve"> can be used as a </w:t>
      </w:r>
      <w:r>
        <w:rPr>
          <w:rFonts w:hint="default" w:ascii="Times New Roman" w:hAnsi="Times New Roman" w:cs="Times New Roman" w:eastAsiaTheme="minorEastAsia"/>
          <w:b w:val="0"/>
          <w:kern w:val="2"/>
          <w:sz w:val="22"/>
          <w:szCs w:val="22"/>
          <w:lang w:val="en-US" w:eastAsia="zh-CN" w:bidi="ar-SA"/>
        </w:rPr>
        <w:t>machine learning methods</w:t>
      </w:r>
      <w:r>
        <w:rPr>
          <w:rFonts w:hint="eastAsia" w:ascii="Times New Roman" w:hAnsi="Times New Roman" w:cs="Times New Roman"/>
          <w:b w:val="0"/>
          <w:kern w:val="2"/>
          <w:sz w:val="22"/>
          <w:szCs w:val="22"/>
          <w:lang w:val="en-US" w:eastAsia="zh-CN" w:bidi="ar-SA"/>
        </w:rPr>
        <w:t xml:space="preserve">. For each unknown data points, </w:t>
      </w:r>
      <w:r>
        <w:rPr>
          <w:rFonts w:hint="default" w:ascii="Times New Roman" w:hAnsi="Times New Roman" w:cs="Times New Roman" w:eastAsiaTheme="minorEastAsia"/>
          <w:b w:val="0"/>
          <w:kern w:val="2"/>
          <w:sz w:val="22"/>
          <w:szCs w:val="22"/>
          <w:lang w:val="en-US" w:eastAsia="zh-CN" w:bidi="ar-SA"/>
        </w:rPr>
        <w:t>calculating the distance of k number of the most adjacent data points and then calculating the average</w:t>
      </w:r>
      <w:r>
        <w:rPr>
          <w:rFonts w:hint="eastAsia" w:ascii="Times New Roman" w:hAnsi="Times New Roman" w:cs="Times New Roman"/>
          <w:b w:val="0"/>
          <w:kern w:val="2"/>
          <w:sz w:val="22"/>
          <w:szCs w:val="22"/>
          <w:lang w:val="en-US" w:eastAsia="zh-CN" w:bidi="ar-SA"/>
        </w:rPr>
        <w:t xml:space="preserve"> in order to classify</w:t>
      </w:r>
      <w:r>
        <w:rPr>
          <w:rFonts w:hint="default" w:ascii="Times New Roman" w:hAnsi="Times New Roman" w:cs="Times New Roman" w:eastAsiaTheme="minorEastAsia"/>
          <w:b w:val="0"/>
          <w:kern w:val="2"/>
          <w:sz w:val="22"/>
          <w:szCs w:val="22"/>
          <w:lang w:val="en-US" w:eastAsia="zh-CN" w:bidi="ar-SA"/>
        </w:rPr>
        <w:t>.</w:t>
      </w:r>
    </w:p>
    <w:p>
      <w:pPr>
        <w:rPr>
          <w:rFonts w:hint="default" w:ascii="Times New Roman" w:hAnsi="Times New Roman" w:cs="Times New Roman" w:eastAsiaTheme="minorEastAsia"/>
          <w:b w:val="0"/>
          <w:kern w:val="2"/>
          <w:sz w:val="22"/>
          <w:szCs w:val="22"/>
          <w:lang w:val="en-US" w:eastAsia="zh-CN" w:bidi="ar-SA"/>
        </w:rPr>
      </w:pPr>
      <w:r>
        <w:rPr>
          <w:rFonts w:hint="default" w:ascii="Times New Roman" w:hAnsi="Times New Roman" w:cs="Times New Roman" w:eastAsiaTheme="minorEastAsia"/>
          <w:b w:val="0"/>
          <w:kern w:val="2"/>
          <w:sz w:val="22"/>
          <w:szCs w:val="22"/>
          <w:lang w:val="en-US" w:eastAsia="zh-CN" w:bidi="ar-SA"/>
        </w:rPr>
        <w:t xml:space="preserve">Unlike most </w:t>
      </w:r>
      <w:bookmarkStart w:id="0" w:name="OLE_LINK1"/>
      <w:r>
        <w:rPr>
          <w:rFonts w:hint="default" w:ascii="Times New Roman" w:hAnsi="Times New Roman" w:cs="Times New Roman" w:eastAsiaTheme="minorEastAsia"/>
          <w:b w:val="0"/>
          <w:kern w:val="2"/>
          <w:sz w:val="22"/>
          <w:szCs w:val="22"/>
          <w:lang w:val="en-US" w:eastAsia="zh-CN" w:bidi="ar-SA"/>
        </w:rPr>
        <w:t>machine learning methods</w:t>
      </w:r>
      <w:bookmarkEnd w:id="0"/>
      <w:r>
        <w:rPr>
          <w:rFonts w:hint="default" w:ascii="Times New Roman" w:hAnsi="Times New Roman" w:cs="Times New Roman" w:eastAsiaTheme="minorEastAsia"/>
          <w:b w:val="0"/>
          <w:kern w:val="2"/>
          <w:sz w:val="22"/>
          <w:szCs w:val="22"/>
          <w:lang w:val="en-US" w:eastAsia="zh-CN" w:bidi="ar-SA"/>
        </w:rPr>
        <w:t xml:space="preserve">, the </w:t>
      </w:r>
      <w:r>
        <w:rPr>
          <w:rFonts w:hint="eastAsia" w:ascii="Times New Roman" w:hAnsi="Times New Roman" w:cs="Times New Roman"/>
          <w:b w:val="0"/>
          <w:kern w:val="2"/>
          <w:sz w:val="22"/>
          <w:szCs w:val="22"/>
          <w:lang w:val="en-US" w:eastAsia="zh-CN" w:bidi="ar-SA"/>
        </w:rPr>
        <w:t>KNN</w:t>
      </w:r>
      <w:r>
        <w:rPr>
          <w:rFonts w:hint="default" w:ascii="Times New Roman" w:hAnsi="Times New Roman" w:cs="Times New Roman" w:eastAsiaTheme="minorEastAsia"/>
          <w:b w:val="0"/>
          <w:kern w:val="2"/>
          <w:sz w:val="22"/>
          <w:szCs w:val="22"/>
          <w:lang w:val="en-US" w:eastAsia="zh-CN" w:bidi="ar-SA"/>
        </w:rPr>
        <w:t xml:space="preserve"> algorithm does not have a clear model fitting step to the training data. We only need to achieve predictions through this method. For distance based KNN, due to its sensitive to scale of the features, higher dimensions will lead to </w:t>
      </w:r>
      <w:r>
        <w:rPr>
          <w:rFonts w:hint="eastAsia" w:ascii="Times New Roman" w:hAnsi="Times New Roman" w:cs="Times New Roman"/>
          <w:b w:val="0"/>
          <w:kern w:val="2"/>
          <w:sz w:val="22"/>
          <w:szCs w:val="22"/>
          <w:lang w:val="en-US" w:eastAsia="zh-CN" w:bidi="ar-SA"/>
        </w:rPr>
        <w:t>t</w:t>
      </w:r>
      <w:r>
        <w:rPr>
          <w:rFonts w:hint="default" w:ascii="Times New Roman" w:hAnsi="Times New Roman" w:cs="Times New Roman" w:eastAsiaTheme="minorEastAsia"/>
          <w:b w:val="0"/>
          <w:kern w:val="2"/>
          <w:sz w:val="22"/>
          <w:szCs w:val="22"/>
          <w:lang w:val="en-US" w:eastAsia="zh-CN" w:bidi="ar-SA"/>
        </w:rPr>
        <w:t xml:space="preserve">he observations in each partition rapidly approach zero, and the distance from one observation point to another tends to be far away. Therefore, in this model, we need to </w:t>
      </w:r>
      <w:r>
        <w:rPr>
          <w:rFonts w:hint="eastAsia" w:ascii="Times New Roman" w:hAnsi="Times New Roman" w:cs="Times New Roman"/>
          <w:b w:val="0"/>
          <w:kern w:val="2"/>
          <w:sz w:val="22"/>
          <w:szCs w:val="22"/>
          <w:lang w:val="en-US" w:eastAsia="zh-CN" w:bidi="ar-SA"/>
        </w:rPr>
        <w:t>select the features which are more highly correlated with the target</w:t>
      </w:r>
      <w:r>
        <w:rPr>
          <w:rFonts w:hint="default" w:ascii="Times New Roman" w:hAnsi="Times New Roman" w:cs="Times New Roman" w:eastAsiaTheme="minorEastAsia"/>
          <w:b w:val="0"/>
          <w:kern w:val="2"/>
          <w:sz w:val="22"/>
          <w:szCs w:val="22"/>
          <w:lang w:val="en-US" w:eastAsia="zh-CN" w:bidi="ar-SA"/>
        </w:rPr>
        <w:t xml:space="preserve"> to reduce the dimensions</w:t>
      </w:r>
      <w:r>
        <w:rPr>
          <w:rFonts w:hint="eastAsia" w:ascii="Times New Roman" w:hAnsi="Times New Roman" w:cs="Times New Roman"/>
          <w:b w:val="0"/>
          <w:kern w:val="2"/>
          <w:sz w:val="22"/>
          <w:szCs w:val="22"/>
          <w:lang w:val="en-US" w:eastAsia="zh-CN" w:bidi="ar-SA"/>
        </w:rPr>
        <w:t>.</w:t>
      </w:r>
    </w:p>
    <w:p>
      <w:pPr>
        <w:rPr>
          <w:rFonts w:hint="default" w:ascii="Times New Roman" w:hAnsi="Times New Roman" w:cs="Times New Roman" w:eastAsiaTheme="minorEastAsia"/>
          <w:b w:val="0"/>
          <w:kern w:val="2"/>
          <w:sz w:val="22"/>
          <w:szCs w:val="22"/>
          <w:lang w:val="en-US" w:eastAsia="zh-CN" w:bidi="ar-SA"/>
        </w:rPr>
      </w:pPr>
      <w:r>
        <w:rPr>
          <w:rFonts w:hint="default" w:ascii="Times New Roman" w:hAnsi="Times New Roman" w:cs="Times New Roman" w:eastAsiaTheme="minorEastAsia"/>
          <w:b w:val="0"/>
          <w:kern w:val="2"/>
          <w:sz w:val="22"/>
          <w:szCs w:val="22"/>
          <w:lang w:val="en-US" w:eastAsia="zh-CN" w:bidi="ar-SA"/>
        </w:rPr>
        <w:t>First look at all the features</w:t>
      </w:r>
      <w:r>
        <w:rPr>
          <w:rFonts w:hint="eastAsia" w:ascii="Times New Roman" w:hAnsi="Times New Roman" w:cs="Times New Roman"/>
          <w:b w:val="0"/>
          <w:kern w:val="2"/>
          <w:sz w:val="22"/>
          <w:szCs w:val="22"/>
          <w:lang w:val="en-US" w:eastAsia="zh-CN" w:bidi="ar-SA"/>
        </w:rPr>
        <w:t>, after</w:t>
      </w:r>
    </w:p>
    <w:p>
      <w:pPr>
        <w:rPr>
          <w:rFonts w:hint="default" w:ascii="Times New Roman" w:hAnsi="Times New Roman" w:cs="Times New Roman" w:eastAsiaTheme="minorEastAsia"/>
          <w:b w:val="0"/>
          <w:kern w:val="2"/>
          <w:sz w:val="22"/>
          <w:szCs w:val="22"/>
          <w:lang w:val="en-US" w:eastAsia="zh-CN" w:bidi="ar-SA"/>
        </w:rPr>
      </w:pPr>
      <w:r>
        <w:rPr>
          <w:rFonts w:hint="default" w:ascii="Times New Roman" w:hAnsi="Times New Roman" w:cs="Times New Roman" w:eastAsiaTheme="minorEastAsia"/>
          <w:b w:val="0"/>
          <w:kern w:val="2"/>
          <w:sz w:val="22"/>
          <w:szCs w:val="22"/>
          <w:lang w:val="en-US" w:eastAsia="zh-CN" w:bidi="ar-SA"/>
        </w:rPr>
        <w:drawing>
          <wp:inline distT="0" distB="0" distL="114300" distR="114300">
            <wp:extent cx="5273675" cy="4555490"/>
            <wp:effectExtent l="0" t="0" r="3175" b="16510"/>
            <wp:docPr id="1" name="图片 1" descr="15969460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96946022(1)"/>
                    <pic:cNvPicPr>
                      <a:picLocks noChangeAspect="1"/>
                    </pic:cNvPicPr>
                  </pic:nvPicPr>
                  <pic:blipFill>
                    <a:blip r:embed="rId4"/>
                    <a:stretch>
                      <a:fillRect/>
                    </a:stretch>
                  </pic:blipFill>
                  <pic:spPr>
                    <a:xfrm>
                      <a:off x="0" y="0"/>
                      <a:ext cx="5273675" cy="4555490"/>
                    </a:xfrm>
                    <a:prstGeom prst="rect">
                      <a:avLst/>
                    </a:prstGeom>
                  </pic:spPr>
                </pic:pic>
              </a:graphicData>
            </a:graphic>
          </wp:inline>
        </w:drawing>
      </w:r>
    </w:p>
    <w:p>
      <w:pPr>
        <w:jc w:val="center"/>
        <w:rPr>
          <w:rFonts w:hint="default" w:ascii="Times New Roman" w:hAnsi="Times New Roman" w:cs="Times New Roman" w:eastAsiaTheme="minorEastAsia"/>
          <w:b w:val="0"/>
          <w:kern w:val="2"/>
          <w:sz w:val="22"/>
          <w:szCs w:val="22"/>
          <w:lang w:val="en-US" w:eastAsia="zh-CN" w:bidi="ar-SA"/>
        </w:rPr>
      </w:pPr>
      <w:r>
        <w:rPr>
          <w:rFonts w:hint="eastAsia" w:ascii="Times New Roman" w:hAnsi="Times New Roman" w:cs="Times New Roman"/>
          <w:b w:val="0"/>
          <w:kern w:val="2"/>
          <w:sz w:val="22"/>
          <w:szCs w:val="22"/>
          <w:lang w:val="en-US" w:eastAsia="zh-CN" w:bidi="ar-SA"/>
        </w:rPr>
        <w:t xml:space="preserve">Figure 1: </w:t>
      </w:r>
      <w:r>
        <w:rPr>
          <w:rFonts w:hint="default" w:ascii="Times New Roman" w:hAnsi="Times New Roman" w:cs="Times New Roman"/>
          <w:sz w:val="22"/>
          <w:szCs w:val="22"/>
        </w:rPr>
        <w:t xml:space="preserve">the </w:t>
      </w:r>
      <w:r>
        <w:rPr>
          <w:rFonts w:hint="eastAsia" w:ascii="Times New Roman" w:hAnsi="Times New Roman" w:cs="Times New Roman"/>
          <w:sz w:val="22"/>
          <w:szCs w:val="22"/>
          <w:lang w:val="en-US" w:eastAsia="zh-CN"/>
        </w:rPr>
        <w:t>c</w:t>
      </w:r>
      <w:r>
        <w:rPr>
          <w:rFonts w:hint="default" w:ascii="Times New Roman" w:hAnsi="Times New Roman" w:cs="Times New Roman"/>
          <w:sz w:val="22"/>
          <w:szCs w:val="22"/>
        </w:rPr>
        <w:t xml:space="preserve">orrelation </w:t>
      </w:r>
      <w:r>
        <w:rPr>
          <w:rFonts w:hint="eastAsia" w:ascii="Times New Roman" w:hAnsi="Times New Roman" w:cs="Times New Roman"/>
          <w:sz w:val="22"/>
          <w:szCs w:val="22"/>
          <w:lang w:val="en-US" w:eastAsia="zh-CN"/>
        </w:rPr>
        <w:t>h</w:t>
      </w:r>
      <w:r>
        <w:rPr>
          <w:rFonts w:hint="default" w:ascii="Times New Roman" w:hAnsi="Times New Roman" w:cs="Times New Roman"/>
          <w:sz w:val="22"/>
          <w:szCs w:val="22"/>
        </w:rPr>
        <w:t xml:space="preserve">eatmap of </w:t>
      </w:r>
      <w:r>
        <w:rPr>
          <w:rFonts w:hint="eastAsia" w:ascii="Times New Roman" w:hAnsi="Times New Roman" w:cs="Times New Roman"/>
          <w:sz w:val="22"/>
          <w:szCs w:val="22"/>
          <w:lang w:val="en-US" w:eastAsia="zh-CN"/>
        </w:rPr>
        <w:t>training dataset</w:t>
      </w:r>
    </w:p>
    <w:p>
      <w:pPr>
        <w:rPr>
          <w:rFonts w:hint="default" w:ascii="Times New Roman" w:hAnsi="Times New Roman" w:cs="Times New Roman" w:eastAsiaTheme="minorEastAsia"/>
          <w:b w:val="0"/>
          <w:kern w:val="2"/>
          <w:sz w:val="22"/>
          <w:szCs w:val="22"/>
          <w:lang w:val="en-US" w:eastAsia="zh-CN" w:bidi="ar-SA"/>
        </w:rPr>
      </w:pPr>
      <w:r>
        <w:rPr>
          <w:rFonts w:hint="eastAsia" w:ascii="Times New Roman" w:hAnsi="Times New Roman" w:cs="Times New Roman"/>
          <w:b w:val="0"/>
          <w:kern w:val="2"/>
          <w:sz w:val="22"/>
          <w:szCs w:val="22"/>
          <w:lang w:val="en-US" w:eastAsia="zh-CN" w:bidi="ar-SA"/>
        </w:rPr>
        <w:t xml:space="preserve">Then we select </w:t>
      </w:r>
      <w:bookmarkStart w:id="2" w:name="_GoBack"/>
      <w:bookmarkEnd w:id="2"/>
    </w:p>
    <w:p>
      <w:pPr>
        <w:pStyle w:val="2"/>
        <w:keepNext w:val="0"/>
        <w:keepLines w:val="0"/>
        <w:widowControl/>
        <w:suppressLineNumbers w:val="0"/>
        <w:shd w:val="clear" w:fill="FFFFFF"/>
        <w:spacing w:before="113" w:beforeAutospacing="0" w:after="0" w:afterAutospacing="0" w:line="15" w:lineRule="atLeast"/>
        <w:ind w:left="0" w:right="0" w:firstLine="0"/>
        <w:jc w:val="left"/>
        <w:rPr>
          <w:rFonts w:hint="default" w:ascii="Times New Roman" w:hAnsi="Times New Roman" w:cs="Times New Roman" w:eastAsiaTheme="minorEastAsia"/>
          <w:b w:val="0"/>
          <w:kern w:val="2"/>
          <w:sz w:val="22"/>
          <w:szCs w:val="22"/>
          <w:lang w:val="en-US" w:eastAsia="zh-CN" w:bidi="ar-SA"/>
        </w:rPr>
      </w:pPr>
    </w:p>
    <w:p>
      <w:pPr>
        <w:pStyle w:val="2"/>
        <w:keepNext w:val="0"/>
        <w:keepLines w:val="0"/>
        <w:widowControl/>
        <w:suppressLineNumbers w:val="0"/>
        <w:shd w:val="clear" w:fill="FFFFFF"/>
        <w:spacing w:before="113" w:beforeAutospacing="0" w:after="0" w:afterAutospacing="0" w:line="15" w:lineRule="atLeast"/>
        <w:ind w:left="0" w:right="0" w:firstLine="0"/>
        <w:jc w:val="left"/>
        <w:rPr>
          <w:rFonts w:hint="default" w:ascii="Times New Roman" w:hAnsi="Times New Roman" w:cs="Times New Roman"/>
          <w:sz w:val="22"/>
          <w:szCs w:val="22"/>
        </w:rPr>
      </w:pPr>
      <w:r>
        <w:rPr>
          <w:rFonts w:hint="default" w:ascii="Times New Roman" w:hAnsi="Times New Roman" w:eastAsia="Helvetica" w:cs="Times New Roman"/>
          <w:b/>
          <w:i w:val="0"/>
          <w:caps w:val="0"/>
          <w:color w:val="000000"/>
          <w:spacing w:val="0"/>
          <w:sz w:val="22"/>
          <w:szCs w:val="22"/>
          <w:shd w:val="clear" w:fill="FFFFFF"/>
        </w:rPr>
        <w:t>Naive Bayes</w:t>
      </w:r>
    </w:p>
    <w:p>
      <w:pPr>
        <w:rPr>
          <w:rFonts w:hint="default" w:ascii="Times New Roman" w:hAnsi="Times New Roman" w:cs="Times New Roman"/>
          <w:sz w:val="22"/>
          <w:szCs w:val="22"/>
        </w:rPr>
      </w:pPr>
    </w:p>
    <w:p>
      <w:pPr>
        <w:rPr>
          <w:rFonts w:hint="eastAsia" w:ascii="Times New Roman" w:hAnsi="Times New Roman" w:cs="Times New Roman" w:eastAsiaTheme="minorEastAsia"/>
          <w:sz w:val="22"/>
          <w:szCs w:val="22"/>
          <w:lang w:val="en-US" w:eastAsia="zh-CN"/>
        </w:rPr>
      </w:pPr>
      <w:r>
        <w:rPr>
          <w:rFonts w:hint="default" w:ascii="Times New Roman" w:hAnsi="Times New Roman" w:cs="Times New Roman"/>
          <w:sz w:val="22"/>
          <w:szCs w:val="22"/>
        </w:rPr>
        <w:t xml:space="preserve">In machine learning, the naive bayes classifier assumes that the features are independent of each other, and calculates the probability according to the Bayes formula to determine the label. This assumption is often not true in practical applications. In this model, according to the </w:t>
      </w:r>
      <w:r>
        <w:rPr>
          <w:rFonts w:hint="eastAsia" w:ascii="Times New Roman" w:hAnsi="Times New Roman" w:cs="Times New Roman"/>
          <w:sz w:val="22"/>
          <w:szCs w:val="22"/>
          <w:lang w:val="en-US" w:eastAsia="zh-CN"/>
        </w:rPr>
        <w:t>c</w:t>
      </w:r>
      <w:r>
        <w:rPr>
          <w:rFonts w:hint="default" w:ascii="Times New Roman" w:hAnsi="Times New Roman" w:cs="Times New Roman"/>
          <w:sz w:val="22"/>
          <w:szCs w:val="22"/>
        </w:rPr>
        <w:t xml:space="preserve">orrelation </w:t>
      </w:r>
      <w:r>
        <w:rPr>
          <w:rFonts w:hint="eastAsia" w:ascii="Times New Roman" w:hAnsi="Times New Roman" w:cs="Times New Roman"/>
          <w:sz w:val="22"/>
          <w:szCs w:val="22"/>
          <w:lang w:val="en-US" w:eastAsia="zh-CN"/>
        </w:rPr>
        <w:t>h</w:t>
      </w:r>
      <w:r>
        <w:rPr>
          <w:rFonts w:hint="default" w:ascii="Times New Roman" w:hAnsi="Times New Roman" w:cs="Times New Roman"/>
          <w:sz w:val="22"/>
          <w:szCs w:val="22"/>
        </w:rPr>
        <w:t xml:space="preserve">eatmap of </w:t>
      </w:r>
      <w:r>
        <w:rPr>
          <w:rFonts w:hint="eastAsia" w:ascii="Times New Roman" w:hAnsi="Times New Roman" w:cs="Times New Roman"/>
          <w:sz w:val="22"/>
          <w:szCs w:val="22"/>
          <w:lang w:val="en-US" w:eastAsia="zh-CN"/>
        </w:rPr>
        <w:t>training dataset</w:t>
      </w:r>
      <w:r>
        <w:rPr>
          <w:rFonts w:hint="default" w:ascii="Times New Roman" w:hAnsi="Times New Roman" w:cs="Times New Roman"/>
          <w:sz w:val="22"/>
          <w:szCs w:val="22"/>
        </w:rPr>
        <w:t xml:space="preserve"> above, it can be seen that there may actually be a large relationship between attributes, and the number of attributes is relatively large, so use plain The effect of Bayesian classification is not very good, and the actual accuracy obtained will not be very high</w:t>
      </w:r>
      <w:r>
        <w:rPr>
          <w:rFonts w:hint="eastAsia" w:ascii="Times New Roman" w:hAnsi="Times New Roman" w:cs="Times New Roman"/>
          <w:sz w:val="22"/>
          <w:szCs w:val="22"/>
          <w:lang w:val="en-US" w:eastAsia="zh-CN"/>
        </w:rPr>
        <w:t>.</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There are several naive bayes classification algorithm classes in sklearn, such as </w:t>
      </w:r>
      <w:bookmarkStart w:id="1" w:name="OLE_LINK2"/>
      <w:r>
        <w:rPr>
          <w:rFonts w:hint="default" w:ascii="Times New Roman" w:hAnsi="Times New Roman" w:cs="Times New Roman"/>
          <w:sz w:val="22"/>
          <w:szCs w:val="22"/>
        </w:rPr>
        <w:t>BernoulliNB</w:t>
      </w:r>
      <w:bookmarkEnd w:id="1"/>
      <w:r>
        <w:rPr>
          <w:rFonts w:hint="default" w:ascii="Times New Roman" w:hAnsi="Times New Roman" w:cs="Times New Roman"/>
          <w:sz w:val="22"/>
          <w:szCs w:val="22"/>
        </w:rPr>
        <w:t xml:space="preserve">, MultinomialNB </w:t>
      </w:r>
      <w:r>
        <w:rPr>
          <w:rFonts w:hint="eastAsia" w:ascii="Times New Roman" w:hAnsi="Times New Roman" w:cs="Times New Roman"/>
          <w:sz w:val="22"/>
          <w:szCs w:val="22"/>
          <w:lang w:val="en-US" w:eastAsia="zh-CN"/>
        </w:rPr>
        <w:t>,</w:t>
      </w:r>
      <w:r>
        <w:rPr>
          <w:rFonts w:hint="default" w:ascii="Times New Roman" w:hAnsi="Times New Roman" w:cs="Times New Roman"/>
          <w:sz w:val="22"/>
          <w:szCs w:val="22"/>
        </w:rPr>
        <w:t xml:space="preserve"> GaussianNB</w:t>
      </w:r>
      <w:r>
        <w:rPr>
          <w:rFonts w:hint="eastAsia" w:ascii="Times New Roman" w:hAnsi="Times New Roman" w:cs="Times New Roman"/>
          <w:sz w:val="22"/>
          <w:szCs w:val="22"/>
          <w:lang w:val="en-US" w:eastAsia="zh-CN"/>
        </w:rPr>
        <w:t xml:space="preserve"> and ComplementNB</w:t>
      </w:r>
      <w:r>
        <w:rPr>
          <w:rFonts w:hint="default" w:ascii="Times New Roman" w:hAnsi="Times New Roman" w:cs="Times New Roman"/>
          <w:sz w:val="22"/>
          <w:szCs w:val="22"/>
        </w:rPr>
        <w:t>.</w:t>
      </w:r>
      <w:r>
        <w:rPr>
          <w:rFonts w:hint="eastAsia" w:ascii="Times New Roman" w:hAnsi="Times New Roman" w:cs="Times New Roman"/>
          <w:sz w:val="22"/>
          <w:szCs w:val="22"/>
          <w:lang w:val="en-US" w:eastAsia="zh-CN"/>
        </w:rPr>
        <w:t xml:space="preserve"> In this dataset, we use these four models to train the data. </w:t>
      </w:r>
      <w:r>
        <w:rPr>
          <w:rFonts w:hint="default" w:ascii="Times New Roman" w:hAnsi="Times New Roman" w:cs="Times New Roman"/>
          <w:sz w:val="22"/>
          <w:szCs w:val="22"/>
        </w:rPr>
        <w:t>Gaussian</w:t>
      </w:r>
      <w:r>
        <w:rPr>
          <w:rFonts w:hint="eastAsia" w:ascii="Times New Roman" w:hAnsi="Times New Roman" w:cs="Times New Roman"/>
          <w:sz w:val="22"/>
          <w:szCs w:val="22"/>
          <w:lang w:val="en-US" w:eastAsia="zh-CN"/>
        </w:rPr>
        <w:t xml:space="preserve"> N</w:t>
      </w:r>
      <w:r>
        <w:rPr>
          <w:rFonts w:hint="default" w:ascii="Times New Roman" w:hAnsi="Times New Roman" w:cs="Times New Roman"/>
          <w:sz w:val="22"/>
          <w:szCs w:val="22"/>
        </w:rPr>
        <w:t>aive Bayes wh</w:t>
      </w:r>
      <w:r>
        <w:rPr>
          <w:rFonts w:hint="eastAsia" w:ascii="Times New Roman" w:hAnsi="Times New Roman" w:cs="Times New Roman"/>
          <w:sz w:val="22"/>
          <w:szCs w:val="22"/>
          <w:lang w:val="en-US" w:eastAsia="zh-CN"/>
        </w:rPr>
        <w:t>ich</w:t>
      </w:r>
      <w:r>
        <w:rPr>
          <w:rFonts w:hint="default" w:ascii="Times New Roman" w:hAnsi="Times New Roman" w:cs="Times New Roman"/>
          <w:sz w:val="22"/>
          <w:szCs w:val="22"/>
        </w:rPr>
        <w:t xml:space="preserve"> prior is Gaussian distribution</w:t>
      </w:r>
      <w:r>
        <w:rPr>
          <w:rFonts w:hint="eastAsia" w:ascii="Times New Roman" w:hAnsi="Times New Roman" w:cs="Times New Roman"/>
          <w:sz w:val="22"/>
          <w:szCs w:val="22"/>
          <w:lang w:val="en-US" w:eastAsia="zh-CN"/>
        </w:rPr>
        <w:t xml:space="preserve"> can perform better if</w:t>
      </w:r>
      <w:r>
        <w:rPr>
          <w:rFonts w:hint="default" w:ascii="Times New Roman" w:hAnsi="Times New Roman" w:cs="Times New Roman"/>
          <w:sz w:val="22"/>
          <w:szCs w:val="22"/>
        </w:rPr>
        <w:t xml:space="preserve"> the distribution of sample features are mostly continuous values</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rPr>
        <w:t>Multinomial</w:t>
      </w:r>
      <w:r>
        <w:rPr>
          <w:rFonts w:hint="eastAsia" w:ascii="Times New Roman" w:hAnsi="Times New Roman" w:cs="Times New Roman"/>
          <w:sz w:val="22"/>
          <w:szCs w:val="22"/>
          <w:lang w:val="en-US" w:eastAsia="zh-CN"/>
        </w:rPr>
        <w:t xml:space="preserve"> N</w:t>
      </w:r>
      <w:r>
        <w:rPr>
          <w:rFonts w:hint="default" w:ascii="Times New Roman" w:hAnsi="Times New Roman" w:cs="Times New Roman"/>
          <w:sz w:val="22"/>
          <w:szCs w:val="22"/>
        </w:rPr>
        <w:t>aive Bayes wh</w:t>
      </w:r>
      <w:r>
        <w:rPr>
          <w:rFonts w:hint="eastAsia" w:ascii="Times New Roman" w:hAnsi="Times New Roman" w:cs="Times New Roman"/>
          <w:sz w:val="22"/>
          <w:szCs w:val="22"/>
          <w:lang w:val="en-US" w:eastAsia="zh-CN"/>
        </w:rPr>
        <w:t>ich</w:t>
      </w:r>
      <w:r>
        <w:rPr>
          <w:rFonts w:hint="default" w:ascii="Times New Roman" w:hAnsi="Times New Roman" w:cs="Times New Roman"/>
          <w:sz w:val="22"/>
          <w:szCs w:val="22"/>
        </w:rPr>
        <w:t xml:space="preserve"> prior is a polynomial distribution is more appropriate to use when the distribution of sample features is mostly multivariate discrete values.</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rPr>
        <w:t>Bernoulli</w:t>
      </w:r>
      <w:r>
        <w:rPr>
          <w:rFonts w:hint="eastAsia" w:ascii="Times New Roman" w:hAnsi="Times New Roman" w:cs="Times New Roman"/>
          <w:sz w:val="22"/>
          <w:szCs w:val="22"/>
          <w:lang w:val="en-US" w:eastAsia="zh-CN"/>
        </w:rPr>
        <w:t xml:space="preserve"> N</w:t>
      </w:r>
      <w:r>
        <w:rPr>
          <w:rFonts w:hint="default" w:ascii="Times New Roman" w:hAnsi="Times New Roman" w:cs="Times New Roman"/>
          <w:sz w:val="22"/>
          <w:szCs w:val="22"/>
        </w:rPr>
        <w:t>aive Bayes wh</w:t>
      </w:r>
      <w:r>
        <w:rPr>
          <w:rFonts w:hint="eastAsia" w:ascii="Times New Roman" w:hAnsi="Times New Roman" w:cs="Times New Roman"/>
          <w:sz w:val="22"/>
          <w:szCs w:val="22"/>
          <w:lang w:val="en-US" w:eastAsia="zh-CN"/>
        </w:rPr>
        <w:t>ich</w:t>
      </w:r>
      <w:r>
        <w:rPr>
          <w:rFonts w:hint="default" w:ascii="Times New Roman" w:hAnsi="Times New Roman" w:cs="Times New Roman"/>
          <w:sz w:val="22"/>
          <w:szCs w:val="22"/>
        </w:rPr>
        <w:t xml:space="preserve"> prior is Bernoulli distribution is suitable for sample features that are binary discrete values or very sparse multivariate discrete values.</w:t>
      </w:r>
      <w:r>
        <w:rPr>
          <w:rFonts w:hint="eastAsia" w:ascii="Times New Roman" w:hAnsi="Times New Roman" w:cs="Times New Roman"/>
          <w:sz w:val="22"/>
          <w:szCs w:val="22"/>
          <w:lang w:val="en-US" w:eastAsia="zh-CN"/>
        </w:rPr>
        <w:t xml:space="preserve"> ComplementNB </w:t>
      </w:r>
      <w:r>
        <w:rPr>
          <w:rFonts w:hint="default" w:ascii="Times New Roman" w:hAnsi="Times New Roman" w:cs="Times New Roman"/>
          <w:sz w:val="22"/>
          <w:szCs w:val="22"/>
        </w:rPr>
        <w:t>is designed to correct the "serious assumption" of the standard polynomial naive Bayes classifier.</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rPr>
        <w:t>It is particularly suited to unbalanced data sets.</w:t>
      </w:r>
    </w:p>
    <w:p>
      <w:pPr>
        <w:rPr>
          <w:rFonts w:hint="default" w:ascii="Times New Roman" w:hAnsi="Times New Roman" w:cs="Times New Roman"/>
          <w:sz w:val="22"/>
          <w:szCs w:val="22"/>
        </w:rPr>
      </w:pPr>
    </w:p>
    <w:p>
      <w:pPr>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For our dataset, the accuracy of the each kind of </w:t>
      </w:r>
      <w:r>
        <w:rPr>
          <w:rFonts w:hint="default" w:ascii="Times New Roman" w:hAnsi="Times New Roman" w:cs="Times New Roman"/>
          <w:sz w:val="22"/>
          <w:szCs w:val="22"/>
        </w:rPr>
        <w:t>naive bayes</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rPr>
        <w:t>classification</w:t>
      </w:r>
      <w:r>
        <w:rPr>
          <w:rFonts w:hint="eastAsia" w:ascii="Times New Roman" w:hAnsi="Times New Roman" w:cs="Times New Roman"/>
          <w:sz w:val="22"/>
          <w:szCs w:val="22"/>
          <w:lang w:val="en-US" w:eastAsia="zh-CN"/>
        </w:rPr>
        <w:t xml:space="preserve"> are showed in table.</w:t>
      </w:r>
    </w:p>
    <w:p>
      <w:pPr>
        <w:jc w:val="center"/>
        <w:rPr>
          <w:rFonts w:hint="default" w:ascii="Times New Roman" w:hAnsi="Times New Roman" w:cs="Times New Roman" w:eastAsiaTheme="minorEastAsia"/>
          <w:sz w:val="22"/>
          <w:szCs w:val="22"/>
          <w:lang w:val="en-US" w:eastAsia="zh-CN"/>
        </w:rPr>
      </w:pPr>
      <w:r>
        <w:rPr>
          <w:rFonts w:hint="eastAsia" w:ascii="Times New Roman" w:hAnsi="Times New Roman" w:cs="Times New Roman"/>
          <w:sz w:val="22"/>
          <w:szCs w:val="22"/>
          <w:lang w:val="en-US" w:eastAsia="zh-CN"/>
        </w:rPr>
        <w:t xml:space="preserve">Table 1: the accuracy of </w:t>
      </w:r>
      <w:r>
        <w:rPr>
          <w:rFonts w:hint="default" w:ascii="Times New Roman" w:hAnsi="Times New Roman" w:cs="Times New Roman"/>
          <w:sz w:val="22"/>
          <w:szCs w:val="22"/>
        </w:rPr>
        <w:t>naive bayes</w:t>
      </w:r>
      <w:r>
        <w:rPr>
          <w:rFonts w:hint="eastAsia" w:ascii="Times New Roman" w:hAnsi="Times New Roman" w:cs="Times New Roman"/>
          <w:sz w:val="22"/>
          <w:szCs w:val="22"/>
          <w:lang w:val="en-US" w:eastAsia="zh-CN"/>
        </w:rPr>
        <w:t xml:space="preserve"> models</w:t>
      </w:r>
    </w:p>
    <w:tbl>
      <w:tblPr>
        <w:tblStyle w:val="5"/>
        <w:tblW w:w="0" w:type="auto"/>
        <w:tblInd w:w="16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584"/>
        <w:gridCol w:w="2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84" w:type="dxa"/>
          </w:tcPr>
          <w:p>
            <w:pPr>
              <w:rPr>
                <w:rFonts w:hint="default" w:ascii="Times New Roman" w:hAnsi="Times New Roman" w:cs="Times New Roman" w:eastAsiaTheme="minorEastAsia"/>
                <w:b/>
                <w:bCs/>
                <w:sz w:val="22"/>
                <w:szCs w:val="22"/>
                <w:vertAlign w:val="baseline"/>
                <w:lang w:val="en-US" w:eastAsia="zh-CN"/>
              </w:rPr>
            </w:pPr>
            <w:r>
              <w:rPr>
                <w:rFonts w:hint="eastAsia" w:ascii="Times New Roman" w:hAnsi="Times New Roman" w:cs="Times New Roman"/>
                <w:b/>
                <w:bCs/>
                <w:sz w:val="22"/>
                <w:szCs w:val="22"/>
                <w:lang w:val="en-US" w:eastAsia="zh-CN"/>
              </w:rPr>
              <w:t>model</w:t>
            </w:r>
          </w:p>
        </w:tc>
        <w:tc>
          <w:tcPr>
            <w:tcW w:w="2748" w:type="dxa"/>
          </w:tcPr>
          <w:p>
            <w:pPr>
              <w:rPr>
                <w:rFonts w:hint="default" w:ascii="Times New Roman" w:hAnsi="Times New Roman" w:cs="Times New Roman" w:eastAsiaTheme="minorEastAsia"/>
                <w:b/>
                <w:bCs/>
                <w:sz w:val="22"/>
                <w:szCs w:val="22"/>
                <w:vertAlign w:val="baseline"/>
                <w:lang w:val="en-US" w:eastAsia="zh-CN"/>
              </w:rPr>
            </w:pPr>
            <w:r>
              <w:rPr>
                <w:rFonts w:hint="eastAsia" w:ascii="Times New Roman" w:hAnsi="Times New Roman" w:cs="Times New Roman"/>
                <w:b/>
                <w:bCs/>
                <w:sz w:val="22"/>
                <w:szCs w:val="22"/>
                <w:lang w:val="en-US" w:eastAsia="zh-CN"/>
              </w:rP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84" w:type="dxa"/>
          </w:tcPr>
          <w:p>
            <w:pP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sz w:val="22"/>
                <w:szCs w:val="22"/>
              </w:rPr>
              <w:t>BernoulliNB</w:t>
            </w:r>
          </w:p>
        </w:tc>
        <w:tc>
          <w:tcPr>
            <w:tcW w:w="2748" w:type="dxa"/>
          </w:tcPr>
          <w:p>
            <w:pP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eastAsiaTheme="minorEastAsia"/>
                <w:sz w:val="22"/>
                <w:szCs w:val="22"/>
                <w:vertAlign w:val="baseline"/>
                <w:lang w:val="en-US" w:eastAsia="zh-CN"/>
              </w:rPr>
              <w:t>0.4983922829581994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84" w:type="dxa"/>
          </w:tcPr>
          <w:p>
            <w:pP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sz w:val="22"/>
                <w:szCs w:val="22"/>
              </w:rPr>
              <w:t>MultinomialNB</w:t>
            </w:r>
          </w:p>
        </w:tc>
        <w:tc>
          <w:tcPr>
            <w:tcW w:w="2748" w:type="dxa"/>
          </w:tcPr>
          <w:p>
            <w:pP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eastAsiaTheme="minorEastAsia"/>
                <w:sz w:val="22"/>
                <w:szCs w:val="22"/>
                <w:vertAlign w:val="baseline"/>
                <w:lang w:val="en-US" w:eastAsia="zh-CN"/>
              </w:rPr>
              <w:t>0.42765273311897106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84" w:type="dxa"/>
          </w:tcPr>
          <w:p>
            <w:pP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sz w:val="22"/>
                <w:szCs w:val="22"/>
              </w:rPr>
              <w:t>GaussianNB</w:t>
            </w:r>
            <w:r>
              <w:rPr>
                <w:rFonts w:hint="eastAsia" w:ascii="Times New Roman" w:hAnsi="Times New Roman" w:cs="Times New Roman"/>
                <w:sz w:val="22"/>
                <w:szCs w:val="22"/>
                <w:lang w:val="en-US" w:eastAsia="zh-CN"/>
              </w:rPr>
              <w:t xml:space="preserve"> </w:t>
            </w:r>
          </w:p>
        </w:tc>
        <w:tc>
          <w:tcPr>
            <w:tcW w:w="2748" w:type="dxa"/>
          </w:tcPr>
          <w:p>
            <w:pP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eastAsiaTheme="minorEastAsia"/>
                <w:sz w:val="22"/>
                <w:szCs w:val="22"/>
                <w:vertAlign w:val="baseline"/>
                <w:lang w:val="en-US" w:eastAsia="zh-CN"/>
              </w:rPr>
              <w:t>0.5305466237942122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84" w:type="dxa"/>
          </w:tcPr>
          <w:p>
            <w:pPr>
              <w:rPr>
                <w:rFonts w:hint="default" w:ascii="Times New Roman" w:hAnsi="Times New Roman" w:cs="Times New Roman" w:eastAsiaTheme="minorEastAsia"/>
                <w:sz w:val="22"/>
                <w:szCs w:val="22"/>
                <w:vertAlign w:val="baseline"/>
                <w:lang w:val="en-US" w:eastAsia="zh-CN"/>
              </w:rPr>
            </w:pPr>
            <w:r>
              <w:rPr>
                <w:rFonts w:hint="eastAsia" w:ascii="Times New Roman" w:hAnsi="Times New Roman" w:cs="Times New Roman"/>
                <w:sz w:val="22"/>
                <w:szCs w:val="22"/>
                <w:lang w:val="en-US" w:eastAsia="zh-CN"/>
              </w:rPr>
              <w:t>ComplementNB</w:t>
            </w:r>
          </w:p>
        </w:tc>
        <w:tc>
          <w:tcPr>
            <w:tcW w:w="2748" w:type="dxa"/>
          </w:tcPr>
          <w:p>
            <w:pP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eastAsiaTheme="minorEastAsia"/>
                <w:sz w:val="22"/>
                <w:szCs w:val="22"/>
                <w:vertAlign w:val="baseline"/>
                <w:lang w:val="en-US" w:eastAsia="zh-CN"/>
              </w:rPr>
              <w:t>0.5852090032154341</w:t>
            </w:r>
          </w:p>
        </w:tc>
      </w:tr>
    </w:tbl>
    <w:p>
      <w:pPr>
        <w:rPr>
          <w:rFonts w:hint="default" w:ascii="Times New Roman" w:hAnsi="Times New Roman" w:cs="Times New Roman" w:eastAsiaTheme="minorEastAsia"/>
          <w:sz w:val="22"/>
          <w:szCs w:val="22"/>
          <w:lang w:val="en-US" w:eastAsia="zh-CN"/>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onospace">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215DCE"/>
    <w:rsid w:val="00125E5A"/>
    <w:rsid w:val="18D70140"/>
    <w:rsid w:val="1A9C16FD"/>
    <w:rsid w:val="24215DCE"/>
    <w:rsid w:val="2C8D60E9"/>
    <w:rsid w:val="62554FCC"/>
    <w:rsid w:val="664D5F1B"/>
    <w:rsid w:val="6DFF49B4"/>
    <w:rsid w:val="6F510BE3"/>
    <w:rsid w:val="7E2679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2020-08-08T06:58:00Z</dcterms:created>
  <dc:creator>根源</dc:creator>
  <cp:lastModifiedBy>根源</cp:lastModifiedBy>
  <dcterms:modified xsi:type="dcterms:W3CDTF">2020-08-09T04:09:50Z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