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32" w:rsidRDefault="00B06C32" w:rsidP="00B06C32">
      <w:pPr>
        <w:jc w:val="center"/>
        <w:rPr>
          <w:rFonts w:ascii="Times New Roman" w:hAnsi="Times New Roman" w:cs="Times New Roman"/>
          <w:b/>
          <w:sz w:val="36"/>
        </w:rPr>
      </w:pPr>
      <w:r w:rsidRPr="00F90D0C">
        <w:rPr>
          <w:rFonts w:ascii="Times New Roman" w:hAnsi="Times New Roman" w:cs="Times New Roman"/>
          <w:b/>
          <w:sz w:val="36"/>
        </w:rPr>
        <w:t>ПОСТРОЕНИЕ РЕКОМЕНДАТЕЛЬНОЙ СИСТЕМЫ ДЛЯ ОПРЕДЕЛЕНИЯ АКТУАЛЬНОСТИ НАУЧНЫХ ПУБЛИКАЦИЙ</w:t>
      </w:r>
    </w:p>
    <w:p w:rsidR="00B06C32" w:rsidRDefault="00B06C32" w:rsidP="00B06C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06C32" w:rsidRDefault="00B06C32" w:rsidP="00B06C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E0E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Ценностное предложение</w:t>
      </w:r>
    </w:p>
    <w:p w:rsidR="00B06C32" w:rsidRPr="008E0E20" w:rsidRDefault="00B06C32" w:rsidP="00B06C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06C32" w:rsidRDefault="00B06C32" w:rsidP="00B06C32">
      <w:pPr>
        <w:rPr>
          <w:rFonts w:ascii="Times New Roman" w:hAnsi="Times New Roman" w:cs="Times New Roman"/>
          <w:b/>
          <w:sz w:val="36"/>
        </w:rPr>
      </w:pPr>
      <w:r w:rsidRPr="00314B4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 «</w:t>
      </w:r>
      <w:bookmarkStart w:id="0" w:name="_GoBack"/>
      <w:r w:rsidRPr="00314B4B">
        <w:rPr>
          <w:sz w:val="24"/>
          <w:szCs w:val="24"/>
        </w:rPr>
        <w:t>ПОСТРОЕНИЕ РЕКОМЕНДАТЕЛЬНОЙ СИСТЕМЫ ДЛЯ ОПРЕДЕЛЕНИЯ АКТУАЛЬНОСТИ НАУЧНЫХ ПУБЛИКАЦИЙ</w:t>
      </w:r>
      <w:bookmarkEnd w:id="0"/>
      <w:r w:rsidRPr="00314B4B">
        <w:rPr>
          <w:sz w:val="24"/>
          <w:szCs w:val="24"/>
        </w:rPr>
        <w:t>» это приложение, которое помогает участникам образовательного процесса узнавать актуальность своей статьи и получать рекомендации по увеличению актуальности. Помогает экономить человеческие ресурсы и время участников образовательного процесса. Для реализа</w:t>
      </w:r>
      <w:r w:rsidR="0039367A">
        <w:rPr>
          <w:sz w:val="24"/>
          <w:szCs w:val="24"/>
        </w:rPr>
        <w:t xml:space="preserve">ции этого продукта используется </w:t>
      </w:r>
      <w:r w:rsidRPr="00314B4B">
        <w:rPr>
          <w:sz w:val="24"/>
          <w:szCs w:val="24"/>
        </w:rPr>
        <w:t>нейронных сетей.</w:t>
      </w:r>
      <w:r w:rsidRPr="008E0E20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 </w:t>
      </w:r>
    </w:p>
    <w:p w:rsidR="00B06C32" w:rsidRDefault="00B06C32" w:rsidP="00B06C3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E0E2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Потребители</w:t>
      </w:r>
    </w:p>
    <w:p w:rsidR="00C33C7C" w:rsidRDefault="00C33C7C" w:rsidP="00B06C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06C32" w:rsidRDefault="00C33C7C" w:rsidP="00B06C32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Ученые публикующие статьи.</w:t>
      </w:r>
      <w:r w:rsidR="00B06C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F90D0C" w:rsidRPr="00F90D0C" w:rsidRDefault="00F90D0C" w:rsidP="00B10F5F">
      <w:pPr>
        <w:jc w:val="center"/>
        <w:rPr>
          <w:rFonts w:ascii="Times New Roman" w:hAnsi="Times New Roman" w:cs="Times New Roman"/>
          <w:b/>
          <w:sz w:val="36"/>
        </w:rPr>
      </w:pPr>
    </w:p>
    <w:p w:rsidR="00384194" w:rsidRPr="006A5544" w:rsidRDefault="00107834" w:rsidP="00B10F5F">
      <w:pPr>
        <w:jc w:val="center"/>
        <w:rPr>
          <w:rFonts w:ascii="Times New Roman" w:hAnsi="Times New Roman" w:cs="Times New Roman"/>
          <w:b/>
          <w:sz w:val="32"/>
        </w:rPr>
      </w:pPr>
      <w:r w:rsidRPr="006A5544">
        <w:rPr>
          <w:rFonts w:ascii="Times New Roman" w:hAnsi="Times New Roman" w:cs="Times New Roman"/>
          <w:b/>
          <w:sz w:val="32"/>
        </w:rPr>
        <w:t>Гипот</w:t>
      </w:r>
      <w:r w:rsidR="00B10F5F" w:rsidRPr="006A5544">
        <w:rPr>
          <w:rFonts w:ascii="Times New Roman" w:hAnsi="Times New Roman" w:cs="Times New Roman"/>
          <w:b/>
          <w:sz w:val="32"/>
        </w:rPr>
        <w:t>е</w:t>
      </w:r>
      <w:r w:rsidRPr="006A5544">
        <w:rPr>
          <w:rFonts w:ascii="Times New Roman" w:hAnsi="Times New Roman" w:cs="Times New Roman"/>
          <w:b/>
          <w:sz w:val="32"/>
        </w:rPr>
        <w:t>з</w:t>
      </w:r>
      <w:r w:rsidR="00B10F5F" w:rsidRPr="006A5544">
        <w:rPr>
          <w:rFonts w:ascii="Times New Roman" w:hAnsi="Times New Roman" w:cs="Times New Roman"/>
          <w:b/>
          <w:sz w:val="32"/>
        </w:rPr>
        <w:t>ы</w:t>
      </w:r>
      <w:r w:rsidR="006F5602" w:rsidRPr="006A5544">
        <w:rPr>
          <w:rFonts w:ascii="Times New Roman" w:hAnsi="Times New Roman" w:cs="Times New Roman"/>
          <w:b/>
          <w:sz w:val="32"/>
        </w:rPr>
        <w:t>:</w:t>
      </w:r>
    </w:p>
    <w:p w:rsidR="00B10F5F" w:rsidRDefault="00366B24" w:rsidP="00427030">
      <w:pPr>
        <w:pStyle w:val="a3"/>
        <w:numPr>
          <w:ilvl w:val="0"/>
          <w:numId w:val="2"/>
        </w:numPr>
      </w:pPr>
      <w:r>
        <w:t xml:space="preserve">При уникальности ниже 70% пользователь начинает сам редактировать публикации </w:t>
      </w:r>
      <w:r w:rsidR="00954885">
        <w:t>(30 страниц в среднем в статье, 1 минуту пользователь тратит на 1 страницу. Пользователь тратит 30 мин.)</w:t>
      </w:r>
    </w:p>
    <w:p w:rsidR="009267A2" w:rsidRDefault="009267A2" w:rsidP="00427030">
      <w:pPr>
        <w:ind w:left="360"/>
      </w:pPr>
    </w:p>
    <w:p w:rsidR="00B10F5F" w:rsidRDefault="00F20254" w:rsidP="00427030">
      <w:pPr>
        <w:pStyle w:val="a3"/>
        <w:numPr>
          <w:ilvl w:val="0"/>
          <w:numId w:val="2"/>
        </w:numPr>
      </w:pPr>
      <w:r>
        <w:t>Наш пользовате</w:t>
      </w:r>
      <w:r w:rsidR="009267A2">
        <w:t>ль самостоятельно анализирует различные статьи чтобы определить актуальность своей</w:t>
      </w:r>
      <w:r w:rsidR="00427030">
        <w:t xml:space="preserve"> статьи в своей сфере деятельности</w:t>
      </w:r>
      <w:r w:rsidR="009267A2">
        <w:t>.</w:t>
      </w:r>
      <w:r w:rsidR="00954885">
        <w:t xml:space="preserve"> (</w:t>
      </w:r>
      <w:r w:rsidR="00366B24">
        <w:t>1 мин 1 страницы, 30 страниц в среднем, статью необходимо прочитать 2 раза мин. для анализа 5 статей потребуется 5 часов</w:t>
      </w:r>
      <w:r w:rsidR="00954885">
        <w:t>)</w:t>
      </w:r>
    </w:p>
    <w:p w:rsidR="00427030" w:rsidRDefault="00427030" w:rsidP="00427030"/>
    <w:p w:rsidR="009267A2" w:rsidRDefault="00427030" w:rsidP="00427030">
      <w:pPr>
        <w:pStyle w:val="a3"/>
        <w:numPr>
          <w:ilvl w:val="0"/>
          <w:numId w:val="2"/>
        </w:numPr>
      </w:pPr>
      <w:r>
        <w:t>Пользо</w:t>
      </w:r>
      <w:r w:rsidR="00BC1549">
        <w:t>ватель интересуется статьями в</w:t>
      </w:r>
      <w:r>
        <w:t xml:space="preserve"> других сферах деятельности</w:t>
      </w:r>
    </w:p>
    <w:p w:rsidR="00427030" w:rsidRDefault="00427030" w:rsidP="00427030">
      <w:pPr>
        <w:ind w:left="360"/>
      </w:pPr>
    </w:p>
    <w:p w:rsidR="009267A2" w:rsidRDefault="009267A2" w:rsidP="009267A2">
      <w:pPr>
        <w:pStyle w:val="a3"/>
        <w:numPr>
          <w:ilvl w:val="0"/>
          <w:numId w:val="2"/>
        </w:numPr>
      </w:pPr>
      <w:r>
        <w:t>Наш пользователь самостоятельно редактирует свою статью для повышения ее а</w:t>
      </w:r>
      <w:r w:rsidR="00F90D0C">
        <w:t>ктуальности среди прочих статей, в своей сфере деятельности.</w:t>
      </w:r>
    </w:p>
    <w:p w:rsidR="00F90D0C" w:rsidRPr="00C33C7C" w:rsidRDefault="00F90D0C" w:rsidP="00F90D0C">
      <w:pPr>
        <w:jc w:val="center"/>
        <w:rPr>
          <w:rFonts w:ascii="Times New Roman" w:hAnsi="Times New Roman" w:cs="Times New Roman"/>
          <w:b/>
          <w:sz w:val="32"/>
        </w:rPr>
      </w:pPr>
      <w:r w:rsidRPr="006A5544">
        <w:rPr>
          <w:rFonts w:ascii="Times New Roman" w:hAnsi="Times New Roman" w:cs="Times New Roman"/>
          <w:b/>
          <w:sz w:val="32"/>
        </w:rPr>
        <w:t>Конкуренты</w:t>
      </w:r>
    </w:p>
    <w:p w:rsidR="00366B24" w:rsidRPr="00F114CA" w:rsidRDefault="00366B24" w:rsidP="00366B24">
      <w:pPr>
        <w:pStyle w:val="a5"/>
        <w:jc w:val="center"/>
        <w:rPr>
          <w:b/>
          <w:sz w:val="28"/>
        </w:rPr>
      </w:pPr>
      <w:proofErr w:type="spellStart"/>
      <w:r w:rsidRPr="00D17C92">
        <w:rPr>
          <w:b/>
          <w:sz w:val="28"/>
          <w:lang w:val="en-US"/>
        </w:rPr>
        <w:t>ContentWatch</w:t>
      </w:r>
      <w:proofErr w:type="spellEnd"/>
    </w:p>
    <w:p w:rsidR="00366B24" w:rsidRPr="00D17C92" w:rsidRDefault="00366B24" w:rsidP="00366B24">
      <w:pPr>
        <w:pStyle w:val="a5"/>
      </w:pPr>
      <w:r w:rsidRPr="00D17C92">
        <w:t xml:space="preserve">При </w:t>
      </w:r>
      <w:r w:rsidRPr="00D17C92">
        <w:rPr>
          <w:rStyle w:val="a6"/>
        </w:rPr>
        <w:t>проверке текста на уникальность</w:t>
      </w:r>
      <w:r w:rsidRPr="00D17C92">
        <w:t xml:space="preserve"> система онлайн-</w:t>
      </w:r>
      <w:proofErr w:type="spellStart"/>
      <w:r w:rsidRPr="00D17C92">
        <w:t>антиплагиата</w:t>
      </w:r>
      <w:proofErr w:type="spellEnd"/>
      <w:r w:rsidRPr="00D17C92">
        <w:t xml:space="preserve"> найдет в Интернете страницы, содержащие его полные или частичные копии. Содержимое этих страниц будет сравниваться с указанным текстом для выявления совпадений.</w:t>
      </w:r>
    </w:p>
    <w:p w:rsidR="00366B24" w:rsidRPr="00D17C92" w:rsidRDefault="00366B24" w:rsidP="00366B24">
      <w:pPr>
        <w:pStyle w:val="a5"/>
      </w:pPr>
      <w:r w:rsidRPr="00D17C92">
        <w:t xml:space="preserve">На основе найденных совпадений будет подсчитана общая уникальность текста в процентах, а также уникальность относительно каждой найденной страницы с </w:t>
      </w:r>
      <w:r w:rsidRPr="00D17C92">
        <w:lastRenderedPageBreak/>
        <w:t>совпадениями. Вы сможете посмотреть, какие части текста были найдены на каждой из проанализированных страниц.</w:t>
      </w:r>
    </w:p>
    <w:p w:rsidR="00366B24" w:rsidRPr="00D17C92" w:rsidRDefault="00366B24" w:rsidP="00366B24">
      <w:pPr>
        <w:pStyle w:val="a5"/>
      </w:pPr>
      <w:r w:rsidRPr="00D17C92">
        <w:t>Если Вы знаете, что указанный текст размещён на каком-то сайте и не хотите учитывать его при подсчёте общей уникальности, введите адрес в поле "Игнорировать сайт". Достаточно ввести домен.</w:t>
      </w:r>
    </w:p>
    <w:p w:rsidR="00366B24" w:rsidRPr="00D17C92" w:rsidRDefault="004C6248" w:rsidP="00366B2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366B24" w:rsidRPr="00D17C92">
          <w:rPr>
            <w:rStyle w:val="a4"/>
            <w:rFonts w:ascii="Times New Roman" w:hAnsi="Times New Roman" w:cs="Times New Roman"/>
            <w:sz w:val="24"/>
            <w:szCs w:val="24"/>
          </w:rPr>
          <w:t>https://content-watch.ru/text/</w:t>
        </w:r>
      </w:hyperlink>
    </w:p>
    <w:p w:rsidR="00366B24" w:rsidRPr="00D17C92" w:rsidRDefault="00366B24" w:rsidP="00366B24">
      <w:pPr>
        <w:rPr>
          <w:rFonts w:ascii="Times New Roman" w:hAnsi="Times New Roman" w:cs="Times New Roman"/>
          <w:sz w:val="24"/>
          <w:szCs w:val="24"/>
        </w:rPr>
      </w:pPr>
    </w:p>
    <w:p w:rsidR="00366B24" w:rsidRPr="00F114CA" w:rsidRDefault="00366B24" w:rsidP="00366B2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17C92">
        <w:rPr>
          <w:rFonts w:ascii="Times New Roman" w:hAnsi="Times New Roman" w:cs="Times New Roman"/>
          <w:b/>
          <w:sz w:val="28"/>
          <w:szCs w:val="24"/>
          <w:lang w:val="en-US"/>
        </w:rPr>
        <w:t>Text</w:t>
      </w:r>
      <w:r w:rsidRPr="00F114CA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D17C92">
        <w:rPr>
          <w:rFonts w:ascii="Times New Roman" w:hAnsi="Times New Roman" w:cs="Times New Roman"/>
          <w:b/>
          <w:sz w:val="28"/>
          <w:szCs w:val="24"/>
          <w:lang w:val="en-US"/>
        </w:rPr>
        <w:t>ru</w:t>
      </w:r>
      <w:proofErr w:type="spellEnd"/>
    </w:p>
    <w:p w:rsidR="00366B24" w:rsidRPr="00D17C92" w:rsidRDefault="00366B24" w:rsidP="00366B24">
      <w:pPr>
        <w:rPr>
          <w:rFonts w:ascii="Times New Roman" w:hAnsi="Times New Roman" w:cs="Times New Roman"/>
          <w:sz w:val="24"/>
          <w:szCs w:val="24"/>
        </w:rPr>
      </w:pPr>
      <w:r w:rsidRPr="00D17C92">
        <w:rPr>
          <w:rFonts w:ascii="Times New Roman" w:hAnsi="Times New Roman" w:cs="Times New Roman"/>
          <w:sz w:val="24"/>
          <w:szCs w:val="24"/>
        </w:rPr>
        <w:t>На сервисе Text.ru работает алгоритм проверки текстов на уникальность, выполняющий анализ текстов по усовершенствованной методике. Чтобы ваша работа с сервисом проверки была прозрачной и комфортной, мы дадим некоторые рекомендации по взаимодействию с актуальным алгоритмом.</w:t>
      </w:r>
    </w:p>
    <w:p w:rsidR="00366B24" w:rsidRPr="00D17C92" w:rsidRDefault="004C6248" w:rsidP="00366B24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366B24" w:rsidRPr="00D17C92">
          <w:rPr>
            <w:rStyle w:val="a4"/>
            <w:rFonts w:ascii="Times New Roman" w:hAnsi="Times New Roman" w:cs="Times New Roman"/>
            <w:sz w:val="24"/>
            <w:szCs w:val="24"/>
          </w:rPr>
          <w:t>https://text.ru/antiplagiat</w:t>
        </w:r>
      </w:hyperlink>
    </w:p>
    <w:p w:rsidR="00366B24" w:rsidRPr="00D17C92" w:rsidRDefault="00366B24" w:rsidP="00366B24">
      <w:pPr>
        <w:rPr>
          <w:rFonts w:ascii="Times New Roman" w:hAnsi="Times New Roman" w:cs="Times New Roman"/>
          <w:sz w:val="24"/>
          <w:szCs w:val="24"/>
        </w:rPr>
      </w:pPr>
    </w:p>
    <w:p w:rsidR="00366B24" w:rsidRPr="00D17C92" w:rsidRDefault="00366B24" w:rsidP="00366B2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D17C92">
        <w:rPr>
          <w:rFonts w:ascii="Times New Roman" w:hAnsi="Times New Roman" w:cs="Times New Roman"/>
          <w:b/>
          <w:sz w:val="28"/>
          <w:szCs w:val="24"/>
        </w:rPr>
        <w:t>Текстовод</w:t>
      </w:r>
      <w:proofErr w:type="spellEnd"/>
    </w:p>
    <w:p w:rsidR="00366B24" w:rsidRPr="00D17C92" w:rsidRDefault="00366B24" w:rsidP="00366B24">
      <w:pPr>
        <w:rPr>
          <w:rFonts w:ascii="Times New Roman" w:hAnsi="Times New Roman" w:cs="Times New Roman"/>
          <w:sz w:val="24"/>
          <w:szCs w:val="24"/>
        </w:rPr>
      </w:pPr>
      <w:r w:rsidRPr="00D17C92">
        <w:rPr>
          <w:rFonts w:ascii="Times New Roman" w:hAnsi="Times New Roman" w:cs="Times New Roman"/>
          <w:sz w:val="24"/>
          <w:szCs w:val="24"/>
        </w:rPr>
        <w:t xml:space="preserve">Усовершенствованная методика </w:t>
      </w:r>
      <w:proofErr w:type="spellStart"/>
      <w:r w:rsidRPr="00D17C92">
        <w:rPr>
          <w:rFonts w:ascii="Times New Roman" w:hAnsi="Times New Roman" w:cs="Times New Roman"/>
          <w:sz w:val="24"/>
          <w:szCs w:val="24"/>
        </w:rPr>
        <w:t>антиплагиата</w:t>
      </w:r>
      <w:proofErr w:type="spellEnd"/>
      <w:r w:rsidRPr="00D17C92">
        <w:rPr>
          <w:rFonts w:ascii="Times New Roman" w:hAnsi="Times New Roman" w:cs="Times New Roman"/>
          <w:sz w:val="24"/>
          <w:szCs w:val="24"/>
        </w:rPr>
        <w:t xml:space="preserve"> позволяет сделать проверку уникальности более качественной и результативной. </w:t>
      </w:r>
      <w:r w:rsidRPr="00D17C92">
        <w:rPr>
          <w:rFonts w:ascii="Times New Roman" w:hAnsi="Times New Roman" w:cs="Times New Roman"/>
          <w:sz w:val="24"/>
          <w:szCs w:val="24"/>
        </w:rPr>
        <w:br/>
        <w:t xml:space="preserve">Сервис </w:t>
      </w:r>
      <w:proofErr w:type="spellStart"/>
      <w:r w:rsidRPr="00D17C92">
        <w:rPr>
          <w:rFonts w:ascii="Times New Roman" w:hAnsi="Times New Roman" w:cs="Times New Roman"/>
          <w:sz w:val="24"/>
          <w:szCs w:val="24"/>
        </w:rPr>
        <w:t>Текстовод</w:t>
      </w:r>
      <w:proofErr w:type="spellEnd"/>
      <w:r w:rsidRPr="00D17C92">
        <w:rPr>
          <w:rFonts w:ascii="Times New Roman" w:hAnsi="Times New Roman" w:cs="Times New Roman"/>
          <w:sz w:val="24"/>
          <w:szCs w:val="24"/>
        </w:rPr>
        <w:t xml:space="preserve"> находит </w:t>
      </w:r>
      <w:proofErr w:type="spellStart"/>
      <w:r w:rsidRPr="00D17C92">
        <w:rPr>
          <w:rFonts w:ascii="Times New Roman" w:hAnsi="Times New Roman" w:cs="Times New Roman"/>
          <w:sz w:val="24"/>
          <w:szCs w:val="24"/>
        </w:rPr>
        <w:t>антиплагиат</w:t>
      </w:r>
      <w:proofErr w:type="spellEnd"/>
      <w:r w:rsidRPr="00D17C92">
        <w:rPr>
          <w:rFonts w:ascii="Times New Roman" w:hAnsi="Times New Roman" w:cs="Times New Roman"/>
          <w:sz w:val="24"/>
          <w:szCs w:val="24"/>
        </w:rPr>
        <w:t xml:space="preserve"> после перестановки слов, словосочетаний, предложений внутри текста. Не получится достигнуть высокой уникальности заменяя каждое третье (или четвертое) слово. Изменение падежей, времен, лиц также не обманет программу.</w:t>
      </w:r>
    </w:p>
    <w:p w:rsidR="00366B24" w:rsidRPr="00D17C92" w:rsidRDefault="00366B24" w:rsidP="00366B24">
      <w:pPr>
        <w:rPr>
          <w:rFonts w:ascii="Times New Roman" w:hAnsi="Times New Roman" w:cs="Times New Roman"/>
          <w:sz w:val="24"/>
          <w:szCs w:val="24"/>
        </w:rPr>
      </w:pPr>
      <w:r w:rsidRPr="00D17C92">
        <w:rPr>
          <w:rFonts w:ascii="Times New Roman" w:hAnsi="Times New Roman" w:cs="Times New Roman"/>
          <w:sz w:val="24"/>
          <w:szCs w:val="24"/>
        </w:rPr>
        <w:t>https://textovod.com/unique</w:t>
      </w:r>
    </w:p>
    <w:p w:rsidR="00366B24" w:rsidRDefault="006A5544" w:rsidP="006A5544">
      <w:pPr>
        <w:jc w:val="center"/>
        <w:rPr>
          <w:rFonts w:ascii="Times New Roman" w:hAnsi="Times New Roman" w:cs="Times New Roman"/>
          <w:b/>
          <w:sz w:val="32"/>
        </w:rPr>
      </w:pPr>
      <w:r w:rsidRPr="006A5544">
        <w:rPr>
          <w:rFonts w:ascii="Times New Roman" w:hAnsi="Times New Roman" w:cs="Times New Roman"/>
          <w:b/>
          <w:sz w:val="32"/>
        </w:rPr>
        <w:t>Объем рынка</w:t>
      </w:r>
    </w:p>
    <w:p w:rsidR="006A5544" w:rsidRPr="006A5544" w:rsidRDefault="006A5544" w:rsidP="006A5544">
      <w:pPr>
        <w:rPr>
          <w:rFonts w:ascii="Times New Roman" w:hAnsi="Times New Roman" w:cs="Times New Roman"/>
          <w:b/>
          <w:sz w:val="32"/>
        </w:rPr>
      </w:pPr>
    </w:p>
    <w:p w:rsidR="00366B24" w:rsidRDefault="00366B24" w:rsidP="009267A2">
      <w:r>
        <w:t>2000000 ученых и 10000 ВУЗов</w:t>
      </w:r>
    </w:p>
    <w:p w:rsidR="00366B24" w:rsidRDefault="00366B24" w:rsidP="009267A2">
      <w:r>
        <w:t xml:space="preserve">Модель </w:t>
      </w:r>
      <w:proofErr w:type="spellStart"/>
      <w:r>
        <w:t>фримиул</w:t>
      </w:r>
      <w:proofErr w:type="spellEnd"/>
      <w:r>
        <w:t xml:space="preserve"> для ученых.</w:t>
      </w:r>
    </w:p>
    <w:p w:rsidR="00366B24" w:rsidRDefault="00366B24" w:rsidP="009267A2">
      <w:r>
        <w:t>Модель Лицензия для ВУЗов</w:t>
      </w:r>
    </w:p>
    <w:p w:rsidR="00DE2BA1" w:rsidRDefault="00DE2BA1" w:rsidP="009267A2">
      <w:r>
        <w:br w:type="page"/>
      </w:r>
    </w:p>
    <w:p w:rsidR="00366B24" w:rsidRDefault="00366B24" w:rsidP="009267A2"/>
    <w:tbl>
      <w:tblPr>
        <w:tblW w:w="10868" w:type="dxa"/>
        <w:tblInd w:w="-1565" w:type="dxa"/>
        <w:tblLook w:val="04A0" w:firstRow="1" w:lastRow="0" w:firstColumn="1" w:lastColumn="0" w:noHBand="0" w:noVBand="1"/>
      </w:tblPr>
      <w:tblGrid>
        <w:gridCol w:w="1935"/>
        <w:gridCol w:w="2280"/>
        <w:gridCol w:w="2078"/>
        <w:gridCol w:w="2359"/>
        <w:gridCol w:w="2258"/>
      </w:tblGrid>
      <w:tr w:rsidR="00366B24" w:rsidRPr="008E0E20" w:rsidTr="00F90D0C">
        <w:trPr>
          <w:trHeight w:val="3357"/>
        </w:trPr>
        <w:tc>
          <w:tcPr>
            <w:tcW w:w="19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Партнеры</w:t>
            </w:r>
          </w:p>
          <w:p w:rsidR="00366B24" w:rsidRPr="008E0E20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Технологический Университет.</w:t>
            </w:r>
          </w:p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66B24" w:rsidRPr="008E0E20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Pr="008E0E20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Решение</w:t>
            </w:r>
          </w:p>
          <w:p w:rsidR="00366B24" w:rsidRPr="00CD43B8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системы;</w:t>
            </w:r>
          </w:p>
          <w:p w:rsidR="00366B24" w:rsidRPr="008E0E20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Выделение человеческих ресурсов;</w:t>
            </w:r>
          </w:p>
        </w:tc>
        <w:tc>
          <w:tcPr>
            <w:tcW w:w="2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Ценностное предложение</w:t>
            </w:r>
          </w:p>
          <w:p w:rsidR="00366B24" w:rsidRPr="008E0E20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366B24" w:rsidRPr="008E0E20" w:rsidRDefault="00366B24" w:rsidP="00AA1B14">
            <w:pPr>
              <w:spacing w:after="0" w:line="240" w:lineRule="auto"/>
              <w:rPr>
                <w:sz w:val="24"/>
                <w:szCs w:val="24"/>
              </w:rPr>
            </w:pPr>
            <w:r w:rsidRPr="00314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 «</w:t>
            </w:r>
            <w:r w:rsidRPr="00314B4B">
              <w:rPr>
                <w:sz w:val="24"/>
                <w:szCs w:val="24"/>
              </w:rPr>
              <w:t>ПОСТРОЕНИЕ РЕКОМЕНДАТЕЛЬНОЙ СИСТЕМЫ ДЛЯ ОПРЕДЕЛЕНИЯ АКТУАЛЬНОСТИ НАУЧНЫХ ПУБЛИКАЦИЙ» это приложение, которое помогает участникам образовательного процесса узнавать актуальность своей статьи и получать рекомендации по увеличению актуальности. Помогает экономить человеческие ресурсы и время участников образовательного процесса. Для реализации этого продукта используется обучающихся нейронных сетей.</w:t>
            </w: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Скрытое преимущество</w:t>
            </w:r>
          </w:p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366B24" w:rsidRPr="00CD43B8" w:rsidRDefault="00C33C7C" w:rsidP="00366B24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!</w:t>
            </w:r>
            <w:r w:rsidR="00366B24"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Скрытые</w:t>
            </w:r>
            <w:proofErr w:type="gramEnd"/>
            <w:r w:rsidR="00366B24"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пути получения информации;</w:t>
            </w:r>
          </w:p>
          <w:p w:rsidR="00366B24" w:rsidRPr="00CD43B8" w:rsidRDefault="00366B24" w:rsidP="00366B24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Непосредственная близость с аудиторией потребителей;</w:t>
            </w:r>
          </w:p>
          <w:p w:rsidR="00366B24" w:rsidRPr="008E0E20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Потребители</w:t>
            </w:r>
          </w:p>
          <w:p w:rsidR="00366B24" w:rsidRDefault="00366B24" w:rsidP="00C33C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:rsidR="00C33C7C" w:rsidRDefault="00C33C7C" w:rsidP="00C33C7C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Ученые публикующие статьи. </w:t>
            </w:r>
          </w:p>
          <w:p w:rsidR="00C33C7C" w:rsidRPr="00DD6BA1" w:rsidRDefault="00C33C7C" w:rsidP="00C33C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366B24" w:rsidRPr="008E0E20" w:rsidTr="00F90D0C">
        <w:trPr>
          <w:trHeight w:val="5024"/>
        </w:trPr>
        <w:tc>
          <w:tcPr>
            <w:tcW w:w="19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B24" w:rsidRPr="008E0E20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Ключевые метрики</w:t>
            </w:r>
          </w:p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366B24" w:rsidRPr="00CD43B8" w:rsidRDefault="00366B24" w:rsidP="00366B2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Процент нагрузки;</w:t>
            </w:r>
          </w:p>
          <w:p w:rsidR="00366B24" w:rsidRPr="00CD43B8" w:rsidRDefault="00366B24" w:rsidP="00366B2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Кол-во пользователей;</w:t>
            </w:r>
          </w:p>
          <w:p w:rsidR="00366B24" w:rsidRPr="00CD43B8" w:rsidRDefault="00366B24" w:rsidP="00366B2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Точность рекомендаций;</w:t>
            </w:r>
          </w:p>
          <w:p w:rsidR="00366B24" w:rsidRPr="00CD43B8" w:rsidRDefault="00366B24" w:rsidP="00366B2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Кол-во соглашений с рекомендациями;</w:t>
            </w:r>
          </w:p>
          <w:p w:rsidR="00366B24" w:rsidRPr="00314B4B" w:rsidRDefault="00366B24" w:rsidP="00366B2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43B8"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>Кол-во правок рекомендаций;</w:t>
            </w:r>
          </w:p>
        </w:tc>
        <w:tc>
          <w:tcPr>
            <w:tcW w:w="2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B24" w:rsidRPr="008E0E20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Pr="008E0E20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Канал продаж</w:t>
            </w:r>
          </w:p>
          <w:p w:rsidR="00366B24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  <w:p w:rsidR="00366B24" w:rsidRPr="00314B4B" w:rsidRDefault="00366B24" w:rsidP="00366B24">
            <w:pPr>
              <w:pStyle w:val="a3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314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Pr="00314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 Source</w:t>
            </w:r>
            <w:r w:rsidRPr="00314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площадки;</w:t>
            </w:r>
          </w:p>
          <w:p w:rsidR="00366B24" w:rsidRPr="00314B4B" w:rsidRDefault="00366B24" w:rsidP="00366B24">
            <w:pPr>
              <w:pStyle w:val="a3"/>
              <w:numPr>
                <w:ilvl w:val="0"/>
                <w:numId w:val="4"/>
              </w:num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14B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366B24" w:rsidRPr="008E0E20" w:rsidRDefault="00366B24" w:rsidP="00AA1B14">
            <w:pPr>
              <w:spacing w:after="0" w:line="48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6B24" w:rsidRPr="008E0E20" w:rsidRDefault="00366B24" w:rsidP="00AA1B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  <w:tr w:rsidR="00366B24" w:rsidRPr="008E0E20" w:rsidTr="00F90D0C">
        <w:trPr>
          <w:trHeight w:val="2399"/>
        </w:trPr>
        <w:tc>
          <w:tcPr>
            <w:tcW w:w="6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Расходы</w:t>
            </w:r>
          </w:p>
          <w:p w:rsidR="00366B24" w:rsidRPr="00F35528" w:rsidRDefault="00C33C7C" w:rsidP="00366B2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!</w:t>
            </w:r>
            <w:r w:rsidR="00366B24" w:rsidRPr="00F355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</w:t>
            </w:r>
            <w:proofErr w:type="gramEnd"/>
            <w:r w:rsidR="00366B24" w:rsidRPr="00F355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на хостинг;</w:t>
            </w:r>
          </w:p>
          <w:p w:rsidR="00366B24" w:rsidRPr="00F35528" w:rsidRDefault="00366B24" w:rsidP="00366B2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F355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выделение кадров;</w:t>
            </w:r>
          </w:p>
          <w:p w:rsidR="00366B24" w:rsidRPr="00F35528" w:rsidRDefault="00366B24" w:rsidP="00366B24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F355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Затраты на вспомогательное ПО;</w:t>
            </w:r>
            <w:r w:rsidRPr="00F35528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 </w:t>
            </w:r>
          </w:p>
          <w:p w:rsidR="00366B24" w:rsidRPr="008E0E20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6B24" w:rsidRPr="008E0E20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8E0E2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Потоки выручки</w:t>
            </w:r>
          </w:p>
          <w:p w:rsidR="00366B24" w:rsidRPr="008E0E20" w:rsidRDefault="00366B24" w:rsidP="00AA1B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366B24" w:rsidRDefault="00366B24" w:rsidP="009267A2"/>
    <w:p w:rsidR="00F90D0C" w:rsidRDefault="00F90D0C" w:rsidP="009267A2"/>
    <w:p w:rsidR="006A5544" w:rsidRDefault="006A5544" w:rsidP="009267A2">
      <w:r>
        <w:lastRenderedPageBreak/>
        <w:br w:type="page"/>
      </w:r>
    </w:p>
    <w:p w:rsidR="006A5544" w:rsidRDefault="00C33C7C" w:rsidP="009267A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6pt;height:237.6pt">
            <v:imagedata r:id="rId8" o:title="index1"/>
          </v:shape>
        </w:pict>
      </w:r>
    </w:p>
    <w:p w:rsidR="006A5544" w:rsidRDefault="006A5544" w:rsidP="009267A2"/>
    <w:p w:rsidR="006A5544" w:rsidRDefault="006A5544" w:rsidP="006A5544">
      <w:pPr>
        <w:tabs>
          <w:tab w:val="left" w:pos="8031"/>
        </w:tabs>
      </w:pPr>
      <w:r>
        <w:tab/>
      </w:r>
    </w:p>
    <w:p w:rsidR="00F90D0C" w:rsidRDefault="00C33C7C" w:rsidP="009267A2">
      <w:r>
        <w:pict>
          <v:shape id="_x0000_i1026" type="#_x0000_t75" style="width:468.6pt;height:237.6pt">
            <v:imagedata r:id="rId9" o:title="index"/>
          </v:shape>
        </w:pict>
      </w:r>
    </w:p>
    <w:sectPr w:rsidR="00F90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31AB6"/>
    <w:multiLevelType w:val="hybridMultilevel"/>
    <w:tmpl w:val="C6183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06D31"/>
    <w:multiLevelType w:val="hybridMultilevel"/>
    <w:tmpl w:val="96C0E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502DB"/>
    <w:multiLevelType w:val="hybridMultilevel"/>
    <w:tmpl w:val="65E0D1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835C4"/>
    <w:multiLevelType w:val="hybridMultilevel"/>
    <w:tmpl w:val="31980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61EC1"/>
    <w:multiLevelType w:val="hybridMultilevel"/>
    <w:tmpl w:val="20329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32686"/>
    <w:multiLevelType w:val="hybridMultilevel"/>
    <w:tmpl w:val="34200D92"/>
    <w:lvl w:ilvl="0" w:tplc="041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77375DF1"/>
    <w:multiLevelType w:val="hybridMultilevel"/>
    <w:tmpl w:val="830A8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CB"/>
    <w:rsid w:val="00107834"/>
    <w:rsid w:val="00174CCB"/>
    <w:rsid w:val="001B76E7"/>
    <w:rsid w:val="00366B24"/>
    <w:rsid w:val="00384194"/>
    <w:rsid w:val="0039367A"/>
    <w:rsid w:val="00427030"/>
    <w:rsid w:val="004C6248"/>
    <w:rsid w:val="00531FB6"/>
    <w:rsid w:val="006A5544"/>
    <w:rsid w:val="006E23E6"/>
    <w:rsid w:val="006F5602"/>
    <w:rsid w:val="009267A2"/>
    <w:rsid w:val="00954885"/>
    <w:rsid w:val="0098371B"/>
    <w:rsid w:val="00B06C32"/>
    <w:rsid w:val="00B10F5F"/>
    <w:rsid w:val="00BC1549"/>
    <w:rsid w:val="00C33C7C"/>
    <w:rsid w:val="00DE2BA1"/>
    <w:rsid w:val="00F20254"/>
    <w:rsid w:val="00F9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CE8A4-9BEF-4CA4-B325-700B954A4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F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66B24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66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66B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text.ru/antiplagi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nt-watch.ru/tex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A2E38C-CF38-47DF-8665-D55892FC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2020-11-08T18:49:00Z</dcterms:created>
  <dcterms:modified xsi:type="dcterms:W3CDTF">2020-11-11T17:04:00Z</dcterms:modified>
</cp:coreProperties>
</file>