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imes New Roman"/>
          <w:color w:val="auto"/>
          <w:sz w:val="22"/>
          <w:szCs w:val="22"/>
          <w:lang w:val="zh-CN"/>
        </w:rPr>
        <w:id w:val="590975292"/>
        <w:docPartObj>
          <w:docPartGallery w:val="Table of Contents"/>
          <w:docPartUnique/>
        </w:docPartObj>
      </w:sdtPr>
      <w:sdtEndPr/>
      <w:sdtContent>
        <w:p w:rsidR="004C3A60" w:rsidRPr="004C3A60" w:rsidRDefault="004C3A60">
          <w:pPr>
            <w:pStyle w:val="TOC"/>
            <w:rPr>
              <w:b/>
              <w:color w:val="000000" w:themeColor="text1"/>
            </w:rPr>
          </w:pPr>
          <w:r w:rsidRPr="004C3A60">
            <w:rPr>
              <w:b/>
              <w:color w:val="000000" w:themeColor="text1"/>
              <w:lang w:val="zh-CN"/>
            </w:rPr>
            <w:t>目录</w:t>
          </w:r>
        </w:p>
        <w:p w:rsidR="004C3A60" w:rsidRDefault="004C3A60">
          <w:pPr>
            <w:pStyle w:val="11"/>
          </w:pPr>
          <w:r>
            <w:rPr>
              <w:b/>
              <w:bCs/>
            </w:rPr>
            <w:t>1.</w:t>
          </w:r>
          <w:r>
            <w:rPr>
              <w:rFonts w:hint="eastAsia"/>
              <w:b/>
              <w:bCs/>
            </w:rPr>
            <w:t>绪论</w:t>
          </w:r>
          <w:r>
            <w:ptab w:relativeTo="margin" w:alignment="right" w:leader="dot"/>
          </w:r>
          <w:r>
            <w:rPr>
              <w:b/>
              <w:bCs/>
              <w:lang w:val="zh-CN"/>
            </w:rPr>
            <w:t>1</w:t>
          </w:r>
        </w:p>
        <w:p w:rsidR="004C3A60" w:rsidRDefault="004C3A60">
          <w:pPr>
            <w:pStyle w:val="21"/>
            <w:ind w:left="216"/>
          </w:pPr>
          <w:r>
            <w:t>1.1</w:t>
          </w:r>
          <w:r>
            <w:rPr>
              <w:rFonts w:hint="eastAsia"/>
            </w:rPr>
            <w:t>研究背景目的及意义</w:t>
          </w:r>
          <w:r>
            <w:ptab w:relativeTo="margin" w:alignment="right" w:leader="dot"/>
          </w:r>
          <w:r>
            <w:rPr>
              <w:lang w:val="zh-CN"/>
            </w:rPr>
            <w:t>2</w:t>
          </w:r>
        </w:p>
        <w:p w:rsidR="004C3A60" w:rsidRDefault="004C3A60" w:rsidP="004C3A60">
          <w:pPr>
            <w:pStyle w:val="31"/>
            <w:ind w:left="0" w:firstLineChars="100" w:firstLine="220"/>
          </w:pPr>
          <w:r>
            <w:t xml:space="preserve">1.2 </w:t>
          </w:r>
          <w:r>
            <w:rPr>
              <w:rFonts w:hint="eastAsia"/>
            </w:rPr>
            <w:t>国内外研究现状</w:t>
          </w:r>
          <w:r>
            <w:ptab w:relativeTo="margin" w:alignment="right" w:leader="dot"/>
          </w:r>
          <w:r>
            <w:rPr>
              <w:lang w:val="zh-CN"/>
            </w:rPr>
            <w:t>3</w:t>
          </w:r>
        </w:p>
        <w:p w:rsidR="004C3A60" w:rsidRDefault="00C77C0F">
          <w:pPr>
            <w:pStyle w:val="11"/>
          </w:pPr>
          <w:sdt>
            <w:sdtPr>
              <w:rPr>
                <w:b/>
                <w:bCs/>
              </w:rPr>
              <w:id w:val="183865966"/>
              <w:placeholder>
                <w:docPart w:val="16ED0965E3744E3FA05638FC353DBF9D"/>
              </w:placeholder>
              <w:temporary/>
              <w:showingPlcHdr/>
            </w:sdtPr>
            <w:sdtEndPr/>
            <w:sdtContent>
              <w:r w:rsidR="004C3A60">
                <w:rPr>
                  <w:b/>
                  <w:bCs/>
                  <w:lang w:val="zh-CN"/>
                </w:rPr>
                <w:t>键入章标题(第 1 级)</w:t>
              </w:r>
            </w:sdtContent>
          </w:sdt>
          <w:r w:rsidR="004C3A60">
            <w:ptab w:relativeTo="margin" w:alignment="right" w:leader="dot"/>
          </w:r>
          <w:r w:rsidR="004C3A60">
            <w:rPr>
              <w:b/>
              <w:bCs/>
              <w:lang w:val="zh-CN"/>
            </w:rPr>
            <w:t>4</w:t>
          </w:r>
        </w:p>
        <w:p w:rsidR="004C3A60" w:rsidRDefault="00C77C0F">
          <w:pPr>
            <w:pStyle w:val="21"/>
            <w:ind w:left="216"/>
          </w:pPr>
          <w:sdt>
            <w:sdtPr>
              <w:id w:val="93059040"/>
              <w:placeholder>
                <w:docPart w:val="5692125F8D294DC589391405DE8152F3"/>
              </w:placeholder>
              <w:temporary/>
              <w:showingPlcHdr/>
            </w:sdtPr>
            <w:sdtEndPr/>
            <w:sdtContent>
              <w:r w:rsidR="004C3A60">
                <w:rPr>
                  <w:lang w:val="zh-CN"/>
                </w:rPr>
                <w:t>键入章标题(第 2 级)</w:t>
              </w:r>
            </w:sdtContent>
          </w:sdt>
          <w:r w:rsidR="004C3A60">
            <w:ptab w:relativeTo="margin" w:alignment="right" w:leader="dot"/>
          </w:r>
          <w:r w:rsidR="004C3A60">
            <w:rPr>
              <w:lang w:val="zh-CN"/>
            </w:rPr>
            <w:t>5</w:t>
          </w:r>
        </w:p>
        <w:p w:rsidR="004C3A60" w:rsidRDefault="00C77C0F">
          <w:pPr>
            <w:pStyle w:val="31"/>
            <w:ind w:left="446"/>
          </w:pPr>
          <w:sdt>
            <w:sdtPr>
              <w:id w:val="93059044"/>
              <w:placeholder>
                <w:docPart w:val="96E68D1BF560406BAE8D8A40C9D3B943"/>
              </w:placeholder>
              <w:temporary/>
              <w:showingPlcHdr/>
            </w:sdtPr>
            <w:sdtEndPr/>
            <w:sdtContent>
              <w:r w:rsidR="004C3A60">
                <w:rPr>
                  <w:lang w:val="zh-CN"/>
                </w:rPr>
                <w:t>键入章标题(第 3 级)</w:t>
              </w:r>
            </w:sdtContent>
          </w:sdt>
          <w:r w:rsidR="004C3A60">
            <w:ptab w:relativeTo="margin" w:alignment="right" w:leader="dot"/>
          </w:r>
          <w:r w:rsidR="004C3A60">
            <w:rPr>
              <w:lang w:val="zh-CN"/>
            </w:rPr>
            <w:t>6</w:t>
          </w:r>
        </w:p>
      </w:sdtContent>
    </w:sdt>
    <w:p w:rsidR="00A475B9" w:rsidRDefault="00A475B9"/>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rsidP="002079B4">
      <w:pPr>
        <w:pStyle w:val="1"/>
        <w:numPr>
          <w:ilvl w:val="0"/>
          <w:numId w:val="1"/>
        </w:numPr>
      </w:pPr>
      <w:r>
        <w:rPr>
          <w:rFonts w:hint="eastAsia"/>
        </w:rPr>
        <w:lastRenderedPageBreak/>
        <w:t>绪论</w:t>
      </w:r>
    </w:p>
    <w:p w:rsidR="002079B4" w:rsidRDefault="002079B4" w:rsidP="002079B4">
      <w:pPr>
        <w:pStyle w:val="2"/>
      </w:pPr>
      <w:r>
        <w:rPr>
          <w:rFonts w:hint="eastAsia"/>
        </w:rPr>
        <w:t>1</w:t>
      </w:r>
      <w:r>
        <w:t>.1</w:t>
      </w:r>
      <w:r w:rsidR="00801F40">
        <w:rPr>
          <w:rFonts w:hint="eastAsia"/>
        </w:rPr>
        <w:t>研究背景</w:t>
      </w:r>
      <w:bookmarkStart w:id="0" w:name="_GoBack"/>
      <w:bookmarkEnd w:id="0"/>
      <w:r>
        <w:rPr>
          <w:rFonts w:hint="eastAsia"/>
        </w:rPr>
        <w:t>及意义</w:t>
      </w:r>
    </w:p>
    <w:p w:rsidR="002079B4" w:rsidRDefault="00814CBC" w:rsidP="008B5590">
      <w:pPr>
        <w:ind w:firstLineChars="200" w:firstLine="420"/>
      </w:pPr>
      <w:r>
        <w:rPr>
          <w:rFonts w:hint="eastAsia"/>
        </w:rPr>
        <w:t>近年来深度学习在许多传统机器学习难以解决的问题上有着优异的表现，尤其在计算机视觉领域，如：人脸识别，自动驾驶，视频检测等。尽管深度学习在</w:t>
      </w:r>
      <w:r w:rsidR="008B5590">
        <w:rPr>
          <w:rFonts w:hint="eastAsia"/>
        </w:rPr>
        <w:t>计算机视觉领域表现优异，但</w:t>
      </w:r>
      <w:r w:rsidR="008B5590" w:rsidRPr="008B5590">
        <w:t>Christian Szegedy</w:t>
      </w:r>
      <w:r w:rsidR="008B5590">
        <w:rPr>
          <w:rFonts w:hint="eastAsia"/>
        </w:rPr>
        <w:t>等人发现现有的深度神经网络（</w:t>
      </w:r>
      <w:r w:rsidR="008B5590">
        <w:rPr>
          <w:rStyle w:val="fontstyle01"/>
          <w:rFonts w:hint="eastAsia"/>
        </w:rPr>
        <w:t>D</w:t>
      </w:r>
      <w:r w:rsidR="008B5590">
        <w:rPr>
          <w:rStyle w:val="fontstyle01"/>
        </w:rPr>
        <w:t xml:space="preserve">eep </w:t>
      </w:r>
      <w:r w:rsidR="008B5590">
        <w:rPr>
          <w:rStyle w:val="fontstyle01"/>
          <w:rFonts w:hint="eastAsia"/>
        </w:rPr>
        <w:t>N</w:t>
      </w:r>
      <w:r w:rsidR="008B5590">
        <w:rPr>
          <w:rStyle w:val="fontstyle01"/>
        </w:rPr>
        <w:t xml:space="preserve">eural </w:t>
      </w:r>
      <w:r w:rsidR="008B5590">
        <w:rPr>
          <w:rStyle w:val="fontstyle01"/>
          <w:rFonts w:hint="eastAsia"/>
        </w:rPr>
        <w:t>N</w:t>
      </w:r>
      <w:r w:rsidR="008B5590">
        <w:rPr>
          <w:rStyle w:val="fontstyle01"/>
        </w:rPr>
        <w:t>etworks</w:t>
      </w:r>
      <w:r w:rsidR="008B5590">
        <w:rPr>
          <w:rStyle w:val="fontstyle01"/>
          <w:rFonts w:hint="eastAsia"/>
        </w:rPr>
        <w:t>，简称</w:t>
      </w:r>
      <w:r w:rsidR="008B5590">
        <w:rPr>
          <w:rStyle w:val="fontstyle01"/>
          <w:rFonts w:hint="eastAsia"/>
        </w:rPr>
        <w:t>DNN</w:t>
      </w:r>
      <w:r w:rsidR="008B5590">
        <w:rPr>
          <w:rFonts w:hint="eastAsia"/>
        </w:rPr>
        <w:t>）</w:t>
      </w:r>
      <w:r w:rsidR="008B5590">
        <w:rPr>
          <w:rFonts w:hint="eastAsia"/>
        </w:rPr>
        <w:t>易受对抗样本的攻击，这些对抗样本只是在原有的图像样本添加轻微的扰动（人类视觉无法察觉），可以导致深度神经网络输出错误的分类结果。</w:t>
      </w:r>
      <w:r w:rsidR="00485EDB">
        <w:rPr>
          <w:rFonts w:hint="eastAsia"/>
        </w:rPr>
        <w:t>如图1所示，模型将原始图片识别为猫，在原始图像中加入轻微的对抗样本扰动后，模型将图像识别为鸵鸟。</w:t>
      </w:r>
      <w:r w:rsidR="00B34004" w:rsidRPr="00B34004">
        <w:rPr>
          <w:rFonts w:hint="eastAsia"/>
        </w:rPr>
        <w:t>Nguyen 等人</w:t>
      </w:r>
      <w:r w:rsidR="00B34004">
        <w:rPr>
          <w:rFonts w:hint="eastAsia"/>
        </w:rPr>
        <w:t>还发现一些人类无法识别的样本，深度神经网络模型依旧能够以高</w:t>
      </w:r>
      <w:r w:rsidR="00481820">
        <w:rPr>
          <w:rFonts w:hint="eastAsia"/>
        </w:rPr>
        <w:t>置信度对该样本进行分类。除此之外</w:t>
      </w:r>
      <w:r w:rsidR="00B66EAE">
        <w:rPr>
          <w:rFonts w:hint="eastAsia"/>
        </w:rPr>
        <w:t>对抗样本的攻击已对现有的深度学习应用领域产生</w:t>
      </w:r>
      <w:r w:rsidR="00481820">
        <w:rPr>
          <w:rFonts w:hint="eastAsia"/>
        </w:rPr>
        <w:t>严重</w:t>
      </w:r>
      <w:r w:rsidR="00B66EAE">
        <w:rPr>
          <w:rFonts w:hint="eastAsia"/>
        </w:rPr>
        <w:t>威胁，如对人脸识别系统的攻击，攻击者只需在人脸图像上添加经过训练的扰动，就可让人脸识别系统将该图像识别为指定的用户</w:t>
      </w:r>
      <w:r w:rsidR="00485EDB">
        <w:rPr>
          <w:rFonts w:hint="eastAsia"/>
        </w:rPr>
        <w:t>。</w:t>
      </w:r>
      <w:r w:rsidR="00481820" w:rsidRPr="00481820">
        <w:rPr>
          <w:rFonts w:hint="eastAsia"/>
        </w:rPr>
        <w:t>Kdnuggets</w:t>
      </w:r>
      <w:r w:rsidR="00481820">
        <w:rPr>
          <w:rFonts w:hint="eastAsia"/>
        </w:rPr>
        <w:t>指出对抗样本不仅仅存在于深度学习相关领域，也普遍存在于许多机器学习模型中，因此进一步研究对抗样本不仅有利于提高目前已有深度学习解决方案的安全性，还有利于整个机器学习及深度学习领域的发展。</w:t>
      </w:r>
    </w:p>
    <w:p w:rsidR="00AB6D6B" w:rsidRDefault="00AB6D6B" w:rsidP="00E1480D">
      <w:pPr>
        <w:ind w:firstLineChars="200" w:firstLine="420"/>
        <w:jc w:val="center"/>
      </w:pPr>
      <w:r>
        <w:rPr>
          <w:noProof/>
        </w:rPr>
        <w:drawing>
          <wp:inline distT="0" distB="0" distL="0" distR="0" wp14:anchorId="0A85379A">
            <wp:extent cx="488569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1676400"/>
                    </a:xfrm>
                    <a:prstGeom prst="rect">
                      <a:avLst/>
                    </a:prstGeom>
                    <a:noFill/>
                  </pic:spPr>
                </pic:pic>
              </a:graphicData>
            </a:graphic>
          </wp:inline>
        </w:drawing>
      </w:r>
    </w:p>
    <w:p w:rsidR="00485EDB" w:rsidRDefault="00485EDB" w:rsidP="00E1480D">
      <w:pPr>
        <w:ind w:firstLineChars="200" w:firstLine="420"/>
        <w:jc w:val="center"/>
      </w:pPr>
      <w:r>
        <w:rPr>
          <w:rFonts w:hint="eastAsia"/>
        </w:rPr>
        <w:t>图1</w:t>
      </w:r>
      <w:r>
        <w:t xml:space="preserve"> </w:t>
      </w:r>
      <w:r>
        <w:rPr>
          <w:rFonts w:hint="eastAsia"/>
        </w:rPr>
        <w:t>对抗样本攻击</w:t>
      </w:r>
      <w:r w:rsidR="00E1480D">
        <w:rPr>
          <w:rFonts w:hint="eastAsia"/>
        </w:rPr>
        <w:t>举例</w:t>
      </w:r>
    </w:p>
    <w:p w:rsidR="00E1480D" w:rsidRDefault="00A35FEE" w:rsidP="00C94222">
      <w:pPr>
        <w:ind w:firstLineChars="200" w:firstLine="420"/>
      </w:pPr>
      <w:r>
        <w:rPr>
          <w:rFonts w:hint="eastAsia"/>
        </w:rPr>
        <w:t>对抗样本能够欺骗深度神经学习模型根本的原因是深度学习模型在训练过程存在过拟合，这也导致对抗样本无法从根源上进行防御。目前大多防御策略通过减轻深度学习模型的过拟合程度来防御对抗样本的攻击，</w:t>
      </w:r>
      <w:r w:rsidR="000F0B6C">
        <w:rPr>
          <w:rFonts w:hint="eastAsia"/>
        </w:rPr>
        <w:t>如在训练数据集中添加大量对抗样本。但在减轻深度学习模型的过拟合过程中，大概率会降低模型对纯净图像（无扰动图像）</w:t>
      </w:r>
      <w:r w:rsidR="00C67E39">
        <w:rPr>
          <w:rFonts w:hint="eastAsia"/>
        </w:rPr>
        <w:t>分类准确率。并且需要重新训练整个模型，极大的提高了深度学习模型训练成本。同时对于全新的对抗样本防御效果较差。</w:t>
      </w:r>
      <w:r w:rsidR="00C94222">
        <w:rPr>
          <w:rFonts w:hint="eastAsia"/>
        </w:rPr>
        <w:t>到</w:t>
      </w:r>
      <w:r w:rsidR="00C94222">
        <w:rPr>
          <w:rFonts w:hint="eastAsia"/>
        </w:rPr>
        <w:t>目前为止还没有一种高效能防御所有对抗样本攻击的防御方法。并且随着防御策略的升级，攻击的手段也在逐步提高，对抗样本扰动从开始简单针对特定图像的扰动发展到可以添加到任意图像的通用扰动，扰动大小也变的越来越小。</w:t>
      </w:r>
      <w:r w:rsidR="00801F40">
        <w:rPr>
          <w:rFonts w:hint="eastAsia"/>
        </w:rPr>
        <w:t>因此</w:t>
      </w:r>
      <w:r w:rsidR="00C67E39">
        <w:rPr>
          <w:rFonts w:hint="eastAsia"/>
        </w:rPr>
        <w:t>目前急需一种在保证深度学习模型对原始图像分类精度和训练成本基本不变的条件下，同时能防御不同</w:t>
      </w:r>
      <w:r w:rsidR="00C94222">
        <w:rPr>
          <w:rFonts w:hint="eastAsia"/>
        </w:rPr>
        <w:t>种类对抗样本防御策略。</w:t>
      </w:r>
    </w:p>
    <w:p w:rsidR="00C94222" w:rsidRDefault="00C94222" w:rsidP="00C94222">
      <w:pPr>
        <w:pStyle w:val="2"/>
      </w:pPr>
      <w:r>
        <w:rPr>
          <w:rFonts w:hint="eastAsia"/>
        </w:rPr>
        <w:t>1</w:t>
      </w:r>
      <w:r>
        <w:t>.2</w:t>
      </w:r>
      <w:r>
        <w:rPr>
          <w:rFonts w:hint="eastAsia"/>
        </w:rPr>
        <w:t>研究现状</w:t>
      </w:r>
    </w:p>
    <w:p w:rsidR="00314B0A" w:rsidRDefault="00314B0A" w:rsidP="00314B0A"/>
    <w:p w:rsidR="00314B0A" w:rsidRDefault="00314B0A" w:rsidP="00314B0A">
      <w:pPr>
        <w:pStyle w:val="3"/>
      </w:pPr>
      <w:r>
        <w:rPr>
          <w:rFonts w:hint="eastAsia"/>
        </w:rPr>
        <w:lastRenderedPageBreak/>
        <w:t>1</w:t>
      </w:r>
      <w:r>
        <w:t>.2.1</w:t>
      </w:r>
      <w:r>
        <w:rPr>
          <w:rFonts w:hint="eastAsia"/>
        </w:rPr>
        <w:t>生成对抗样本研究现状</w:t>
      </w:r>
    </w:p>
    <w:p w:rsidR="00314B0A" w:rsidRPr="00314B0A" w:rsidRDefault="00314B0A" w:rsidP="00314B0A">
      <w:pPr>
        <w:rPr>
          <w:rFonts w:hint="eastAsia"/>
        </w:rPr>
      </w:pPr>
      <w:r>
        <w:rPr>
          <w:rFonts w:hint="eastAsia"/>
        </w:rPr>
        <w:t xml:space="preserve"> </w:t>
      </w:r>
      <w:r>
        <w:t xml:space="preserve"> </w:t>
      </w:r>
    </w:p>
    <w:sectPr w:rsidR="00314B0A" w:rsidRPr="00314B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C0F" w:rsidRDefault="00C77C0F" w:rsidP="00814CBC">
      <w:r>
        <w:separator/>
      </w:r>
    </w:p>
  </w:endnote>
  <w:endnote w:type="continuationSeparator" w:id="0">
    <w:p w:rsidR="00C77C0F" w:rsidRDefault="00C77C0F" w:rsidP="0081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C0F" w:rsidRDefault="00C77C0F" w:rsidP="00814CBC">
      <w:r>
        <w:separator/>
      </w:r>
    </w:p>
  </w:footnote>
  <w:footnote w:type="continuationSeparator" w:id="0">
    <w:p w:rsidR="00C77C0F" w:rsidRDefault="00C77C0F" w:rsidP="00814C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A3A22"/>
    <w:multiLevelType w:val="hybridMultilevel"/>
    <w:tmpl w:val="73448C68"/>
    <w:lvl w:ilvl="0" w:tplc="0E1A7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B4"/>
    <w:rsid w:val="000C728F"/>
    <w:rsid w:val="000F0B6C"/>
    <w:rsid w:val="002079B4"/>
    <w:rsid w:val="00314B0A"/>
    <w:rsid w:val="003C5289"/>
    <w:rsid w:val="00470A5B"/>
    <w:rsid w:val="00481820"/>
    <w:rsid w:val="00485EDB"/>
    <w:rsid w:val="004B19B4"/>
    <w:rsid w:val="004C3A60"/>
    <w:rsid w:val="00801F40"/>
    <w:rsid w:val="00814CBC"/>
    <w:rsid w:val="008B5590"/>
    <w:rsid w:val="008C55F3"/>
    <w:rsid w:val="00952095"/>
    <w:rsid w:val="00A35FEE"/>
    <w:rsid w:val="00A475B9"/>
    <w:rsid w:val="00AB6D6B"/>
    <w:rsid w:val="00B34004"/>
    <w:rsid w:val="00B66EAE"/>
    <w:rsid w:val="00C67E39"/>
    <w:rsid w:val="00C77C0F"/>
    <w:rsid w:val="00C94222"/>
    <w:rsid w:val="00E1480D"/>
    <w:rsid w:val="00FB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4F3B6"/>
  <w15:chartTrackingRefBased/>
  <w15:docId w15:val="{2AFAB234-A4F2-420A-A9BB-0D566625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3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7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B0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A60"/>
    <w:rPr>
      <w:b/>
      <w:bCs/>
      <w:kern w:val="44"/>
      <w:sz w:val="44"/>
      <w:szCs w:val="44"/>
    </w:rPr>
  </w:style>
  <w:style w:type="paragraph" w:styleId="TOC">
    <w:name w:val="TOC Heading"/>
    <w:basedOn w:val="1"/>
    <w:next w:val="a"/>
    <w:uiPriority w:val="39"/>
    <w:unhideWhenUsed/>
    <w:qFormat/>
    <w:rsid w:val="004C3A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C3A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C3A6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C3A6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079B4"/>
    <w:rPr>
      <w:rFonts w:asciiTheme="majorHAnsi" w:eastAsiaTheme="majorEastAsia" w:hAnsiTheme="majorHAnsi" w:cstheme="majorBidi"/>
      <w:b/>
      <w:bCs/>
      <w:sz w:val="32"/>
      <w:szCs w:val="32"/>
    </w:rPr>
  </w:style>
  <w:style w:type="paragraph" w:styleId="a3">
    <w:name w:val="header"/>
    <w:basedOn w:val="a"/>
    <w:link w:val="a4"/>
    <w:uiPriority w:val="99"/>
    <w:unhideWhenUsed/>
    <w:rsid w:val="00814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CBC"/>
    <w:rPr>
      <w:sz w:val="18"/>
      <w:szCs w:val="18"/>
    </w:rPr>
  </w:style>
  <w:style w:type="paragraph" w:styleId="a5">
    <w:name w:val="footer"/>
    <w:basedOn w:val="a"/>
    <w:link w:val="a6"/>
    <w:uiPriority w:val="99"/>
    <w:unhideWhenUsed/>
    <w:rsid w:val="00814CBC"/>
    <w:pPr>
      <w:tabs>
        <w:tab w:val="center" w:pos="4153"/>
        <w:tab w:val="right" w:pos="8306"/>
      </w:tabs>
      <w:snapToGrid w:val="0"/>
      <w:jc w:val="left"/>
    </w:pPr>
    <w:rPr>
      <w:sz w:val="18"/>
      <w:szCs w:val="18"/>
    </w:rPr>
  </w:style>
  <w:style w:type="character" w:customStyle="1" w:styleId="a6">
    <w:name w:val="页脚 字符"/>
    <w:basedOn w:val="a0"/>
    <w:link w:val="a5"/>
    <w:uiPriority w:val="99"/>
    <w:rsid w:val="00814CBC"/>
    <w:rPr>
      <w:sz w:val="18"/>
      <w:szCs w:val="18"/>
    </w:rPr>
  </w:style>
  <w:style w:type="character" w:customStyle="1" w:styleId="fontstyle01">
    <w:name w:val="fontstyle01"/>
    <w:basedOn w:val="a0"/>
    <w:rsid w:val="008B5590"/>
    <w:rPr>
      <w:rFonts w:ascii="TimesNewRomanPSMT" w:hAnsi="TimesNewRomanPSMT" w:hint="default"/>
      <w:b w:val="0"/>
      <w:bCs w:val="0"/>
      <w:i w:val="0"/>
      <w:iCs w:val="0"/>
      <w:color w:val="000000"/>
      <w:sz w:val="24"/>
      <w:szCs w:val="24"/>
    </w:rPr>
  </w:style>
  <w:style w:type="character" w:customStyle="1" w:styleId="30">
    <w:name w:val="标题 3 字符"/>
    <w:basedOn w:val="a0"/>
    <w:link w:val="3"/>
    <w:uiPriority w:val="9"/>
    <w:rsid w:val="00314B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ED0965E3744E3FA05638FC353DBF9D"/>
        <w:category>
          <w:name w:val="常规"/>
          <w:gallery w:val="placeholder"/>
        </w:category>
        <w:types>
          <w:type w:val="bbPlcHdr"/>
        </w:types>
        <w:behaviors>
          <w:behavior w:val="content"/>
        </w:behaviors>
        <w:guid w:val="{B12E151A-E250-4E98-AA94-CDA4F88F9466}"/>
      </w:docPartPr>
      <w:docPartBody>
        <w:p w:rsidR="00670F62" w:rsidRDefault="00123AAF" w:rsidP="00123AAF">
          <w:pPr>
            <w:pStyle w:val="16ED0965E3744E3FA05638FC353DBF9D"/>
          </w:pPr>
          <w:r>
            <w:rPr>
              <w:lang w:val="zh-CN"/>
            </w:rPr>
            <w:t>键入章标题(第 1 级)</w:t>
          </w:r>
        </w:p>
      </w:docPartBody>
    </w:docPart>
    <w:docPart>
      <w:docPartPr>
        <w:name w:val="5692125F8D294DC589391405DE8152F3"/>
        <w:category>
          <w:name w:val="常规"/>
          <w:gallery w:val="placeholder"/>
        </w:category>
        <w:types>
          <w:type w:val="bbPlcHdr"/>
        </w:types>
        <w:behaviors>
          <w:behavior w:val="content"/>
        </w:behaviors>
        <w:guid w:val="{1F7B593D-62AB-4057-9F9A-DE707EDE14AA}"/>
      </w:docPartPr>
      <w:docPartBody>
        <w:p w:rsidR="00670F62" w:rsidRDefault="00123AAF" w:rsidP="00123AAF">
          <w:pPr>
            <w:pStyle w:val="5692125F8D294DC589391405DE8152F3"/>
          </w:pPr>
          <w:r>
            <w:rPr>
              <w:lang w:val="zh-CN"/>
            </w:rPr>
            <w:t>键入章标题(第 2 级)</w:t>
          </w:r>
        </w:p>
      </w:docPartBody>
    </w:docPart>
    <w:docPart>
      <w:docPartPr>
        <w:name w:val="96E68D1BF560406BAE8D8A40C9D3B943"/>
        <w:category>
          <w:name w:val="常规"/>
          <w:gallery w:val="placeholder"/>
        </w:category>
        <w:types>
          <w:type w:val="bbPlcHdr"/>
        </w:types>
        <w:behaviors>
          <w:behavior w:val="content"/>
        </w:behaviors>
        <w:guid w:val="{566E5B82-BE63-43EC-92CF-B82F8E115A4B}"/>
      </w:docPartPr>
      <w:docPartBody>
        <w:p w:rsidR="00670F62" w:rsidRDefault="00123AAF" w:rsidP="00123AAF">
          <w:pPr>
            <w:pStyle w:val="96E68D1BF560406BAE8D8A40C9D3B943"/>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AF"/>
    <w:rsid w:val="00123AAF"/>
    <w:rsid w:val="00670F62"/>
    <w:rsid w:val="00B434C4"/>
    <w:rsid w:val="00EE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ED0965E3744E3FA05638FC353DBF9D">
    <w:name w:val="16ED0965E3744E3FA05638FC353DBF9D"/>
    <w:rsid w:val="00123AAF"/>
    <w:pPr>
      <w:widowControl w:val="0"/>
      <w:jc w:val="both"/>
    </w:pPr>
  </w:style>
  <w:style w:type="paragraph" w:customStyle="1" w:styleId="5692125F8D294DC589391405DE8152F3">
    <w:name w:val="5692125F8D294DC589391405DE8152F3"/>
    <w:rsid w:val="00123AAF"/>
    <w:pPr>
      <w:widowControl w:val="0"/>
      <w:jc w:val="both"/>
    </w:pPr>
  </w:style>
  <w:style w:type="paragraph" w:customStyle="1" w:styleId="96E68D1BF560406BAE8D8A40C9D3B943">
    <w:name w:val="96E68D1BF560406BAE8D8A40C9D3B943"/>
    <w:rsid w:val="00123A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611C-8BB6-462C-854C-A9BE98FA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 hyq</dc:creator>
  <cp:keywords/>
  <dc:description/>
  <cp:lastModifiedBy>hyq hyq</cp:lastModifiedBy>
  <cp:revision>3</cp:revision>
  <dcterms:created xsi:type="dcterms:W3CDTF">2020-02-14T05:12:00Z</dcterms:created>
  <dcterms:modified xsi:type="dcterms:W3CDTF">2020-02-19T09:02:00Z</dcterms:modified>
</cp:coreProperties>
</file>