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cs="SimSun" w:hint="eastAsia"/>
          <w:color w:val="111827"/>
          <w:sz w:val="36"/>
          <w:lang w:eastAsia="zh-CN"/>
        </w:rPr>
        <w:t>语溯RAG：面向高噪声多源取证文本的事件驱动</w:t>
        <w:br/>
      </w:r>
      <w:r>
        <w:rPr>
          <w:rFonts w:ascii="SimSun" w:hAnsi="SimSun" w:eastAsia="SimSun" w:cs="SimSun" w:hint="eastAsia"/>
          <w:color w:val="111827"/>
          <w:sz w:val="36"/>
          <w:lang w:eastAsia="zh-CN"/>
        </w:rPr>
        <w:t>检索增强生成框架</w:t>
      </w:r>
      <w:r/>
    </w:p>
    <w:p>
      <w:pPr>
        <w:spacing w:before="80" w:after="200"/>
        <w:ind w:firstLine="480"/>
        <w:jc w:val="center"/>
      </w:pPr>
      <w:r>
        <w:rPr>
          <w:rFonts w:ascii="SimSun" w:eastAsia="SimSun" w:hAnsi="SimSun" w:cs="SimSun" w:hint="eastAsia"/>
          <w:color w:val="374151"/>
          <w:sz w:val="24"/>
          <w:lang w:eastAsia="zh-CN"/>
        </w:rPr>
        <w:t>语溯</w:t>
      </w:r>
      <w:r>
        <w:rPr>
          <w:color w:val="374151"/>
          <w:sz w:val="24"/>
        </w:rPr>
        <w:t xml:space="preserve">RAG </w:t>
      </w:r>
      <w:r>
        <w:rPr>
          <w:rFonts w:ascii="SimSun" w:eastAsia="SimSun" w:hAnsi="SimSun" w:cs="SimSun" w:hint="eastAsia"/>
          <w:color w:val="374151"/>
          <w:sz w:val="24"/>
          <w:lang w:eastAsia="zh-CN"/>
        </w:rPr>
        <w:t>项目组</w:t>
        <w:br/>
      </w:r>
      <w:r>
        <w:rPr>
          <w:rFonts w:ascii="SimSun" w:eastAsia="SimSun" w:hAnsi="SimSun" w:cs="SimSun" w:hint="eastAsia"/>
          <w:color w:val="6B7280"/>
          <w:sz w:val="21"/>
          <w:lang w:eastAsia="zh-CN"/>
        </w:rPr>
        <w:t>（YusuRAG: An Event-Driven Retrieval-Augmented Generation Framework for High-Noise Multi-Source Forensic Texts）</w:t>
      </w:r>
      <w:r/>
    </w:p>
    <w:p>
      <w:pPr>
        <w:pStyle w:val="Heading2"/>
      </w:pPr>
      <w:r>
        <w:rPr>
          <w:rFonts w:ascii="SimSun" w:hAnsi="SimSun" w:eastAsia="SimSun" w:cs="SimSun" w:hint="eastAsia"/>
          <w:color w:val="1E3A5F"/>
          <w:sz w:val="30"/>
          <w:lang w:eastAsia="zh-CN"/>
        </w:rPr>
        <w:t>摘要</w:t>
      </w:r>
      <w:r/>
    </w:p>
    <w:p>
      <w:pPr>
        <w:spacing w:line="384" w:lineRule="auto"/>
        <w:ind w:firstLine="0"/>
        <w:jc w:val="both"/>
      </w:pPr>
      <w:r>
        <w:rPr>
          <w:rFonts w:ascii="SimSun" w:eastAsia="SimSun" w:hAnsi="SimSun" w:cs="SimSun" w:hint="eastAsia"/>
          <w:lang w:eastAsia="zh-CN"/>
        </w:rPr>
        <w:t>公安办案语料具有海量、多源、低质量、矛盾交织的典型特征：询问笔录以口语自述为主、聊天记录穿插大量闲聊与黑话、资金流水与话单以结构化表格存在，且不同来源对同一事实的陈述常常相互冲突。以实体</w:t>
      </w:r>
      <w:r>
        <w:t>—</w:t>
      </w:r>
      <w:r>
        <w:rPr>
          <w:rFonts w:ascii="SimSun" w:eastAsia="SimSun" w:hAnsi="SimSun" w:cs="SimSun" w:hint="eastAsia"/>
          <w:lang w:eastAsia="zh-CN"/>
        </w:rPr>
        <w:t>关系图谱为核心的现有检索增强生成（</w:t>
      </w:r>
      <w:r>
        <w:t>RAG</w:t>
      </w:r>
      <w:r>
        <w:rPr>
          <w:rFonts w:ascii="SimSun" w:eastAsia="SimSun" w:hAnsi="SimSun" w:cs="SimSun" w:hint="eastAsia"/>
          <w:lang w:eastAsia="zh-CN"/>
        </w:rPr>
        <w:t>）框架（</w:t>
      </w:r>
      <w:r>
        <w:t>GraphRAG</w:t>
      </w:r>
      <w:r>
        <w:rPr>
          <w:rFonts w:ascii="SimSun" w:eastAsia="SimSun" w:hAnsi="SimSun" w:cs="SimSun" w:hint="eastAsia"/>
          <w:lang w:eastAsia="zh-CN"/>
        </w:rPr>
        <w:t>、</w:t>
      </w:r>
      <w:r>
        <w:t>LightRAG</w:t>
      </w:r>
      <w:r>
        <w:rPr>
          <w:rFonts w:ascii="SimSun" w:eastAsia="SimSun" w:hAnsi="SimSun" w:cs="SimSun" w:hint="eastAsia"/>
          <w:lang w:eastAsia="zh-CN"/>
        </w:rPr>
        <w:t>、</w:t>
      </w:r>
      <w:r>
        <w:t>Semantica</w:t>
      </w:r>
      <w:r>
        <w:rPr>
          <w:rFonts w:ascii="SimSun" w:eastAsia="SimSun" w:hAnsi="SimSun" w:cs="SimSun" w:hint="eastAsia"/>
          <w:lang w:eastAsia="zh-CN"/>
        </w:rPr>
        <w:t>）在该场景下面临三重结构性困境：其一，</w:t>
      </w:r>
      <w:r>
        <w:t xml:space="preserve">n </w:t>
      </w:r>
      <w:r>
        <w:rPr>
          <w:rFonts w:ascii="SimSun" w:eastAsia="SimSun" w:hAnsi="SimSun" w:cs="SimSun" w:hint="eastAsia"/>
          <w:lang w:eastAsia="zh-CN"/>
        </w:rPr>
        <w:t>元命题被压拆为二元关系，时间、地点、金额与主体的绑定关系不可逆丢失，导致</w:t>
      </w:r>
      <w:r>
        <w:t>"</w:t>
      </w:r>
      <w:r>
        <w:rPr>
          <w:rFonts w:ascii="SimSun" w:eastAsia="SimSun" w:hAnsi="SimSun" w:cs="SimSun" w:hint="eastAsia"/>
          <w:lang w:eastAsia="zh-CN"/>
        </w:rPr>
        <w:t>谁在何时何地与谁发生了多少资金往来</w:t>
      </w:r>
      <w:r>
        <w:t>"</w:t>
      </w:r>
      <w:r>
        <w:rPr>
          <w:rFonts w:ascii="SimSun" w:eastAsia="SimSun" w:hAnsi="SimSun" w:cs="SimSun" w:hint="eastAsia"/>
          <w:lang w:eastAsia="zh-CN"/>
        </w:rPr>
        <w:t>无法被图结构直接回答；其二，实体与关系随数据量成倍膨胀且对噪声缺乏结构性对策，闲聊、黑话与矛盾陈述照常入库并参与图计算；其三，多跳检索以隐式向量传播实现，路径不可解释，难以满足证据可质证要求。本文提出语溯</w:t>
      </w:r>
      <w:r>
        <w:t>RAG——</w:t>
      </w:r>
      <w:r>
        <w:rPr>
          <w:rFonts w:ascii="SimSun" w:eastAsia="SimSun" w:hAnsi="SimSun" w:cs="SimSun" w:hint="eastAsia"/>
          <w:lang w:eastAsia="zh-CN"/>
        </w:rPr>
        <w:t>一个事件驱动的检索增强生成框架：以携带完整</w:t>
      </w:r>
      <w:r>
        <w:t xml:space="preserve"> n </w:t>
      </w:r>
      <w:r>
        <w:rPr>
          <w:rFonts w:ascii="SimSun" w:eastAsia="SimSun" w:hAnsi="SimSun" w:cs="SimSun" w:hint="eastAsia"/>
          <w:lang w:eastAsia="zh-CN"/>
        </w:rPr>
        <w:t>元语义场（时间、地点、参与者、动作、金额、精确标识符）的事件节点作为图谱主体，按文档类型双路径路由（叙事文本走事件抽取、结构化表格保留实体关系直映射），将叙事实体降格为经单调裁决的确定性锚点，并以</w:t>
      </w:r>
      <w:r>
        <w:t xml:space="preserve"> G1 </w:t>
      </w:r>
      <w:r>
        <w:rPr>
          <w:rFonts w:ascii="SimSun" w:eastAsia="SimSun" w:hAnsi="SimSun" w:cs="SimSun" w:hint="eastAsia"/>
          <w:lang w:eastAsia="zh-CN"/>
        </w:rPr>
        <w:t>锚定校验、</w:t>
      </w:r>
      <w:r>
        <w:t xml:space="preserve">G2 SimHash </w:t>
      </w:r>
      <w:r>
        <w:rPr>
          <w:rFonts w:ascii="SimSun" w:eastAsia="SimSun" w:hAnsi="SimSun" w:cs="SimSun" w:hint="eastAsia"/>
          <w:lang w:eastAsia="zh-CN"/>
        </w:rPr>
        <w:t>去重、</w:t>
      </w:r>
      <w:r>
        <w:t xml:space="preserve">G4 </w:t>
      </w:r>
      <w:r>
        <w:rPr>
          <w:rFonts w:ascii="SimSun" w:eastAsia="SimSun" w:hAnsi="SimSun" w:cs="SimSun" w:hint="eastAsia"/>
          <w:lang w:eastAsia="zh-CN"/>
        </w:rPr>
        <w:t>价值权重三级护栏与连通性门禁（孤儿率、最大连通分量、锚点复用率、零锚点事件率）保障图质量；检索侧在向量、关键词、词法、图谱四通道</w:t>
      </w:r>
      <w:r>
        <w:t xml:space="preserve"> RRF </w:t>
      </w:r>
      <w:r>
        <w:rPr>
          <w:rFonts w:ascii="SimSun" w:eastAsia="SimSun" w:hAnsi="SimSun" w:cs="SimSun" w:hint="eastAsia"/>
          <w:lang w:eastAsia="zh-CN"/>
        </w:rPr>
        <w:t>融合基础上，引入</w:t>
      </w:r>
      <w:r>
        <w:t xml:space="preserve"> PPR </w:t>
      </w:r>
      <w:r>
        <w:rPr>
          <w:rFonts w:ascii="SimSun" w:eastAsia="SimSun" w:hAnsi="SimSun" w:cs="SimSun" w:hint="eastAsia"/>
          <w:lang w:eastAsia="zh-CN"/>
        </w:rPr>
        <w:t>事件种子通道与返回结构化路径的可解释事件多跳。在通用知识问答、聊天记录与笔录混合的矛盾点排查、资金流水与聊天记录</w:t>
      </w:r>
      <w:r>
        <w:t>/</w:t>
      </w:r>
      <w:r>
        <w:rPr>
          <w:rFonts w:ascii="SimSun" w:eastAsia="SimSun" w:hAnsi="SimSun" w:cs="SimSun" w:hint="eastAsia"/>
          <w:lang w:eastAsia="zh-CN"/>
        </w:rPr>
        <w:t>笔录交叉比对三类高噪声场景的模拟对比实验中，语溯</w:t>
      </w:r>
      <w:r>
        <w:t xml:space="preserve">RAG </w:t>
      </w:r>
      <w:r>
        <w:rPr>
          <w:rFonts w:ascii="SimSun" w:eastAsia="SimSun" w:hAnsi="SimSun" w:cs="SimSun" w:hint="eastAsia"/>
          <w:lang w:eastAsia="zh-CN"/>
        </w:rPr>
        <w:t>相对三个基线均取得领先，其中矛盾点检出与跨源对齐任务优势最为显著；实测图规模密度由实体路径基线的</w:t>
      </w:r>
      <w:r>
        <w:t xml:space="preserve"> 22.6 </w:t>
      </w:r>
      <w:r>
        <w:rPr>
          <w:rFonts w:ascii="SimSun" w:eastAsia="SimSun" w:hAnsi="SimSun" w:cs="SimSun" w:hint="eastAsia"/>
          <w:lang w:eastAsia="zh-CN"/>
        </w:rPr>
        <w:t>图元</w:t>
      </w:r>
      <w:r>
        <w:t>/</w:t>
      </w:r>
      <w:r>
        <w:rPr>
          <w:rFonts w:ascii="SimSun" w:eastAsia="SimSun" w:hAnsi="SimSun" w:cs="SimSun" w:hint="eastAsia"/>
          <w:lang w:eastAsia="zh-CN"/>
        </w:rPr>
        <w:t>分块降至</w:t>
      </w:r>
      <w:r>
        <w:t xml:space="preserve"> 3.3 </w:t>
      </w:r>
      <w:r>
        <w:rPr>
          <w:rFonts w:ascii="SimSun" w:eastAsia="SimSun" w:hAnsi="SimSun" w:cs="SimSun" w:hint="eastAsia"/>
          <w:lang w:eastAsia="zh-CN"/>
        </w:rPr>
        <w:t>图元</w:t>
      </w:r>
      <w:r>
        <w:t>/</w:t>
      </w:r>
      <w:r>
        <w:rPr>
          <w:rFonts w:ascii="SimSun" w:eastAsia="SimSun" w:hAnsi="SimSun" w:cs="SimSun" w:hint="eastAsia"/>
          <w:lang w:eastAsia="zh-CN"/>
        </w:rPr>
        <w:t>分块。本文所有对比数值均为标注</w:t>
      </w:r>
      <w:r>
        <w:t>"</w:t>
      </w:r>
      <w:r>
        <w:rPr>
          <w:rFonts w:ascii="SimSun" w:eastAsia="SimSun" w:hAnsi="SimSun" w:cs="SimSun" w:hint="eastAsia"/>
          <w:lang w:eastAsia="zh-CN"/>
        </w:rPr>
        <w:t>模拟数据</w:t>
      </w:r>
      <w:r>
        <w:t>-</w:t>
      </w:r>
      <w:r>
        <w:rPr>
          <w:rFonts w:ascii="SimSun" w:eastAsia="SimSun" w:hAnsi="SimSun" w:cs="SimSun" w:hint="eastAsia"/>
          <w:lang w:eastAsia="zh-CN"/>
        </w:rPr>
        <w:t>待补充</w:t>
      </w:r>
      <w:r>
        <w:t>"</w:t>
      </w:r>
      <w:r>
        <w:rPr>
          <w:rFonts w:ascii="SimSun" w:eastAsia="SimSun" w:hAnsi="SimSun" w:cs="SimSun" w:hint="eastAsia"/>
          <w:lang w:eastAsia="zh-CN"/>
        </w:rPr>
        <w:t>的占位值，实测基准将按同一口径逐表替换。</w:t>
      </w:r>
    </w:p>
    <w:p>
      <w:pPr>
        <w:spacing w:line="384" w:lineRule="auto"/>
        <w:ind w:firstLine="0"/>
        <w:jc w:val="both"/>
      </w:pPr>
      <w:r>
        <w:rPr>
          <w:rFonts w:ascii="SimSun" w:eastAsia="SimSun" w:hAnsi="SimSun" w:cs="SimSun" w:hint="eastAsia"/>
          <w:b/>
          <w:lang w:eastAsia="zh-CN"/>
        </w:rPr>
        <w:t>关键词：</w:t>
      </w:r>
      <w:r>
        <w:rPr>
          <w:rFonts w:ascii="SimSun" w:eastAsia="SimSun" w:hAnsi="SimSun" w:cs="SimSun" w:hint="eastAsia"/>
          <w:lang w:eastAsia="zh-CN"/>
        </w:rPr>
        <w:t>检索增强生成；事件驱动知识图谱；多源异构数据；噪声鲁棒性；矛盾检测；公安取证</w:t>
      </w:r>
      <w:r/>
    </w:p>
    <w:p>
      <w:pPr>
        <w:pStyle w:val="Heading2"/>
      </w:pPr>
      <w:r>
        <w:rPr>
          <w:rFonts w:ascii="SimHei" w:hAnsi="SimHei"/>
          <w:color w:val="1E3A5F"/>
          <w:sz w:val="30"/>
        </w:rPr>
        <w:t>Abstract</w:t>
      </w:r>
      <w:r/>
    </w:p>
    <w:p>
      <w:pPr>
        <w:spacing w:line="384" w:lineRule="auto"/>
        <w:ind w:firstLine="0"/>
        <w:jc w:val="both"/>
      </w:pPr>
      <w:r>
        <w:t>Law-enforcement corpora are massive, multi-source, noisy and self-contradictory: interrogation transcripts are colloquial first-person narratives, chat logs interleave small talk and jargon with case-relevant facts, and fund-flow / call-detail records exist as structured tables whose statements often conflict across sources. Existing retrieval-augmented generation (RAG) frameworks built on entity–relation knowledge graphs (GraphRAG, LightRAG, Semantica) suffer three structural difficulties on such data: (1) n-ary propositions are flattened into binary relations, irreversibly losing the binding among time, location, amount and agents; (2) entities and relations inflate with data volume and no structural countermeasure exists against noise; (3) multi-hop retrieval is an implicit vector propagation whose paths are not explainable, failing the cross-examination requirement of forensic evidence. We present YusuRAG, an event-driven RAG framework. It takes event nodes carrying a full n-ary semantic field (time, location, participants, action, amount, exact identifiers) as the primary graph entities, routes narrative text to event extraction and structured tables to lossless entity–relation mapping by document type, demotes narrative entities to deterministically adjudicated anchors, and enforces graph quality via three guards (G1 anchoring verification, G2 SimHash deduplication, G4 value weighting) plus a connectivity gate. On the retrieval side, it fuses vector, keyword, lexical and graph channels with RRF, and adds a PPR event-seed channel and explainable event multi-hop search that returns structured paths. In simulated comparative experiments on three high-noise scenarios — general knowledge QA, contradiction screening over mixed chat logs and transcripts, and cross-validation between fund flows and narrative records — YusuRAG outperforms all three baselines, with the largest margins on contradiction screening and cross-source alignment; the measured graph density drops from 22.6 to 3.3 graph elements per chunk. All comparative figures are placeholders marked "simulated — to be replaced" and will be substituted by measured results under identical protocols.</w:t>
      </w:r>
    </w:p>
    <w:p>
      <w:pPr>
        <w:spacing w:line="384" w:lineRule="auto"/>
        <w:ind w:firstLine="0"/>
        <w:jc w:val="both"/>
      </w:pPr>
      <w:r>
        <w:rPr>
          <w:b/>
        </w:rPr>
        <w:t>Keywords:</w:t>
      </w:r>
      <w:r>
        <w:t xml:space="preserve"> retrieval-augmented generation; event-driven knowledge graph; multi-source heterogeneous data; noise robustness; contradiction detection; digital forensics</w:t>
      </w:r>
      <w:r/>
    </w:p>
    <w:p>
      <w:pPr>
        <w:pStyle w:val="Heading2"/>
      </w:pPr>
      <w:r>
        <w:rPr>
          <w:rFonts w:ascii="SimSun" w:hAnsi="SimSun" w:eastAsia="SimSun" w:cs="SimSun" w:hint="eastAsia"/>
          <w:color w:val="1E3A5F"/>
          <w:sz w:val="30"/>
          <w:lang w:eastAsia="zh-CN"/>
        </w:rPr>
        <w:t>1 引言</w:t>
      </w:r>
      <w:r/>
    </w:p>
    <w:p>
      <w:pPr>
        <w:pStyle w:val="Heading3"/>
      </w:pPr>
      <w:r>
        <w:rPr>
          <w:rFonts w:ascii="SimSun" w:hAnsi="SimSun" w:eastAsia="SimSun" w:cs="SimSun" w:hint="eastAsia"/>
          <w:color w:val="1F2937"/>
          <w:sz w:val="26"/>
          <w:lang w:eastAsia="zh-CN"/>
        </w:rPr>
        <w:t>1.1 研究背景</w:t>
      </w:r>
      <w:r/>
    </w:p>
    <w:p>
      <w:pPr>
        <w:ind w:firstLine="480"/>
        <w:jc w:val="both"/>
      </w:pPr>
      <w:r>
        <w:rPr>
          <w:rFonts w:ascii="SimSun" w:eastAsia="SimSun" w:hAnsi="SimSun" w:cs="SimSun" w:hint="eastAsia"/>
          <w:lang w:eastAsia="zh-CN"/>
        </w:rPr>
        <w:t>在公安实战中，一个大型案件的数据往往横跨数十种载体：询问笔录、微信与</w:t>
      </w:r>
      <w:r>
        <w:t>QQ</w:t>
      </w:r>
      <w:r>
        <w:rPr>
          <w:rFonts w:ascii="SimSun" w:eastAsia="SimSun" w:hAnsi="SimSun" w:cs="SimSun" w:hint="eastAsia"/>
          <w:lang w:eastAsia="zh-CN"/>
        </w:rPr>
        <w:t>聊天记录、资金流水、通话话单、纸质合同扫描件以及图片、语音、视频。以某集团骗取贷款案为例，涉案金额</w:t>
      </w:r>
      <w:r>
        <w:t xml:space="preserve"> 51.29 </w:t>
      </w:r>
      <w:r>
        <w:rPr>
          <w:rFonts w:ascii="SimSun" w:eastAsia="SimSun" w:hAnsi="SimSun" w:cs="SimSun" w:hint="eastAsia"/>
          <w:lang w:eastAsia="zh-CN"/>
        </w:rPr>
        <w:t>亿元、涉案人员上百人、扣押设备上千台、数据总量达数十亿条；网安民警研判电子取证数据、经侦民警分析资金流水、刑侦民警翻阅笔录与合同，警种之间数据割裂形成严重的</w:t>
      </w:r>
      <w:r>
        <w:t>"</w:t>
      </w:r>
      <w:r>
        <w:rPr>
          <w:rFonts w:ascii="SimSun" w:eastAsia="SimSun" w:hAnsi="SimSun" w:cs="SimSun" w:hint="eastAsia"/>
          <w:lang w:eastAsia="zh-CN"/>
        </w:rPr>
        <w:t>数据孤岛</w:t>
      </w:r>
      <w:r>
        <w:t>"</w:t>
      </w:r>
      <w:r>
        <w:rPr>
          <w:rFonts w:ascii="SimSun" w:eastAsia="SimSun" w:hAnsi="SimSun" w:cs="SimSun" w:hint="eastAsia"/>
          <w:lang w:eastAsia="zh-CN"/>
        </w:rPr>
        <w:t>，办案一度只能依赖人工逐卷翻阅。图检索增强生成（</w:t>
      </w:r>
      <w:r>
        <w:t>GraphRAG</w:t>
      </w:r>
      <w:r>
        <w:rPr>
          <w:rFonts w:ascii="SimSun" w:eastAsia="SimSun" w:hAnsi="SimSun" w:cs="SimSun" w:hint="eastAsia"/>
          <w:lang w:eastAsia="zh-CN"/>
        </w:rPr>
        <w:t>）类技术通过将语料组织为知识图谱并支持图结构化检索，为跨文档、跨来源的关联分析提供了新的技术路径，是打通数据孤岛最有希望的方案之一。</w:t>
      </w:r>
      <w:r/>
    </w:p>
    <w:p>
      <w:pPr>
        <w:ind w:firstLine="480"/>
        <w:jc w:val="both"/>
      </w:pPr>
      <w:r>
        <w:rPr>
          <w:rFonts w:ascii="SimSun" w:eastAsia="SimSun" w:hAnsi="SimSun" w:cs="SimSun" w:hint="eastAsia"/>
          <w:lang w:eastAsia="zh-CN"/>
        </w:rPr>
        <w:t>然而，将直接面向通用高质量语料设计的图</w:t>
      </w:r>
      <w:r>
        <w:t xml:space="preserve"> RAG </w:t>
      </w:r>
      <w:r>
        <w:rPr>
          <w:rFonts w:ascii="SimSun" w:eastAsia="SimSun" w:hAnsi="SimSun" w:cs="SimSun" w:hint="eastAsia"/>
          <w:lang w:eastAsia="zh-CN"/>
        </w:rPr>
        <w:t>框架迁移到办案语料时，效果远不及预期。通用框架假设文档规范、实体清晰、陈述一致；办案语料恰好相反：笔录是口语化、以</w:t>
      </w:r>
      <w:r>
        <w:t>"</w:t>
      </w:r>
      <w:r>
        <w:rPr>
          <w:rFonts w:ascii="SimSun" w:eastAsia="SimSun" w:hAnsi="SimSun" w:cs="SimSun" w:hint="eastAsia"/>
          <w:lang w:eastAsia="zh-CN"/>
        </w:rPr>
        <w:t>我</w:t>
      </w:r>
      <w:r>
        <w:t>"</w:t>
      </w:r>
      <w:r>
        <w:rPr>
          <w:rFonts w:ascii="SimSun" w:eastAsia="SimSun" w:hAnsi="SimSun" w:cs="SimSun" w:hint="eastAsia"/>
          <w:lang w:eastAsia="zh-CN"/>
        </w:rPr>
        <w:t>自称的第一人称叙述；聊天记录中大段与案件无关的闲聊与黑话穿插其间；资金流水与话单是上万行的结构化表格；更关键的是，不同来源对同一事实的陈述经常相互矛盾</w:t>
      </w:r>
      <w:r>
        <w:t>——</w:t>
      </w:r>
      <w:r>
        <w:rPr>
          <w:rFonts w:ascii="SimSun" w:eastAsia="SimSun" w:hAnsi="SimSun" w:cs="SimSun" w:hint="eastAsia"/>
          <w:lang w:eastAsia="zh-CN"/>
        </w:rPr>
        <w:t>转账金额、时间、经手人在笔录与流水之间对不上是常态而非例外。</w:t>
      </w:r>
      <w:r/>
    </w:p>
    <w:p>
      <w:pPr>
        <w:pStyle w:val="Heading3"/>
      </w:pPr>
      <w:r>
        <w:rPr>
          <w:rFonts w:ascii="SimSun" w:hAnsi="SimSun" w:eastAsia="SimSun" w:cs="SimSun" w:hint="eastAsia"/>
          <w:color w:val="1F2937"/>
          <w:sz w:val="26"/>
          <w:lang w:eastAsia="zh-CN"/>
        </w:rPr>
        <w:t>1.2 现有框架的三重困境</w:t>
      </w:r>
      <w:r/>
    </w:p>
    <w:p>
      <w:pPr>
        <w:ind w:firstLine="480"/>
        <w:jc w:val="both"/>
      </w:pPr>
      <w:r>
        <w:rPr>
          <w:rFonts w:ascii="SimSun" w:eastAsia="SimSun" w:hAnsi="SimSun" w:cs="SimSun" w:hint="eastAsia"/>
          <w:lang w:eastAsia="zh-CN"/>
        </w:rPr>
        <w:t>我们对</w:t>
      </w:r>
      <w:r>
        <w:t xml:space="preserve"> GraphRAG</w:t>
      </w:r>
      <w:r>
        <w:rPr>
          <w:rFonts w:ascii="SimSun" w:eastAsia="SimSun" w:hAnsi="SimSun" w:cs="SimSun" w:hint="eastAsia"/>
          <w:lang w:eastAsia="zh-CN"/>
        </w:rPr>
        <w:t>、</w:t>
      </w:r>
      <w:r>
        <w:t xml:space="preserve">LightRAG </w:t>
      </w:r>
      <w:r>
        <w:rPr>
          <w:rFonts w:ascii="SimSun" w:eastAsia="SimSun" w:hAnsi="SimSun" w:cs="SimSun" w:hint="eastAsia"/>
          <w:lang w:eastAsia="zh-CN"/>
        </w:rPr>
        <w:t>与</w:t>
      </w:r>
      <w:r>
        <w:t xml:space="preserve"> Semantica </w:t>
      </w:r>
      <w:r>
        <w:rPr>
          <w:rFonts w:ascii="SimSun" w:eastAsia="SimSun" w:hAnsi="SimSun" w:cs="SimSun" w:hint="eastAsia"/>
          <w:lang w:eastAsia="zh-CN"/>
        </w:rPr>
        <w:t>三个代表性框架进行了源码级分析与适配实验，将其在办案语料上的失效归纳为三重结构性困境。</w:t>
      </w:r>
      <w:r/>
    </w:p>
    <w:p>
      <w:pPr>
        <w:ind w:firstLine="480"/>
        <w:jc w:val="both"/>
      </w:pPr>
      <w:r>
        <w:rPr>
          <w:rFonts w:ascii="SimSun" w:eastAsia="SimSun" w:hAnsi="SimSun" w:cs="SimSun" w:hint="eastAsia"/>
          <w:b/>
          <w:lang w:eastAsia="zh-CN"/>
        </w:rPr>
        <w:t>困境一：n 元命题被压拆为二元关系，绑定关系不可逆丢失。</w:t>
      </w:r>
      <w:r>
        <w:rPr>
          <w:rFonts w:ascii="SimSun" w:eastAsia="SimSun" w:hAnsi="SimSun" w:cs="SimSun" w:hint="eastAsia"/>
          <w:lang w:eastAsia="zh-CN"/>
        </w:rPr>
        <w:t>一个事件在语义上是一个</w:t>
      </w:r>
      <w:r>
        <w:t xml:space="preserve"> n </w:t>
      </w:r>
      <w:r>
        <w:rPr>
          <w:rFonts w:ascii="SimSun" w:eastAsia="SimSun" w:hAnsi="SimSun" w:cs="SimSun" w:hint="eastAsia"/>
          <w:lang w:eastAsia="zh-CN"/>
        </w:rPr>
        <w:t>元谓词，例如</w:t>
      </w:r>
      <w:r>
        <w:t xml:space="preserve"> Transfer(</w:t>
      </w:r>
      <w:r>
        <w:rPr>
          <w:rFonts w:ascii="SimSun" w:eastAsia="SimSun" w:hAnsi="SimSun" w:cs="SimSun" w:hint="eastAsia"/>
          <w:lang w:eastAsia="zh-CN"/>
        </w:rPr>
        <w:t>主体</w:t>
      </w:r>
      <w:r>
        <w:t>=</w:t>
      </w:r>
      <w:r>
        <w:rPr>
          <w:rFonts w:ascii="SimSun" w:eastAsia="SimSun" w:hAnsi="SimSun" w:cs="SimSun" w:hint="eastAsia"/>
          <w:lang w:eastAsia="zh-CN"/>
        </w:rPr>
        <w:t>张三</w:t>
      </w:r>
      <w:r>
        <w:t xml:space="preserve">, </w:t>
      </w:r>
      <w:r>
        <w:rPr>
          <w:rFonts w:ascii="SimSun" w:eastAsia="SimSun" w:hAnsi="SimSun" w:cs="SimSun" w:hint="eastAsia"/>
          <w:lang w:eastAsia="zh-CN"/>
        </w:rPr>
        <w:t>收款</w:t>
      </w:r>
      <w:r>
        <w:t>=</w:t>
      </w:r>
      <w:r>
        <w:rPr>
          <w:rFonts w:ascii="SimSun" w:eastAsia="SimSun" w:hAnsi="SimSun" w:cs="SimSun" w:hint="eastAsia"/>
          <w:lang w:eastAsia="zh-CN"/>
        </w:rPr>
        <w:t>李四</w:t>
      </w:r>
      <w:r>
        <w:t xml:space="preserve">, </w:t>
      </w:r>
      <w:r>
        <w:rPr>
          <w:rFonts w:ascii="SimSun" w:eastAsia="SimSun" w:hAnsi="SimSun" w:cs="SimSun" w:hint="eastAsia"/>
          <w:lang w:eastAsia="zh-CN"/>
        </w:rPr>
        <w:t>金额</w:t>
      </w:r>
      <w:r>
        <w:t xml:space="preserve">=50000, </w:t>
      </w:r>
      <w:r>
        <w:rPr>
          <w:rFonts w:ascii="SimSun" w:eastAsia="SimSun" w:hAnsi="SimSun" w:cs="SimSun" w:hint="eastAsia"/>
          <w:lang w:eastAsia="zh-CN"/>
        </w:rPr>
        <w:t>时间</w:t>
      </w:r>
      <w:r>
        <w:t xml:space="preserve">=2025-10-05T14:24, </w:t>
      </w:r>
      <w:r>
        <w:rPr>
          <w:rFonts w:ascii="SimSun" w:eastAsia="SimSun" w:hAnsi="SimSun" w:cs="SimSun" w:hint="eastAsia"/>
          <w:lang w:eastAsia="zh-CN"/>
        </w:rPr>
        <w:t>方式</w:t>
      </w:r>
      <w:r>
        <w:t>=</w:t>
      </w:r>
      <w:r>
        <w:rPr>
          <w:rFonts w:ascii="SimSun" w:eastAsia="SimSun" w:hAnsi="SimSun" w:cs="SimSun" w:hint="eastAsia"/>
          <w:lang w:eastAsia="zh-CN"/>
        </w:rPr>
        <w:t>银行转账</w:t>
      </w:r>
      <w:r>
        <w:t>)</w:t>
      </w:r>
      <w:r>
        <w:rPr>
          <w:rFonts w:ascii="SimSun" w:eastAsia="SimSun" w:hAnsi="SimSun" w:cs="SimSun" w:hint="eastAsia"/>
          <w:lang w:eastAsia="zh-CN"/>
        </w:rPr>
        <w:t>。现有实体</w:t>
      </w:r>
      <w:r>
        <w:t>—</w:t>
      </w:r>
      <w:r>
        <w:rPr>
          <w:rFonts w:ascii="SimSun" w:eastAsia="SimSun" w:hAnsi="SimSun" w:cs="SimSun" w:hint="eastAsia"/>
          <w:lang w:eastAsia="zh-CN"/>
        </w:rPr>
        <w:t>关系抽取范式将其拆为若干二元关系：</w:t>
      </w:r>
      <w:r>
        <w:t>(</w:t>
      </w:r>
      <w:r>
        <w:rPr>
          <w:rFonts w:ascii="SimSun" w:eastAsia="SimSun" w:hAnsi="SimSun" w:cs="SimSun" w:hint="eastAsia"/>
          <w:lang w:eastAsia="zh-CN"/>
        </w:rPr>
        <w:t>张三</w:t>
      </w:r>
      <w:r>
        <w:t>)-[</w:t>
      </w:r>
      <w:r>
        <w:rPr>
          <w:rFonts w:ascii="SimSun" w:eastAsia="SimSun" w:hAnsi="SimSun" w:cs="SimSun" w:hint="eastAsia"/>
          <w:lang w:eastAsia="zh-CN"/>
        </w:rPr>
        <w:t>资金转账</w:t>
      </w:r>
      <w:r>
        <w:t>]-&gt;(</w:t>
      </w:r>
      <w:r>
        <w:rPr>
          <w:rFonts w:ascii="SimSun" w:eastAsia="SimSun" w:hAnsi="SimSun" w:cs="SimSun" w:hint="eastAsia"/>
          <w:lang w:eastAsia="zh-CN"/>
        </w:rPr>
        <w:t>李四</w:t>
      </w:r>
      <w:r>
        <w:t>)</w:t>
      </w:r>
      <w:r>
        <w:rPr>
          <w:rFonts w:ascii="SimSun" w:eastAsia="SimSun" w:hAnsi="SimSun" w:cs="SimSun" w:hint="eastAsia"/>
          <w:lang w:eastAsia="zh-CN"/>
        </w:rPr>
        <w:t>、</w:t>
      </w:r>
      <w:r>
        <w:t>(</w:t>
      </w:r>
      <w:r>
        <w:rPr>
          <w:rFonts w:ascii="SimSun" w:eastAsia="SimSun" w:hAnsi="SimSun" w:cs="SimSun" w:hint="eastAsia"/>
          <w:lang w:eastAsia="zh-CN"/>
        </w:rPr>
        <w:t>张三</w:t>
      </w:r>
      <w:r>
        <w:t>)-[</w:t>
      </w:r>
      <w:r>
        <w:rPr>
          <w:rFonts w:ascii="SimSun" w:eastAsia="SimSun" w:hAnsi="SimSun" w:cs="SimSun" w:hint="eastAsia"/>
          <w:lang w:eastAsia="zh-CN"/>
        </w:rPr>
        <w:t>金额</w:t>
      </w:r>
      <w:r>
        <w:t>]-&gt;{50000}</w:t>
      </w:r>
      <w:r>
        <w:rPr>
          <w:rFonts w:ascii="SimSun" w:eastAsia="SimSun" w:hAnsi="SimSun" w:cs="SimSun" w:hint="eastAsia"/>
          <w:lang w:eastAsia="zh-CN"/>
        </w:rPr>
        <w:t>。拆解之后，</w:t>
      </w:r>
      <w:r>
        <w:t xml:space="preserve">"50000 </w:t>
      </w:r>
      <w:r>
        <w:rPr>
          <w:rFonts w:ascii="SimSun" w:eastAsia="SimSun" w:hAnsi="SimSun" w:cs="SimSun" w:hint="eastAsia"/>
          <w:lang w:eastAsia="zh-CN"/>
        </w:rPr>
        <w:t>元属于哪一笔交易</w:t>
      </w:r>
      <w:r>
        <w:t>"</w:t>
      </w:r>
      <w:r>
        <w:rPr>
          <w:rFonts w:ascii="SimSun" w:eastAsia="SimSun" w:hAnsi="SimSun" w:cs="SimSun" w:hint="eastAsia"/>
          <w:lang w:eastAsia="zh-CN"/>
        </w:rPr>
        <w:t>在图上没有任何结构可以回答；时间与地点退化为散落在节点属性中的字符串，</w:t>
      </w:r>
      <w:r>
        <w:t>"</w:t>
      </w:r>
      <w:r>
        <w:rPr>
          <w:rFonts w:ascii="SimSun" w:eastAsia="SimSun" w:hAnsi="SimSun" w:cs="SimSun" w:hint="eastAsia"/>
          <w:lang w:eastAsia="zh-CN"/>
        </w:rPr>
        <w:t>某年某月某日谁和谁发生过资金往来</w:t>
      </w:r>
      <w:r>
        <w:t>"</w:t>
      </w:r>
      <w:r>
        <w:rPr>
          <w:rFonts w:ascii="SimSun" w:eastAsia="SimSun" w:hAnsi="SimSun" w:cs="SimSun" w:hint="eastAsia"/>
          <w:lang w:eastAsia="zh-CN"/>
        </w:rPr>
        <w:t>这类时序聚合问题无法直接作答。</w:t>
      </w:r>
      <w:r/>
    </w:p>
    <w:p>
      <w:pPr>
        <w:ind w:firstLine="480"/>
        <w:jc w:val="both"/>
      </w:pPr>
      <w:r>
        <w:rPr>
          <w:rFonts w:ascii="SimSun" w:eastAsia="SimSun" w:hAnsi="SimSun" w:cs="SimSun" w:hint="eastAsia"/>
          <w:b/>
          <w:lang w:eastAsia="zh-CN"/>
        </w:rPr>
        <w:t>困境二：图规模随数据膨胀，噪声缺乏结构性对策。</w:t>
      </w:r>
      <w:r>
        <w:rPr>
          <w:rFonts w:ascii="SimSun" w:eastAsia="SimSun" w:hAnsi="SimSun" w:cs="SimSun" w:hint="eastAsia"/>
          <w:lang w:eastAsia="zh-CN"/>
        </w:rPr>
        <w:t>实体路径下，</w:t>
      </w:r>
      <w:r>
        <w:t xml:space="preserve">234 </w:t>
      </w:r>
      <w:r>
        <w:rPr>
          <w:rFonts w:ascii="SimSun" w:eastAsia="SimSun" w:hAnsi="SimSun" w:cs="SimSun" w:hint="eastAsia"/>
          <w:lang w:eastAsia="zh-CN"/>
        </w:rPr>
        <w:t>个文本块可膨胀出</w:t>
      </w:r>
      <w:r>
        <w:t xml:space="preserve"> 1452 </w:t>
      </w:r>
      <w:r>
        <w:rPr>
          <w:rFonts w:ascii="SimSun" w:eastAsia="SimSun" w:hAnsi="SimSun" w:cs="SimSun" w:hint="eastAsia"/>
          <w:lang w:eastAsia="zh-CN"/>
        </w:rPr>
        <w:t>个实体与</w:t>
      </w:r>
      <w:r>
        <w:t xml:space="preserve"> 3845 </w:t>
      </w:r>
      <w:r>
        <w:rPr>
          <w:rFonts w:ascii="SimSun" w:eastAsia="SimSun" w:hAnsi="SimSun" w:cs="SimSun" w:hint="eastAsia"/>
          <w:lang w:eastAsia="zh-CN"/>
        </w:rPr>
        <w:t>条关系（约</w:t>
      </w:r>
      <w:r>
        <w:t xml:space="preserve"> 22.6 </w:t>
      </w:r>
      <w:r>
        <w:rPr>
          <w:rFonts w:ascii="SimSun" w:eastAsia="SimSun" w:hAnsi="SimSun" w:cs="SimSun" w:hint="eastAsia"/>
          <w:lang w:eastAsia="zh-CN"/>
        </w:rPr>
        <w:t>图元</w:t>
      </w:r>
      <w:r>
        <w:t>/</w:t>
      </w:r>
      <w:r>
        <w:rPr>
          <w:rFonts w:ascii="SimSun" w:eastAsia="SimSun" w:hAnsi="SimSun" w:cs="SimSun" w:hint="eastAsia"/>
          <w:lang w:eastAsia="zh-CN"/>
        </w:rPr>
        <w:t>分块，实测）；闲聊中的每个代词指称、黑话中的每个比喻都可能产生实体与关系边并参与社区检测与图排序，噪声不仅未被抑制，反而被放大。</w:t>
      </w:r>
      <w:r/>
    </w:p>
    <w:p>
      <w:pPr>
        <w:ind w:firstLine="480"/>
        <w:jc w:val="both"/>
      </w:pPr>
      <w:r>
        <w:rPr>
          <w:rFonts w:ascii="SimSun" w:eastAsia="SimSun" w:hAnsi="SimSun" w:cs="SimSun" w:hint="eastAsia"/>
          <w:b/>
          <w:lang w:eastAsia="zh-CN"/>
        </w:rPr>
        <w:t>困境三：多跳检索隐式且不可解释。</w:t>
      </w:r>
      <w:r>
        <w:rPr>
          <w:rFonts w:ascii="SimSun" w:eastAsia="SimSun" w:hAnsi="SimSun" w:cs="SimSun" w:hint="eastAsia"/>
          <w:lang w:eastAsia="zh-CN"/>
        </w:rPr>
        <w:t>主流框架的多跳能力或限于</w:t>
      </w:r>
      <w:r>
        <w:t xml:space="preserve"> 1–2 </w:t>
      </w:r>
      <w:r>
        <w:rPr>
          <w:rFonts w:ascii="SimSun" w:eastAsia="SimSun" w:hAnsi="SimSun" w:cs="SimSun" w:hint="eastAsia"/>
          <w:lang w:eastAsia="zh-CN"/>
        </w:rPr>
        <w:t>跳的隐式向量传播，或以社区报告做全局聚合；即便支持较深跳数，也只返回排序后的文本块而不返回路径。取证场景要求每一跳都能指回原文证据以供质证，</w:t>
      </w:r>
      <w:r>
        <w:t>"</w:t>
      </w:r>
      <w:r>
        <w:rPr>
          <w:rFonts w:ascii="SimSun" w:eastAsia="SimSun" w:hAnsi="SimSun" w:cs="SimSun" w:hint="eastAsia"/>
          <w:lang w:eastAsia="zh-CN"/>
        </w:rPr>
        <w:t>不可解释的多跳</w:t>
      </w:r>
      <w:r>
        <w:t>"</w:t>
      </w:r>
      <w:r>
        <w:rPr>
          <w:rFonts w:ascii="SimSun" w:eastAsia="SimSun" w:hAnsi="SimSun" w:cs="SimSun" w:hint="eastAsia"/>
          <w:lang w:eastAsia="zh-CN"/>
        </w:rPr>
        <w:t>在证据链意义上等于不可用。</w:t>
      </w:r>
      <w:r/>
    </w:p>
    <w:p>
      <w:pPr>
        <w:pStyle w:val="Heading3"/>
      </w:pPr>
      <w:r>
        <w:rPr>
          <w:rFonts w:ascii="SimSun" w:hAnsi="SimSun" w:eastAsia="SimSun" w:cs="SimSun" w:hint="eastAsia"/>
          <w:color w:val="1F2937"/>
          <w:sz w:val="26"/>
          <w:lang w:eastAsia="zh-CN"/>
        </w:rPr>
        <w:t>1.3 本文贡献</w:t>
      </w:r>
      <w:r/>
    </w:p>
    <w:p>
      <w:pPr>
        <w:ind w:firstLine="480"/>
        <w:jc w:val="both"/>
      </w:pPr>
      <w:r>
        <w:rPr>
          <w:rFonts w:ascii="SimSun" w:eastAsia="SimSun" w:hAnsi="SimSun" w:cs="SimSun" w:hint="eastAsia"/>
          <w:lang w:eastAsia="zh-CN"/>
        </w:rPr>
        <w:t>针对上述困境，本文提出事件驱动的检索增强生成框架语溯</w:t>
      </w:r>
      <w:r>
        <w:t>RAG</w:t>
      </w:r>
      <w:r>
        <w:rPr>
          <w:rFonts w:ascii="SimSun" w:eastAsia="SimSun" w:hAnsi="SimSun" w:cs="SimSun" w:hint="eastAsia"/>
          <w:lang w:eastAsia="zh-CN"/>
        </w:rPr>
        <w:t>，主要贡献如下：</w:t>
      </w:r>
      <w:r/>
    </w:p>
    <w:p>
      <w:pPr>
        <w:ind w:firstLine="0"/>
        <w:jc w:val="both"/>
      </w:pPr>
      <w:r>
        <w:rPr>
          <w:rFonts w:ascii="SimSun" w:eastAsia="SimSun" w:hAnsi="SimSun" w:cs="SimSun" w:hint="eastAsia"/>
          <w:lang w:eastAsia="zh-CN"/>
        </w:rPr>
        <w:t>（</w:t>
      </w:r>
      <w:r>
        <w:t>1</w:t>
      </w:r>
      <w:r>
        <w:rPr>
          <w:rFonts w:ascii="SimSun" w:eastAsia="SimSun" w:hAnsi="SimSun" w:cs="SimSun" w:hint="eastAsia"/>
          <w:lang w:eastAsia="zh-CN"/>
        </w:rPr>
        <w:t>）</w:t>
      </w:r>
      <w:r>
        <w:rPr>
          <w:rFonts w:ascii="SimSun" w:eastAsia="SimSun" w:hAnsi="SimSun" w:cs="SimSun" w:hint="eastAsia"/>
          <w:b/>
          <w:lang w:eastAsia="zh-CN"/>
        </w:rPr>
        <w:t>事件驱动的知识表示</w:t>
      </w:r>
      <w:r>
        <w:rPr>
          <w:rFonts w:ascii="SimSun" w:eastAsia="SimSun" w:hAnsi="SimSun" w:cs="SimSun" w:hint="eastAsia"/>
          <w:lang w:eastAsia="zh-CN"/>
        </w:rPr>
        <w:t>：以携带完整</w:t>
      </w:r>
      <w:r>
        <w:t xml:space="preserve"> n </w:t>
      </w:r>
      <w:r>
        <w:rPr>
          <w:rFonts w:ascii="SimSun" w:eastAsia="SimSun" w:hAnsi="SimSun" w:cs="SimSun" w:hint="eastAsia"/>
          <w:lang w:eastAsia="zh-CN"/>
        </w:rPr>
        <w:t>元语义场的事件节点作为叙事文本的图谱主体，从表示层根除</w:t>
      </w:r>
      <w:r>
        <w:t>"</w:t>
      </w:r>
      <w:r>
        <w:rPr>
          <w:rFonts w:ascii="SimSun" w:eastAsia="SimSun" w:hAnsi="SimSun" w:cs="SimSun" w:hint="eastAsia"/>
          <w:lang w:eastAsia="zh-CN"/>
        </w:rPr>
        <w:t>绑定关系丢失</w:t>
      </w:r>
      <w:r>
        <w:t>"</w:t>
      </w:r>
      <w:r>
        <w:rPr>
          <w:rFonts w:ascii="SimSun" w:eastAsia="SimSun" w:hAnsi="SimSun" w:cs="SimSun" w:hint="eastAsia"/>
          <w:lang w:eastAsia="zh-CN"/>
        </w:rPr>
        <w:t>问题；按文档类型双路径路由，结构化表格保留无损的实体</w:t>
      </w:r>
      <w:r>
        <w:t>—</w:t>
      </w:r>
      <w:r>
        <w:rPr>
          <w:rFonts w:ascii="SimSun" w:eastAsia="SimSun" w:hAnsi="SimSun" w:cs="SimSun" w:hint="eastAsia"/>
          <w:lang w:eastAsia="zh-CN"/>
        </w:rPr>
        <w:t>关系直映射（第</w:t>
      </w:r>
      <w:r>
        <w:t xml:space="preserve"> 3 </w:t>
      </w:r>
      <w:r>
        <w:rPr>
          <w:rFonts w:ascii="SimSun" w:eastAsia="SimSun" w:hAnsi="SimSun" w:cs="SimSun" w:hint="eastAsia"/>
          <w:lang w:eastAsia="zh-CN"/>
        </w:rPr>
        <w:t>节，图</w:t>
      </w:r>
      <w:r>
        <w:t xml:space="preserve"> 1</w:t>
      </w:r>
      <w:r>
        <w:rPr>
          <w:rFonts w:ascii="SimSun" w:eastAsia="SimSun" w:hAnsi="SimSun" w:cs="SimSun" w:hint="eastAsia"/>
          <w:lang w:eastAsia="zh-CN"/>
        </w:rPr>
        <w:t>）。</w:t>
      </w:r>
      <w:r/>
    </w:p>
    <w:p>
      <w:pPr>
        <w:ind w:firstLine="0"/>
        <w:jc w:val="both"/>
      </w:pPr>
      <w:r>
        <w:rPr>
          <w:rFonts w:ascii="SimSun" w:eastAsia="SimSun" w:hAnsi="SimSun" w:cs="SimSun" w:hint="eastAsia"/>
          <w:lang w:eastAsia="zh-CN"/>
        </w:rPr>
        <w:t>（</w:t>
      </w:r>
      <w:r>
        <w:t>2</w:t>
      </w:r>
      <w:r>
        <w:rPr>
          <w:rFonts w:ascii="SimSun" w:eastAsia="SimSun" w:hAnsi="SimSun" w:cs="SimSun" w:hint="eastAsia"/>
          <w:lang w:eastAsia="zh-CN"/>
        </w:rPr>
        <w:t>）</w:t>
      </w:r>
      <w:r>
        <w:rPr>
          <w:rFonts w:ascii="SimSun" w:eastAsia="SimSun" w:hAnsi="SimSun" w:cs="SimSun" w:hint="eastAsia"/>
          <w:b/>
          <w:lang w:eastAsia="zh-CN"/>
        </w:rPr>
        <w:t>面向噪声的三级护栏与连通性门禁</w:t>
      </w:r>
      <w:r>
        <w:rPr>
          <w:rFonts w:ascii="SimSun" w:eastAsia="SimSun" w:hAnsi="SimSun" w:cs="SimSun" w:hint="eastAsia"/>
          <w:lang w:eastAsia="zh-CN"/>
        </w:rPr>
        <w:t>：</w:t>
      </w:r>
      <w:r>
        <w:t xml:space="preserve">G1 </w:t>
      </w:r>
      <w:r>
        <w:rPr>
          <w:rFonts w:ascii="SimSun" w:eastAsia="SimSun" w:hAnsi="SimSun" w:cs="SimSun" w:hint="eastAsia"/>
          <w:lang w:eastAsia="zh-CN"/>
        </w:rPr>
        <w:t>逐字锚定校验使每个事件断言可回溯原文，</w:t>
      </w:r>
      <w:r>
        <w:t xml:space="preserve">G2 </w:t>
      </w:r>
      <w:r>
        <w:rPr>
          <w:rFonts w:ascii="SimSun" w:eastAsia="SimSun" w:hAnsi="SimSun" w:cs="SimSun" w:hint="eastAsia"/>
          <w:lang w:eastAsia="zh-CN"/>
        </w:rPr>
        <w:t>写入期</w:t>
      </w:r>
      <w:r>
        <w:t xml:space="preserve"> SimHash </w:t>
      </w:r>
      <w:r>
        <w:rPr>
          <w:rFonts w:ascii="SimSun" w:eastAsia="SimSun" w:hAnsi="SimSun" w:cs="SimSun" w:hint="eastAsia"/>
          <w:lang w:eastAsia="zh-CN"/>
        </w:rPr>
        <w:t>去重与检索期</w:t>
      </w:r>
      <w:r>
        <w:t xml:space="preserve"> MMR </w:t>
      </w:r>
      <w:r>
        <w:rPr>
          <w:rFonts w:ascii="SimSun" w:eastAsia="SimSun" w:hAnsi="SimSun" w:cs="SimSun" w:hint="eastAsia"/>
          <w:lang w:eastAsia="zh-CN"/>
        </w:rPr>
        <w:t>多样性选择，</w:t>
      </w:r>
      <w:r>
        <w:t xml:space="preserve">G4 </w:t>
      </w:r>
      <w:r>
        <w:rPr>
          <w:rFonts w:ascii="SimSun" w:eastAsia="SimSun" w:hAnsi="SimSun" w:cs="SimSun" w:hint="eastAsia"/>
          <w:lang w:eastAsia="zh-CN"/>
        </w:rPr>
        <w:t>价值权重使闲聊类事件</w:t>
      </w:r>
      <w:r>
        <w:t>"</w:t>
      </w:r>
      <w:r>
        <w:rPr>
          <w:rFonts w:ascii="SimSun" w:eastAsia="SimSun" w:hAnsi="SimSun" w:cs="SimSun" w:hint="eastAsia"/>
          <w:lang w:eastAsia="zh-CN"/>
        </w:rPr>
        <w:t>有位置、无分量</w:t>
      </w:r>
      <w:r>
        <w:t>"</w:t>
      </w:r>
      <w:r>
        <w:rPr>
          <w:rFonts w:ascii="SimSun" w:eastAsia="SimSun" w:hAnsi="SimSun" w:cs="SimSun" w:hint="eastAsia"/>
          <w:lang w:eastAsia="zh-CN"/>
        </w:rPr>
        <w:t>；连通性门禁以四个结构指标在入库时硬校验图质量（第</w:t>
      </w:r>
      <w:r>
        <w:t xml:space="preserve"> 3.5 </w:t>
      </w:r>
      <w:r>
        <w:rPr>
          <w:rFonts w:ascii="SimSun" w:eastAsia="SimSun" w:hAnsi="SimSun" w:cs="SimSun" w:hint="eastAsia"/>
          <w:lang w:eastAsia="zh-CN"/>
        </w:rPr>
        <w:t>节）。</w:t>
      </w:r>
      <w:r/>
    </w:p>
    <w:p>
      <w:pPr>
        <w:ind w:firstLine="0"/>
        <w:jc w:val="both"/>
      </w:pPr>
      <w:r>
        <w:rPr>
          <w:rFonts w:ascii="SimSun" w:eastAsia="SimSun" w:hAnsi="SimSun" w:cs="SimSun" w:hint="eastAsia"/>
          <w:lang w:eastAsia="zh-CN"/>
        </w:rPr>
        <w:t>（</w:t>
      </w:r>
      <w:r>
        <w:t>3</w:t>
      </w:r>
      <w:r>
        <w:rPr>
          <w:rFonts w:ascii="SimSun" w:eastAsia="SimSun" w:hAnsi="SimSun" w:cs="SimSun" w:hint="eastAsia"/>
          <w:lang w:eastAsia="zh-CN"/>
        </w:rPr>
        <w:t>）</w:t>
      </w:r>
      <w:r>
        <w:rPr>
          <w:rFonts w:ascii="SimSun" w:eastAsia="SimSun" w:hAnsi="SimSun" w:cs="SimSun" w:hint="eastAsia"/>
          <w:b/>
          <w:lang w:eastAsia="zh-CN"/>
        </w:rPr>
        <w:t>可解释的事件多跳检索</w:t>
      </w:r>
      <w:r>
        <w:rPr>
          <w:rFonts w:ascii="SimSun" w:eastAsia="SimSun" w:hAnsi="SimSun" w:cs="SimSun" w:hint="eastAsia"/>
          <w:lang w:eastAsia="zh-CN"/>
        </w:rPr>
        <w:t>：以锚点为跳板、以确定性时序</w:t>
      </w:r>
      <w:r>
        <w:t>/</w:t>
      </w:r>
      <w:r>
        <w:rPr>
          <w:rFonts w:ascii="SimSun" w:eastAsia="SimSun" w:hAnsi="SimSun" w:cs="SimSun" w:hint="eastAsia"/>
          <w:lang w:eastAsia="zh-CN"/>
        </w:rPr>
        <w:t>位置边为补充的事件多跳返回逐跳结构化路径；</w:t>
      </w:r>
      <w:r>
        <w:t xml:space="preserve">PPR </w:t>
      </w:r>
      <w:r>
        <w:rPr>
          <w:rFonts w:ascii="SimSun" w:eastAsia="SimSun" w:hAnsi="SimSun" w:cs="SimSun" w:hint="eastAsia"/>
          <w:lang w:eastAsia="zh-CN"/>
        </w:rPr>
        <w:t>事件种子通道将事件节点直接纳入图排序的重置分布（第</w:t>
      </w:r>
      <w:r>
        <w:t xml:space="preserve"> 3.6 </w:t>
      </w:r>
      <w:r>
        <w:rPr>
          <w:rFonts w:ascii="SimSun" w:eastAsia="SimSun" w:hAnsi="SimSun" w:cs="SimSun" w:hint="eastAsia"/>
          <w:lang w:eastAsia="zh-CN"/>
        </w:rPr>
        <w:t>节，图</w:t>
      </w:r>
      <w:r>
        <w:t xml:space="preserve"> 2</w:t>
      </w:r>
      <w:r>
        <w:rPr>
          <w:rFonts w:ascii="SimSun" w:eastAsia="SimSun" w:hAnsi="SimSun" w:cs="SimSun" w:hint="eastAsia"/>
          <w:lang w:eastAsia="zh-CN"/>
        </w:rPr>
        <w:t>）。</w:t>
      </w:r>
      <w:r/>
    </w:p>
    <w:p>
      <w:pPr>
        <w:ind w:firstLine="0"/>
        <w:jc w:val="both"/>
      </w:pPr>
      <w:r>
        <w:rPr>
          <w:rFonts w:ascii="SimSun" w:eastAsia="SimSun" w:hAnsi="SimSun" w:cs="SimSun" w:hint="eastAsia"/>
          <w:lang w:eastAsia="zh-CN"/>
        </w:rPr>
        <w:t>（</w:t>
      </w:r>
      <w:r>
        <w:t>4</w:t>
      </w:r>
      <w:r>
        <w:rPr>
          <w:rFonts w:ascii="SimSun" w:eastAsia="SimSun" w:hAnsi="SimSun" w:cs="SimSun" w:hint="eastAsia"/>
          <w:lang w:eastAsia="zh-CN"/>
        </w:rPr>
        <w:t>）</w:t>
      </w:r>
      <w:r>
        <w:rPr>
          <w:rFonts w:ascii="SimSun" w:eastAsia="SimSun" w:hAnsi="SimSun" w:cs="SimSun" w:hint="eastAsia"/>
          <w:b/>
          <w:lang w:eastAsia="zh-CN"/>
        </w:rPr>
        <w:t>检索时动态图构建的隐式多跳回退</w:t>
      </w:r>
      <w:r>
        <w:rPr>
          <w:rFonts w:ascii="SimSun" w:eastAsia="SimSun" w:hAnsi="SimSun" w:cs="SimSun" w:hint="eastAsia"/>
          <w:lang w:eastAsia="zh-CN"/>
        </w:rPr>
        <w:t>：图谱已配置抽取但尚未建完时，系统不裸返向量结果，而是以向量命中分块为种子，在检索时动态构建隐式图（</w:t>
      </w:r>
      <w:r>
        <w:t xml:space="preserve">SIM </w:t>
      </w:r>
      <w:r>
        <w:rPr>
          <w:rFonts w:ascii="SimSun" w:eastAsia="SimSun" w:hAnsi="SimSun" w:cs="SimSun" w:hint="eastAsia"/>
          <w:lang w:eastAsia="zh-CN"/>
        </w:rPr>
        <w:t>互近邻</w:t>
      </w:r>
      <w:r>
        <w:t xml:space="preserve"> / ADJACENT </w:t>
      </w:r>
      <w:r>
        <w:rPr>
          <w:rFonts w:ascii="SimSun" w:eastAsia="SimSun" w:hAnsi="SimSun" w:cs="SimSun" w:hint="eastAsia"/>
          <w:lang w:eastAsia="zh-CN"/>
        </w:rPr>
        <w:t>相邻</w:t>
      </w:r>
      <w:r>
        <w:t xml:space="preserve"> / LEXICAL </w:t>
      </w:r>
      <w:r>
        <w:rPr>
          <w:rFonts w:ascii="SimSun" w:eastAsia="SimSun" w:hAnsi="SimSun" w:cs="SimSun" w:hint="eastAsia"/>
          <w:lang w:eastAsia="zh-CN"/>
        </w:rPr>
        <w:t>词项</w:t>
      </w:r>
      <w:r>
        <w:t xml:space="preserve"> / EXACT_ID </w:t>
      </w:r>
      <w:r>
        <w:rPr>
          <w:rFonts w:ascii="SimSun" w:eastAsia="SimSun" w:hAnsi="SimSun" w:cs="SimSun" w:hint="eastAsia"/>
          <w:lang w:eastAsia="zh-CN"/>
        </w:rPr>
        <w:t>精确标识符四类边）并以</w:t>
      </w:r>
      <w:r>
        <w:t xml:space="preserve"> PPR </w:t>
      </w:r>
      <w:r>
        <w:rPr>
          <w:rFonts w:ascii="SimSun" w:eastAsia="SimSun" w:hAnsi="SimSun" w:cs="SimSun" w:hint="eastAsia"/>
          <w:lang w:eastAsia="zh-CN"/>
        </w:rPr>
        <w:t>完成多跳扩散，跳转到语义最关联的远端分块；冷启动零成本、开关关闭时热路径零开销、任何异常降级而不冒泡（第</w:t>
      </w:r>
      <w:r>
        <w:t xml:space="preserve"> 3.7 </w:t>
      </w:r>
      <w:r>
        <w:rPr>
          <w:rFonts w:ascii="SimSun" w:eastAsia="SimSun" w:hAnsi="SimSun" w:cs="SimSun" w:hint="eastAsia"/>
          <w:lang w:eastAsia="zh-CN"/>
        </w:rPr>
        <w:t>节，图</w:t>
      </w:r>
      <w:r>
        <w:t xml:space="preserve"> 3</w:t>
      </w:r>
      <w:r>
        <w:rPr>
          <w:rFonts w:ascii="SimSun" w:eastAsia="SimSun" w:hAnsi="SimSun" w:cs="SimSun" w:hint="eastAsia"/>
          <w:lang w:eastAsia="zh-CN"/>
        </w:rPr>
        <w:t>）。</w:t>
      </w:r>
      <w:r/>
    </w:p>
    <w:p>
      <w:pPr>
        <w:ind w:firstLine="0"/>
        <w:jc w:val="both"/>
      </w:pPr>
      <w:r>
        <w:rPr>
          <w:rFonts w:ascii="SimSun" w:eastAsia="SimSun" w:hAnsi="SimSun" w:cs="SimSun" w:hint="eastAsia"/>
          <w:lang w:eastAsia="zh-CN"/>
        </w:rPr>
        <w:t>（</w:t>
      </w:r>
      <w:r>
        <w:t>5</w:t>
      </w:r>
      <w:r>
        <w:rPr>
          <w:rFonts w:ascii="SimSun" w:eastAsia="SimSun" w:hAnsi="SimSun" w:cs="SimSun" w:hint="eastAsia"/>
          <w:lang w:eastAsia="zh-CN"/>
        </w:rPr>
        <w:t>）</w:t>
      </w:r>
      <w:r>
        <w:rPr>
          <w:rFonts w:ascii="SimSun" w:eastAsia="SimSun" w:hAnsi="SimSun" w:cs="SimSun" w:hint="eastAsia"/>
          <w:b/>
          <w:lang w:eastAsia="zh-CN"/>
        </w:rPr>
        <w:t>矛盾显式化与跨源对齐机制</w:t>
      </w:r>
      <w:r>
        <w:rPr>
          <w:rFonts w:ascii="SimSun" w:eastAsia="SimSun" w:hAnsi="SimSun" w:cs="SimSun" w:hint="eastAsia"/>
          <w:lang w:eastAsia="zh-CN"/>
        </w:rPr>
        <w:t>：利用事件槽位的完整性，使矛盾陈述以共享锚点的事件对形式显式并存、逐槽可比（第</w:t>
      </w:r>
      <w:r>
        <w:t xml:space="preserve"> 3.8 </w:t>
      </w:r>
      <w:r>
        <w:rPr>
          <w:rFonts w:ascii="SimSun" w:eastAsia="SimSun" w:hAnsi="SimSun" w:cs="SimSun" w:hint="eastAsia"/>
          <w:lang w:eastAsia="zh-CN"/>
        </w:rPr>
        <w:t>节，图</w:t>
      </w:r>
      <w:r>
        <w:t xml:space="preserve"> 4</w:t>
      </w:r>
      <w:r>
        <w:rPr>
          <w:rFonts w:ascii="SimSun" w:eastAsia="SimSun" w:hAnsi="SimSun" w:cs="SimSun" w:hint="eastAsia"/>
          <w:lang w:eastAsia="zh-CN"/>
        </w:rPr>
        <w:t>）；配合词法确定性通道与槽位对齐，实现资金流水与叙事文本的交叉比对（第</w:t>
      </w:r>
      <w:r>
        <w:t xml:space="preserve"> 3.9 </w:t>
      </w:r>
      <w:r>
        <w:rPr>
          <w:rFonts w:ascii="SimSun" w:eastAsia="SimSun" w:hAnsi="SimSun" w:cs="SimSun" w:hint="eastAsia"/>
          <w:lang w:eastAsia="zh-CN"/>
        </w:rPr>
        <w:t>节，图</w:t>
      </w:r>
      <w:r>
        <w:t xml:space="preserve"> 5</w:t>
      </w:r>
      <w:r>
        <w:rPr>
          <w:rFonts w:ascii="SimSun" w:eastAsia="SimSun" w:hAnsi="SimSun" w:cs="SimSun" w:hint="eastAsia"/>
          <w:lang w:eastAsia="zh-CN"/>
        </w:rPr>
        <w:t>）。</w:t>
      </w:r>
      <w:r/>
    </w:p>
    <w:p>
      <w:pPr>
        <w:ind w:firstLine="0"/>
        <w:jc w:val="both"/>
      </w:pPr>
      <w:r>
        <w:rPr>
          <w:rFonts w:ascii="SimSun" w:eastAsia="SimSun" w:hAnsi="SimSun" w:cs="SimSun" w:hint="eastAsia"/>
          <w:lang w:eastAsia="zh-CN"/>
        </w:rPr>
        <w:t>（</w:t>
      </w:r>
      <w:r>
        <w:t>6</w:t>
      </w:r>
      <w:r>
        <w:rPr>
          <w:rFonts w:ascii="SimSun" w:eastAsia="SimSun" w:hAnsi="SimSun" w:cs="SimSun" w:hint="eastAsia"/>
          <w:lang w:eastAsia="zh-CN"/>
        </w:rPr>
        <w:t>）</w:t>
      </w:r>
      <w:r>
        <w:rPr>
          <w:rFonts w:ascii="SimSun" w:eastAsia="SimSun" w:hAnsi="SimSun" w:cs="SimSun" w:hint="eastAsia"/>
          <w:b/>
          <w:lang w:eastAsia="zh-CN"/>
        </w:rPr>
        <w:t>三场景模拟对比实验</w:t>
      </w:r>
      <w:r>
        <w:rPr>
          <w:rFonts w:ascii="SimSun" w:eastAsia="SimSun" w:hAnsi="SimSun" w:cs="SimSun" w:hint="eastAsia"/>
          <w:lang w:eastAsia="zh-CN"/>
        </w:rPr>
        <w:t>：在通用知识问答、混合矛盾排查、资金流水交叉比对三类场景中与</w:t>
      </w:r>
      <w:r>
        <w:t xml:space="preserve"> GraphRAG</w:t>
      </w:r>
      <w:r>
        <w:rPr>
          <w:rFonts w:ascii="SimSun" w:eastAsia="SimSun" w:hAnsi="SimSun" w:cs="SimSun" w:hint="eastAsia"/>
          <w:lang w:eastAsia="zh-CN"/>
        </w:rPr>
        <w:t>、</w:t>
      </w:r>
      <w:r>
        <w:t>LightRAG</w:t>
      </w:r>
      <w:r>
        <w:rPr>
          <w:rFonts w:ascii="SimSun" w:eastAsia="SimSun" w:hAnsi="SimSun" w:cs="SimSun" w:hint="eastAsia"/>
          <w:lang w:eastAsia="zh-CN"/>
        </w:rPr>
        <w:t>、</w:t>
      </w:r>
      <w:r>
        <w:t xml:space="preserve">Semantica </w:t>
      </w:r>
      <w:r>
        <w:rPr>
          <w:rFonts w:ascii="SimSun" w:eastAsia="SimSun" w:hAnsi="SimSun" w:cs="SimSun" w:hint="eastAsia"/>
          <w:lang w:eastAsia="zh-CN"/>
        </w:rPr>
        <w:t>对比，语溯</w:t>
      </w:r>
      <w:r>
        <w:t xml:space="preserve">RAG </w:t>
      </w:r>
      <w:r>
        <w:rPr>
          <w:rFonts w:ascii="SimSun" w:eastAsia="SimSun" w:hAnsi="SimSun" w:cs="SimSun" w:hint="eastAsia"/>
          <w:lang w:eastAsia="zh-CN"/>
        </w:rPr>
        <w:t>全面领先，且在两个高噪声专项上优势最大；另以检索时动态图构建的冷启动标定验证隐式多跳回退的有效性（第</w:t>
      </w:r>
      <w:r>
        <w:t xml:space="preserve"> 4–5 </w:t>
      </w:r>
      <w:r>
        <w:rPr>
          <w:rFonts w:ascii="SimSun" w:eastAsia="SimSun" w:hAnsi="SimSun" w:cs="SimSun" w:hint="eastAsia"/>
          <w:lang w:eastAsia="zh-CN"/>
        </w:rPr>
        <w:t>节，含</w:t>
      </w:r>
      <w:r>
        <w:t xml:space="preserve"> §5.5</w:t>
      </w:r>
      <w:r>
        <w:rPr>
          <w:rFonts w:ascii="SimSun" w:eastAsia="SimSun" w:hAnsi="SimSun" w:cs="SimSun" w:hint="eastAsia"/>
          <w:lang w:eastAsia="zh-CN"/>
        </w:rPr>
        <w:t>）。</w:t>
      </w:r>
      <w:r/>
    </w:p>
    <w:p>
      <w:pPr>
        <w:pStyle w:val="Heading2"/>
      </w:pPr>
      <w:r>
        <w:rPr>
          <w:rFonts w:ascii="SimSun" w:hAnsi="SimSun" w:eastAsia="SimSun" w:cs="SimSun" w:hint="eastAsia"/>
          <w:color w:val="1E3A5F"/>
          <w:sz w:val="30"/>
          <w:lang w:eastAsia="zh-CN"/>
        </w:rPr>
        <w:t>2 相关工作</w:t>
      </w:r>
      <w:r/>
    </w:p>
    <w:p>
      <w:pPr>
        <w:ind w:firstLine="480"/>
        <w:jc w:val="both"/>
      </w:pPr>
      <w:r>
        <w:rPr>
          <w:rFonts w:ascii="SimSun" w:eastAsia="SimSun" w:hAnsi="SimSun" w:cs="SimSun" w:hint="eastAsia"/>
          <w:b/>
          <w:lang w:eastAsia="zh-CN"/>
        </w:rPr>
        <w:t>图检索增强生成。</w:t>
      </w:r>
      <w:r>
        <w:t xml:space="preserve">GraphRAG </w:t>
      </w:r>
      <w:r>
        <w:rPr>
          <w:rFonts w:ascii="SimSun" w:eastAsia="SimSun" w:hAnsi="SimSun" w:cs="SimSun" w:hint="eastAsia"/>
          <w:lang w:eastAsia="zh-CN"/>
        </w:rPr>
        <w:t>将语料抽取为实体</w:t>
      </w:r>
      <w:r>
        <w:t>—</w:t>
      </w:r>
      <w:r>
        <w:rPr>
          <w:rFonts w:ascii="SimSun" w:eastAsia="SimSun" w:hAnsi="SimSun" w:cs="SimSun" w:hint="eastAsia"/>
          <w:lang w:eastAsia="zh-CN"/>
        </w:rPr>
        <w:t>关系图后以</w:t>
      </w:r>
      <w:r>
        <w:t xml:space="preserve"> Leiden </w:t>
      </w:r>
      <w:r>
        <w:rPr>
          <w:rFonts w:ascii="SimSun" w:eastAsia="SimSun" w:hAnsi="SimSun" w:cs="SimSun" w:hint="eastAsia"/>
          <w:lang w:eastAsia="zh-CN"/>
        </w:rPr>
        <w:t>社区检测生成层级社区报告，擅长全局性</w:t>
      </w:r>
      <w:r>
        <w:t>"</w:t>
      </w:r>
      <w:r>
        <w:rPr>
          <w:rFonts w:ascii="SimSun" w:eastAsia="SimSun" w:hAnsi="SimSun" w:cs="SimSun" w:hint="eastAsia"/>
          <w:lang w:eastAsia="zh-CN"/>
        </w:rPr>
        <w:t>整体讲了什么</w:t>
      </w:r>
      <w:r>
        <w:t>"</w:t>
      </w:r>
      <w:r>
        <w:rPr>
          <w:rFonts w:ascii="SimSun" w:eastAsia="SimSun" w:hAnsi="SimSun" w:cs="SimSun" w:hint="eastAsia"/>
          <w:lang w:eastAsia="zh-CN"/>
        </w:rPr>
        <w:t>的聚合问答，但索引链路最重，且全局问答需对每个社区各调用一次</w:t>
      </w:r>
      <w:r>
        <w:t xml:space="preserve"> LLM</w:t>
      </w:r>
      <w:r>
        <w:rPr>
          <w:rFonts w:ascii="SimSun" w:eastAsia="SimSun" w:hAnsi="SimSun" w:cs="SimSun" w:hint="eastAsia"/>
          <w:lang w:eastAsia="zh-CN"/>
        </w:rPr>
        <w:t>，</w:t>
      </w:r>
      <w:r>
        <w:t xml:space="preserve">Token </w:t>
      </w:r>
      <w:r>
        <w:rPr>
          <w:rFonts w:ascii="SimSun" w:eastAsia="SimSun" w:hAnsi="SimSun" w:cs="SimSun" w:hint="eastAsia"/>
          <w:lang w:eastAsia="zh-CN"/>
        </w:rPr>
        <w:t>成本随社区数膨胀；</w:t>
      </w:r>
      <w:r>
        <w:t xml:space="preserve">CSV </w:t>
      </w:r>
      <w:r>
        <w:rPr>
          <w:rFonts w:ascii="SimSun" w:eastAsia="SimSun" w:hAnsi="SimSun" w:cs="SimSun" w:hint="eastAsia"/>
          <w:lang w:eastAsia="zh-CN"/>
        </w:rPr>
        <w:t>等结构化输入被行级扁平化为文本，字段语义丢失。</w:t>
      </w:r>
      <w:r>
        <w:t xml:space="preserve">LightRAG </w:t>
      </w:r>
      <w:r>
        <w:rPr>
          <w:rFonts w:ascii="SimSun" w:eastAsia="SimSun" w:hAnsi="SimSun" w:cs="SimSun" w:hint="eastAsia"/>
          <w:lang w:eastAsia="zh-CN"/>
        </w:rPr>
        <w:t>以实体</w:t>
      </w:r>
      <w:r>
        <w:t>—</w:t>
      </w:r>
      <w:r>
        <w:rPr>
          <w:rFonts w:ascii="SimSun" w:eastAsia="SimSun" w:hAnsi="SimSun" w:cs="SimSun" w:hint="eastAsia"/>
          <w:lang w:eastAsia="zh-CN"/>
        </w:rPr>
        <w:t>关系图配合</w:t>
      </w:r>
      <w:r>
        <w:t xml:space="preserve"> local/global/hybrid/mix </w:t>
      </w:r>
      <w:r>
        <w:rPr>
          <w:rFonts w:ascii="SimSun" w:eastAsia="SimSun" w:hAnsi="SimSun" w:cs="SimSun" w:hint="eastAsia"/>
          <w:lang w:eastAsia="zh-CN"/>
        </w:rPr>
        <w:t>四种检索模式与四阶段</w:t>
      </w:r>
      <w:r>
        <w:t xml:space="preserve"> Token </w:t>
      </w:r>
      <w:r>
        <w:rPr>
          <w:rFonts w:ascii="SimSun" w:eastAsia="SimSun" w:hAnsi="SimSun" w:cs="SimSun" w:hint="eastAsia"/>
          <w:lang w:eastAsia="zh-CN"/>
        </w:rPr>
        <w:t>截断著称，工程紧凑，但其图写入为逐实体串行，多跳为隐式</w:t>
      </w:r>
      <w:r>
        <w:t xml:space="preserve"> 1–2 </w:t>
      </w:r>
      <w:r>
        <w:rPr>
          <w:rFonts w:ascii="SimSun" w:eastAsia="SimSun" w:hAnsi="SimSun" w:cs="SimSun" w:hint="eastAsia"/>
          <w:lang w:eastAsia="zh-CN"/>
        </w:rPr>
        <w:t>跳。</w:t>
      </w:r>
      <w:r>
        <w:t xml:space="preserve">Semantica </w:t>
      </w:r>
      <w:r>
        <w:rPr>
          <w:rFonts w:ascii="SimSun" w:eastAsia="SimSun" w:hAnsi="SimSun" w:cs="SimSun" w:hint="eastAsia"/>
          <w:lang w:eastAsia="zh-CN"/>
        </w:rPr>
        <w:t>定位为图原生的决策基础设施，具备双时态事实、五类冲突检测、七种冲突解析策略与</w:t>
      </w:r>
      <w:r>
        <w:t xml:space="preserve"> W3C PROV-O </w:t>
      </w:r>
      <w:r>
        <w:rPr>
          <w:rFonts w:ascii="SimSun" w:eastAsia="SimSun" w:hAnsi="SimSun" w:cs="SimSun" w:hint="eastAsia"/>
          <w:lang w:eastAsia="zh-CN"/>
        </w:rPr>
        <w:t>溯源，是语义基础设施最完整的一个；但其冲突检测在默认构建管线中不写回图，确定性抽取（</w:t>
      </w:r>
      <w:r>
        <w:t>spaCy/</w:t>
      </w:r>
      <w:r>
        <w:rPr>
          <w:rFonts w:ascii="SimSun" w:eastAsia="SimSun" w:hAnsi="SimSun" w:cs="SimSun" w:hint="eastAsia"/>
          <w:lang w:eastAsia="zh-CN"/>
        </w:rPr>
        <w:t>模式匹配）的语义上限也低于</w:t>
      </w:r>
      <w:r>
        <w:t xml:space="preserve"> LLM </w:t>
      </w:r>
      <w:r>
        <w:rPr>
          <w:rFonts w:ascii="SimSun" w:eastAsia="SimSun" w:hAnsi="SimSun" w:cs="SimSun" w:hint="eastAsia"/>
          <w:lang w:eastAsia="zh-CN"/>
        </w:rPr>
        <w:t>抽取。</w:t>
      </w:r>
      <w:r/>
    </w:p>
    <w:p>
      <w:pPr>
        <w:ind w:firstLine="480"/>
        <w:jc w:val="both"/>
      </w:pPr>
      <w:r>
        <w:rPr>
          <w:rFonts w:ascii="SimSun" w:eastAsia="SimSun" w:hAnsi="SimSun" w:cs="SimSun" w:hint="eastAsia"/>
          <w:b/>
          <w:lang w:eastAsia="zh-CN"/>
        </w:rPr>
        <w:t>事件信息抽取。</w:t>
      </w:r>
      <w:r>
        <w:rPr>
          <w:rFonts w:ascii="SimSun" w:eastAsia="SimSun" w:hAnsi="SimSun" w:cs="SimSun" w:hint="eastAsia"/>
          <w:lang w:eastAsia="zh-CN"/>
        </w:rPr>
        <w:t>事件抽取研究（</w:t>
      </w:r>
      <w:r>
        <w:t xml:space="preserve">ACE 2005 </w:t>
      </w:r>
      <w:r>
        <w:rPr>
          <w:rFonts w:ascii="SimSun" w:eastAsia="SimSun" w:hAnsi="SimSun" w:cs="SimSun" w:hint="eastAsia"/>
          <w:lang w:eastAsia="zh-CN"/>
        </w:rPr>
        <w:t>评测以来）将事件定义为</w:t>
      </w:r>
      <w:r>
        <w:t>"</w:t>
      </w:r>
      <w:r>
        <w:rPr>
          <w:rFonts w:ascii="SimSun" w:eastAsia="SimSun" w:hAnsi="SimSun" w:cs="SimSun" w:hint="eastAsia"/>
          <w:lang w:eastAsia="zh-CN"/>
        </w:rPr>
        <w:t>由特定参与者在特定时间、地点触发的状态变化</w:t>
      </w:r>
      <w:r>
        <w:t>"</w:t>
      </w:r>
      <w:r>
        <w:rPr>
          <w:rFonts w:ascii="SimSun" w:eastAsia="SimSun" w:hAnsi="SimSun" w:cs="SimSun" w:hint="eastAsia"/>
          <w:lang w:eastAsia="zh-CN"/>
        </w:rPr>
        <w:t>，输出触发词与论元角色。与传统实体</w:t>
      </w:r>
      <w:r>
        <w:t>—</w:t>
      </w:r>
      <w:r>
        <w:rPr>
          <w:rFonts w:ascii="SimSun" w:eastAsia="SimSun" w:hAnsi="SimSun" w:cs="SimSun" w:hint="eastAsia"/>
          <w:lang w:eastAsia="zh-CN"/>
        </w:rPr>
        <w:t>关系抽取相比，事件表示天然保留论元绑定关系。近年来有工作将事件结构引入检索与推荐（如</w:t>
      </w:r>
      <w:r>
        <w:t xml:space="preserve"> Event-centric RAG </w:t>
      </w:r>
      <w:r>
        <w:rPr>
          <w:rFonts w:ascii="SimSun" w:eastAsia="SimSun" w:hAnsi="SimSun" w:cs="SimSun" w:hint="eastAsia"/>
          <w:lang w:eastAsia="zh-CN"/>
        </w:rPr>
        <w:t>类探索），但将事件节点作为</w:t>
      </w:r>
      <w:r>
        <w:t xml:space="preserve"> RAG </w:t>
      </w:r>
      <w:r>
        <w:rPr>
          <w:rFonts w:ascii="SimSun" w:eastAsia="SimSun" w:hAnsi="SimSun" w:cs="SimSun" w:hint="eastAsia"/>
          <w:lang w:eastAsia="zh-CN"/>
        </w:rPr>
        <w:t>图谱主体、并配套护栏与门禁体系的完整工程实现尚未见诸公开报道。</w:t>
      </w:r>
      <w:r/>
    </w:p>
    <w:p>
      <w:pPr>
        <w:ind w:firstLine="480"/>
        <w:jc w:val="both"/>
      </w:pPr>
      <w:r>
        <w:rPr>
          <w:rFonts w:ascii="SimSun" w:eastAsia="SimSun" w:hAnsi="SimSun" w:cs="SimSun" w:hint="eastAsia"/>
          <w:b/>
          <w:lang w:eastAsia="zh-CN"/>
        </w:rPr>
        <w:t>面向噪声的图谱质量控制。</w:t>
      </w:r>
      <w:r>
        <w:rPr>
          <w:rFonts w:ascii="SimSun" w:eastAsia="SimSun" w:hAnsi="SimSun" w:cs="SimSun" w:hint="eastAsia"/>
          <w:lang w:eastAsia="zh-CN"/>
        </w:rPr>
        <w:t>实体消解、冲突检测是知识图谱领域的经典问题。既有方案多在构建后以独立模块运行；将质量控制前置于构建过程（逐事件锚定校验、写入期去重、传播期降权）并以结构指标做入库硬门禁的做法，是本文在工程方法上的补充。</w:t>
      </w:r>
      <w:r/>
    </w:p>
    <w:p>
      <w:pPr>
        <w:pStyle w:val="Heading2"/>
      </w:pPr>
      <w:r>
        <w:rPr>
          <w:rFonts w:ascii="SimSun" w:hAnsi="SimSun" w:eastAsia="SimSun" w:cs="SimSun" w:hint="eastAsia"/>
          <w:color w:val="1E3A5F"/>
          <w:sz w:val="30"/>
          <w:lang w:eastAsia="zh-CN"/>
        </w:rPr>
        <w:t>3 方法</w:t>
      </w:r>
      <w:r/>
    </w:p>
    <w:p>
      <w:pPr>
        <w:pStyle w:val="Heading3"/>
      </w:pPr>
      <w:r>
        <w:rPr>
          <w:rFonts w:ascii="SimSun" w:hAnsi="SimSun" w:eastAsia="SimSun" w:cs="SimSun" w:hint="eastAsia"/>
          <w:color w:val="1F2937"/>
          <w:sz w:val="26"/>
          <w:lang w:eastAsia="zh-CN"/>
        </w:rPr>
        <w:t>3.1 总体架构</w:t>
      </w:r>
      <w:r/>
    </w:p>
    <w:p>
      <w:pPr>
        <w:ind w:firstLine="480"/>
        <w:jc w:val="both"/>
      </w:pPr>
      <w:r>
        <w:rPr>
          <w:rFonts w:ascii="SimSun" w:eastAsia="SimSun" w:hAnsi="SimSun" w:cs="SimSun" w:hint="eastAsia"/>
          <w:lang w:eastAsia="zh-CN"/>
        </w:rPr>
        <w:t>语溯</w:t>
      </w:r>
      <w:r>
        <w:t xml:space="preserve">RAG </w:t>
      </w:r>
      <w:r>
        <w:rPr>
          <w:rFonts w:ascii="SimSun" w:eastAsia="SimSun" w:hAnsi="SimSun" w:cs="SimSun" w:hint="eastAsia"/>
          <w:lang w:eastAsia="zh-CN"/>
        </w:rPr>
        <w:t>的总体架构如图</w:t>
      </w:r>
      <w:r>
        <w:t xml:space="preserve"> 1 </w:t>
      </w:r>
      <w:r>
        <w:rPr>
          <w:rFonts w:ascii="SimSun" w:eastAsia="SimSun" w:hAnsi="SimSun" w:cs="SimSun" w:hint="eastAsia"/>
          <w:lang w:eastAsia="zh-CN"/>
        </w:rPr>
        <w:t>所示，自下而上分为数据解析层、双路径构建层、图</w:t>
      </w:r>
      <w:r>
        <w:t>—</w:t>
      </w:r>
      <w:r>
        <w:rPr>
          <w:rFonts w:ascii="SimSun" w:eastAsia="SimSun" w:hAnsi="SimSun" w:cs="SimSun" w:hint="eastAsia"/>
          <w:lang w:eastAsia="zh-CN"/>
        </w:rPr>
        <w:t>向量存储层与多通道检索层。数据解析层将</w:t>
      </w:r>
      <w:r>
        <w:t xml:space="preserve"> docx</w:t>
      </w:r>
      <w:r>
        <w:rPr>
          <w:rFonts w:ascii="SimSun" w:eastAsia="SimSun" w:hAnsi="SimSun" w:cs="SimSun" w:hint="eastAsia"/>
          <w:lang w:eastAsia="zh-CN"/>
        </w:rPr>
        <w:t>、</w:t>
      </w:r>
      <w:r>
        <w:t>markdown</w:t>
      </w:r>
      <w:r>
        <w:rPr>
          <w:rFonts w:ascii="SimSun" w:eastAsia="SimSun" w:hAnsi="SimSun" w:cs="SimSun" w:hint="eastAsia"/>
          <w:lang w:eastAsia="zh-CN"/>
        </w:rPr>
        <w:t>、聊天导出、表格等统一解析为文本分块，案件文档分块器自动识别文档类型；构建层按类型路由到事件抽取器或实体</w:t>
      </w:r>
      <w:r>
        <w:t>—</w:t>
      </w:r>
      <w:r>
        <w:rPr>
          <w:rFonts w:ascii="SimSun" w:eastAsia="SimSun" w:hAnsi="SimSun" w:cs="SimSun" w:hint="eastAsia"/>
          <w:lang w:eastAsia="zh-CN"/>
        </w:rPr>
        <w:t>关系抽取器；存储层以内存图（</w:t>
      </w:r>
      <w:r>
        <w:t>NetworkX</w:t>
      </w:r>
      <w:r>
        <w:rPr>
          <w:rFonts w:ascii="SimSun" w:eastAsia="SimSun" w:hAnsi="SimSun" w:cs="SimSun" w:hint="eastAsia"/>
          <w:lang w:eastAsia="zh-CN"/>
        </w:rPr>
        <w:t>）</w:t>
      </w:r>
      <w:r>
        <w:t xml:space="preserve">+ SQLite </w:t>
      </w:r>
      <w:r>
        <w:rPr>
          <w:rFonts w:ascii="SimSun" w:eastAsia="SimSun" w:hAnsi="SimSun" w:cs="SimSun" w:hint="eastAsia"/>
          <w:lang w:eastAsia="zh-CN"/>
        </w:rPr>
        <w:t>仓库持久化图谱，以三个独立向量库分别索引分块、实体</w:t>
      </w:r>
      <w:r>
        <w:t>—</w:t>
      </w:r>
      <w:r>
        <w:rPr>
          <w:rFonts w:ascii="SimSun" w:eastAsia="SimSun" w:hAnsi="SimSun" w:cs="SimSun" w:hint="eastAsia"/>
          <w:lang w:eastAsia="zh-CN"/>
        </w:rPr>
        <w:t>关系与事件摘要；检索层将向量、关键词、词法、图谱四通道结果经</w:t>
      </w:r>
      <w:r>
        <w:t xml:space="preserve"> RRF </w:t>
      </w:r>
      <w:r>
        <w:rPr>
          <w:rFonts w:ascii="SimSun" w:eastAsia="SimSun" w:hAnsi="SimSun" w:cs="SimSun" w:hint="eastAsia"/>
          <w:lang w:eastAsia="zh-CN"/>
        </w:rPr>
        <w:t>融合，图通道内部由</w:t>
      </w:r>
      <w:r>
        <w:t xml:space="preserve"> PPR </w:t>
      </w:r>
      <w:r>
        <w:rPr>
          <w:rFonts w:ascii="SimSun" w:eastAsia="SimSun" w:hAnsi="SimSun" w:cs="SimSun" w:hint="eastAsia"/>
          <w:lang w:eastAsia="zh-CN"/>
        </w:rPr>
        <w:t>事件种子排序与事件多跳路径扩展构成。</w:t>
      </w:r>
      <w:r/>
    </w:p>
    <w:p>
      <w:pPr>
        <w:jc w:val="center"/>
      </w:pPr>
      <w:r>
        <w:drawing>
          <wp:inline xmlns:a="http://schemas.openxmlformats.org/drawingml/2006/main" xmlns:pic="http://schemas.openxmlformats.org/drawingml/2006/picture">
            <wp:extent cx="5029200" cy="376237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762375"/>
                    </a:xfrm>
                    <a:prstGeom prst="rect"/>
                  </pic:spPr>
                </pic:pic>
              </a:graphicData>
            </a:graphic>
          </wp:inline>
        </w:drawing>
      </w:r>
      <w:r/>
    </w:p>
    <w:p>
      <w:pPr>
        <w:spacing w:before="80"/>
      </w:pPr>
      <w:r>
        <w:rPr>
          <w:rFonts w:ascii="SimSun" w:hAnsi="SimSun" w:eastAsia="SimSun" w:cs="SimSun" w:hint="eastAsia"/>
          <w:b/>
          <w:color w:val="1F2937"/>
          <w:sz w:val="21"/>
          <w:lang w:eastAsia="zh-CN"/>
        </w:rPr>
        <w:t>图 1　语溯RAG 系统总体架构</w:t>
      </w:r>
      <w:r/>
    </w:p>
    <w:p>
      <w:pPr>
        <w:spacing w:before="40" w:after="160"/>
        <w:ind w:firstLine="480"/>
        <w:jc w:val="both"/>
      </w:pPr>
      <w:r>
        <w:rPr>
          <w:rFonts w:ascii="SimSun" w:eastAsia="SimSun" w:hAnsi="SimSun" w:cs="SimSun" w:hint="eastAsia"/>
          <w:color w:val="4B5563"/>
          <w:sz w:val="19"/>
          <w:lang w:eastAsia="zh-CN"/>
        </w:rPr>
        <w:t>叙事路径以事件节点为主体、锚点层提供确定性跳板；结构化路径逐字段保留实体</w:t>
      </w:r>
      <w:r>
        <w:rPr>
          <w:color w:val="4B5563"/>
          <w:sz w:val="19"/>
        </w:rPr>
        <w:t>—</w:t>
      </w:r>
      <w:r>
        <w:rPr>
          <w:rFonts w:ascii="SimSun" w:eastAsia="SimSun" w:hAnsi="SimSun" w:cs="SimSun" w:hint="eastAsia"/>
          <w:color w:val="4B5563"/>
          <w:sz w:val="19"/>
          <w:lang w:eastAsia="zh-CN"/>
        </w:rPr>
        <w:t>关系模式；两条路径在存储层汇合，检索层四通道融合。</w:t>
      </w:r>
      <w:r/>
    </w:p>
    <w:p>
      <w:pPr>
        <w:ind w:firstLine="480"/>
        <w:jc w:val="both"/>
      </w:pPr>
      <w:r>
        <w:rPr>
          <w:rFonts w:ascii="SimSun" w:eastAsia="SimSun" w:hAnsi="SimSun" w:cs="SimSun" w:hint="eastAsia"/>
          <w:lang w:eastAsia="zh-CN"/>
        </w:rPr>
        <w:t>与以实体为中心的架构相比，图</w:t>
      </w:r>
      <w:r>
        <w:t xml:space="preserve"> 1 </w:t>
      </w:r>
      <w:r>
        <w:rPr>
          <w:rFonts w:ascii="SimSun" w:eastAsia="SimSun" w:hAnsi="SimSun" w:cs="SimSun" w:hint="eastAsia"/>
          <w:lang w:eastAsia="zh-CN"/>
        </w:rPr>
        <w:t>的关键差异有三：其一，叙事路径的图谱主体是事件而非实体，实体降格为仅保留名称与类型的锚点层；其二，结构化路径不经</w:t>
      </w:r>
      <w:r>
        <w:t xml:space="preserve"> LLM </w:t>
      </w:r>
      <w:r>
        <w:rPr>
          <w:rFonts w:ascii="SimSun" w:eastAsia="SimSun" w:hAnsi="SimSun" w:cs="SimSun" w:hint="eastAsia"/>
          <w:lang w:eastAsia="zh-CN"/>
        </w:rPr>
        <w:t>重写，表格行的列名即槽位语义，实体</w:t>
      </w:r>
      <w:r>
        <w:t>—</w:t>
      </w:r>
      <w:r>
        <w:rPr>
          <w:rFonts w:ascii="SimSun" w:eastAsia="SimSun" w:hAnsi="SimSun" w:cs="SimSun" w:hint="eastAsia"/>
          <w:lang w:eastAsia="zh-CN"/>
        </w:rPr>
        <w:t>关系映射是无损且可聚合的；其三，事件摘要拥有独立向量库，叙事检索的召回质量不再受实体向量质量的约束。</w:t>
      </w:r>
      <w:r/>
    </w:p>
    <w:p>
      <w:pPr>
        <w:pStyle w:val="Heading3"/>
      </w:pPr>
      <w:r>
        <w:rPr>
          <w:rFonts w:ascii="SimSun" w:hAnsi="SimSun" w:eastAsia="SimSun" w:cs="SimSun" w:hint="eastAsia"/>
          <w:color w:val="1F2937"/>
          <w:sz w:val="26"/>
          <w:lang w:eastAsia="zh-CN"/>
        </w:rPr>
        <w:t>3.2 事件驱动的知识表示</w:t>
      </w:r>
      <w:r/>
    </w:p>
    <w:p>
      <w:pPr>
        <w:ind w:firstLine="480"/>
        <w:jc w:val="both"/>
      </w:pPr>
      <w:r>
        <w:rPr>
          <w:rFonts w:ascii="SimSun" w:eastAsia="SimSun" w:hAnsi="SimSun" w:cs="SimSun" w:hint="eastAsia"/>
          <w:lang w:eastAsia="zh-CN"/>
        </w:rPr>
        <w:t>知识的最小可判真单元是命题而非实体：实体</w:t>
      </w:r>
      <w:r>
        <w:t>"</w:t>
      </w:r>
      <w:r>
        <w:rPr>
          <w:rFonts w:ascii="SimSun" w:eastAsia="SimSun" w:hAnsi="SimSun" w:cs="SimSun" w:hint="eastAsia"/>
          <w:lang w:eastAsia="zh-CN"/>
        </w:rPr>
        <w:t>张三</w:t>
      </w:r>
      <w:r>
        <w:t>"</w:t>
      </w:r>
      <w:r>
        <w:rPr>
          <w:rFonts w:ascii="SimSun" w:eastAsia="SimSun" w:hAnsi="SimSun" w:cs="SimSun" w:hint="eastAsia"/>
          <w:lang w:eastAsia="zh-CN"/>
        </w:rPr>
        <w:t>不携带真假，而命题</w:t>
      </w:r>
      <w:r>
        <w:t>"</w:t>
      </w:r>
      <w:r>
        <w:rPr>
          <w:rFonts w:ascii="SimSun" w:eastAsia="SimSun" w:hAnsi="SimSun" w:cs="SimSun" w:hint="eastAsia"/>
          <w:lang w:eastAsia="zh-CN"/>
        </w:rPr>
        <w:t>张三于</w:t>
      </w:r>
      <w:r>
        <w:t xml:space="preserve"> 2025 </w:t>
      </w:r>
      <w:r>
        <w:rPr>
          <w:rFonts w:ascii="SimSun" w:eastAsia="SimSun" w:hAnsi="SimSun" w:cs="SimSun" w:hint="eastAsia"/>
          <w:lang w:eastAsia="zh-CN"/>
        </w:rPr>
        <w:t>年</w:t>
      </w:r>
      <w:r>
        <w:t xml:space="preserve"> 10 </w:t>
      </w:r>
      <w:r>
        <w:rPr>
          <w:rFonts w:ascii="SimSun" w:eastAsia="SimSun" w:hAnsi="SimSun" w:cs="SimSun" w:hint="eastAsia"/>
          <w:lang w:eastAsia="zh-CN"/>
        </w:rPr>
        <w:t>月</w:t>
      </w:r>
      <w:r>
        <w:t xml:space="preserve"> 5 </w:t>
      </w:r>
      <w:r>
        <w:rPr>
          <w:rFonts w:ascii="SimSun" w:eastAsia="SimSun" w:hAnsi="SimSun" w:cs="SimSun" w:hint="eastAsia"/>
          <w:lang w:eastAsia="zh-CN"/>
        </w:rPr>
        <w:t>日</w:t>
      </w:r>
      <w:r>
        <w:t xml:space="preserve"> 14 </w:t>
      </w:r>
      <w:r>
        <w:rPr>
          <w:rFonts w:ascii="SimSun" w:eastAsia="SimSun" w:hAnsi="SimSun" w:cs="SimSun" w:hint="eastAsia"/>
          <w:lang w:eastAsia="zh-CN"/>
        </w:rPr>
        <w:t>时</w:t>
      </w:r>
      <w:r>
        <w:t xml:space="preserve"> 24 </w:t>
      </w:r>
      <w:r>
        <w:rPr>
          <w:rFonts w:ascii="SimSun" w:eastAsia="SimSun" w:hAnsi="SimSun" w:cs="SimSun" w:hint="eastAsia"/>
          <w:lang w:eastAsia="zh-CN"/>
        </w:rPr>
        <w:t>分主叫邓家俊，通话</w:t>
      </w:r>
      <w:r>
        <w:t xml:space="preserve"> 295 </w:t>
      </w:r>
      <w:r>
        <w:rPr>
          <w:rFonts w:ascii="SimSun" w:eastAsia="SimSun" w:hAnsi="SimSun" w:cs="SimSun" w:hint="eastAsia"/>
          <w:lang w:eastAsia="zh-CN"/>
        </w:rPr>
        <w:t>秒</w:t>
      </w:r>
      <w:r>
        <w:t>"</w:t>
      </w:r>
      <w:r>
        <w:rPr>
          <w:rFonts w:ascii="SimSun" w:eastAsia="SimSun" w:hAnsi="SimSun" w:cs="SimSun" w:hint="eastAsia"/>
          <w:lang w:eastAsia="zh-CN"/>
        </w:rPr>
        <w:t>才可被卷宗佐证或推翻。据此，语溯</w:t>
      </w:r>
      <w:r>
        <w:t xml:space="preserve">RAG </w:t>
      </w:r>
      <w:r>
        <w:rPr>
          <w:rFonts w:ascii="SimSun" w:eastAsia="SimSun" w:hAnsi="SimSun" w:cs="SimSun" w:hint="eastAsia"/>
          <w:lang w:eastAsia="zh-CN"/>
        </w:rPr>
        <w:t>以</w:t>
      </w:r>
      <w:r>
        <w:t xml:space="preserve"> EventRecord </w:t>
      </w:r>
      <w:r>
        <w:rPr>
          <w:rFonts w:ascii="SimSun" w:eastAsia="SimSun" w:hAnsi="SimSun" w:cs="SimSun" w:hint="eastAsia"/>
          <w:lang w:eastAsia="zh-CN"/>
        </w:rPr>
        <w:t>作为叙事路径的图谱节点，其</w:t>
      </w:r>
      <w:r>
        <w:t xml:space="preserve"> n </w:t>
      </w:r>
      <w:r>
        <w:rPr>
          <w:rFonts w:ascii="SimSun" w:eastAsia="SimSun" w:hAnsi="SimSun" w:cs="SimSun" w:hint="eastAsia"/>
          <w:lang w:eastAsia="zh-CN"/>
        </w:rPr>
        <w:t>元语义场包括：事件类型（</w:t>
      </w:r>
      <w:r>
        <w:t xml:space="preserve">transfer/communication/movement/meeting/transaction/statement/knowledge/chitchat/none </w:t>
      </w:r>
      <w:r>
        <w:rPr>
          <w:rFonts w:ascii="SimSun" w:eastAsia="SimSun" w:hAnsi="SimSun" w:cs="SimSun" w:hint="eastAsia"/>
          <w:lang w:eastAsia="zh-CN"/>
        </w:rPr>
        <w:t>九类枚举）、一句话完整命题摘要（向量化对象）、原文时间表达</w:t>
      </w:r>
      <w:r>
        <w:t xml:space="preserve"> time_expr</w:t>
      </w:r>
      <w:r>
        <w:rPr>
          <w:rFonts w:ascii="SimSun" w:eastAsia="SimSun" w:hAnsi="SimSun" w:cs="SimSun" w:hint="eastAsia"/>
          <w:lang w:eastAsia="zh-CN"/>
        </w:rPr>
        <w:t>、归一化时间</w:t>
      </w:r>
      <w:r>
        <w:t xml:space="preserve"> time_norm </w:t>
      </w:r>
      <w:r>
        <w:rPr>
          <w:rFonts w:ascii="SimSun" w:eastAsia="SimSun" w:hAnsi="SimSun" w:cs="SimSun" w:hint="eastAsia"/>
          <w:lang w:eastAsia="zh-CN"/>
        </w:rPr>
        <w:t>与时间粒度、地点、动作谓词、参与者列表（含姓名、角色、实体类型）、涉及对象、金额，以及手机号、账号、车牌等精确标识符。其中</w:t>
      </w:r>
      <w:r>
        <w:t xml:space="preserve"> time_expr </w:t>
      </w:r>
      <w:r>
        <w:rPr>
          <w:rFonts w:ascii="SimSun" w:eastAsia="SimSun" w:hAnsi="SimSun" w:cs="SimSun" w:hint="eastAsia"/>
          <w:lang w:eastAsia="zh-CN"/>
        </w:rPr>
        <w:t>与</w:t>
      </w:r>
      <w:r>
        <w:t xml:space="preserve"> exact_identifiers </w:t>
      </w:r>
      <w:r>
        <w:rPr>
          <w:rFonts w:ascii="SimSun" w:eastAsia="SimSun" w:hAnsi="SimSun" w:cs="SimSun" w:hint="eastAsia"/>
          <w:lang w:eastAsia="zh-CN"/>
        </w:rPr>
        <w:t>用于逐字回溯校验，</w:t>
      </w:r>
      <w:r>
        <w:t xml:space="preserve">time_norm </w:t>
      </w:r>
      <w:r>
        <w:rPr>
          <w:rFonts w:ascii="SimSun" w:eastAsia="SimSun" w:hAnsi="SimSun" w:cs="SimSun" w:hint="eastAsia"/>
          <w:lang w:eastAsia="zh-CN"/>
        </w:rPr>
        <w:t>用于时序边生成与路径排序，摘要用于事件向量召回。</w:t>
      </w:r>
      <w:r/>
    </w:p>
    <w:p>
      <w:pPr>
        <w:ind w:firstLine="480"/>
        <w:jc w:val="both"/>
      </w:pPr>
      <w:r>
        <w:rPr>
          <w:rFonts w:ascii="SimSun" w:eastAsia="SimSun" w:hAnsi="SimSun" w:cs="SimSun" w:hint="eastAsia"/>
          <w:lang w:eastAsia="zh-CN"/>
        </w:rPr>
        <w:t>每个分块默认产出一个事件（</w:t>
      </w:r>
      <w:r>
        <w:t>1:1</w:t>
      </w:r>
      <w:r>
        <w:rPr>
          <w:rFonts w:ascii="SimSun" w:eastAsia="SimSun" w:hAnsi="SimSun" w:cs="SimSun" w:hint="eastAsia"/>
          <w:lang w:eastAsia="zh-CN"/>
        </w:rPr>
        <w:t>）；当模型判定分块内存在多个时间或主体明显断裂的独立事件时切分为</w:t>
      </w:r>
      <w:r>
        <w:t xml:space="preserve"> 1:N</w:t>
      </w:r>
      <w:r>
        <w:rPr>
          <w:rFonts w:ascii="SimSun" w:eastAsia="SimSun" w:hAnsi="SimSun" w:cs="SimSun" w:hint="eastAsia"/>
          <w:lang w:eastAsia="zh-CN"/>
        </w:rPr>
        <w:t>，事件编号携带序号后缀，文本区间</w:t>
      </w:r>
      <w:r>
        <w:t xml:space="preserve"> text_span </w:t>
      </w:r>
      <w:r>
        <w:rPr>
          <w:rFonts w:ascii="SimSun" w:eastAsia="SimSun" w:hAnsi="SimSun" w:cs="SimSun" w:hint="eastAsia"/>
          <w:lang w:eastAsia="zh-CN"/>
        </w:rPr>
        <w:t>记录事件在分块内的位置，删除语义仍按分块归组，保证增量更新的整存整取。</w:t>
      </w:r>
      <w:r/>
    </w:p>
    <w:p>
      <w:pPr>
        <w:pStyle w:val="Heading3"/>
      </w:pPr>
      <w:r>
        <w:rPr>
          <w:rFonts w:ascii="SimSun" w:hAnsi="SimSun" w:eastAsia="SimSun" w:cs="SimSun" w:hint="eastAsia"/>
          <w:color w:val="1F2937"/>
          <w:sz w:val="26"/>
          <w:lang w:eastAsia="zh-CN"/>
        </w:rPr>
        <w:t>3.3 双路径路由与异构数据适配</w:t>
      </w:r>
      <w:r/>
    </w:p>
    <w:p>
      <w:pPr>
        <w:ind w:firstLine="480"/>
        <w:jc w:val="both"/>
      </w:pPr>
      <w:r>
        <w:rPr>
          <w:rFonts w:ascii="SimSun" w:eastAsia="SimSun" w:hAnsi="SimSun" w:cs="SimSun" w:hint="eastAsia"/>
          <w:lang w:eastAsia="zh-CN"/>
        </w:rPr>
        <w:t>已结构化的</w:t>
      </w:r>
      <w:r>
        <w:t xml:space="preserve"> n </w:t>
      </w:r>
      <w:r>
        <w:rPr>
          <w:rFonts w:ascii="SimSun" w:eastAsia="SimSun" w:hAnsi="SimSun" w:cs="SimSun" w:hint="eastAsia"/>
          <w:lang w:eastAsia="zh-CN"/>
        </w:rPr>
        <w:t>元组不应被</w:t>
      </w:r>
      <w:r>
        <w:t xml:space="preserve"> LLM </w:t>
      </w:r>
      <w:r>
        <w:rPr>
          <w:rFonts w:ascii="SimSun" w:eastAsia="SimSun" w:hAnsi="SimSun" w:cs="SimSun" w:hint="eastAsia"/>
          <w:lang w:eastAsia="zh-CN"/>
        </w:rPr>
        <w:t>重写为非结构化文本</w:t>
      </w:r>
      <w:r>
        <w:t>——</w:t>
      </w:r>
      <w:r>
        <w:rPr>
          <w:rFonts w:ascii="SimSun" w:eastAsia="SimSun" w:hAnsi="SimSun" w:cs="SimSun" w:hint="eastAsia"/>
          <w:lang w:eastAsia="zh-CN"/>
        </w:rPr>
        <w:t>表格每一行本身就是列名保证对齐的</w:t>
      </w:r>
      <w:r>
        <w:t xml:space="preserve"> n </w:t>
      </w:r>
      <w:r>
        <w:rPr>
          <w:rFonts w:ascii="SimSun" w:eastAsia="SimSun" w:hAnsi="SimSun" w:cs="SimSun" w:hint="eastAsia"/>
          <w:lang w:eastAsia="zh-CN"/>
        </w:rPr>
        <w:t>元组，对其做</w:t>
      </w:r>
      <w:r>
        <w:t>"</w:t>
      </w:r>
      <w:r>
        <w:rPr>
          <w:rFonts w:ascii="SimSun" w:eastAsia="SimSun" w:hAnsi="SimSun" w:cs="SimSun" w:hint="eastAsia"/>
          <w:lang w:eastAsia="zh-CN"/>
        </w:rPr>
        <w:t>事件总结</w:t>
      </w:r>
      <w:r>
        <w:t>"</w:t>
      </w:r>
      <w:r>
        <w:rPr>
          <w:rFonts w:ascii="SimSun" w:eastAsia="SimSun" w:hAnsi="SimSun" w:cs="SimSun" w:hint="eastAsia"/>
          <w:lang w:eastAsia="zh-CN"/>
        </w:rPr>
        <w:t>是纯信息损失与幻觉注入。语溯</w:t>
      </w:r>
      <w:r>
        <w:t xml:space="preserve">RAG </w:t>
      </w:r>
      <w:r>
        <w:rPr>
          <w:rFonts w:ascii="SimSun" w:eastAsia="SimSun" w:hAnsi="SimSun" w:cs="SimSun" w:hint="eastAsia"/>
          <w:lang w:eastAsia="zh-CN"/>
        </w:rPr>
        <w:t>依据分块器的文档类型识别结果实施双路径路由：</w:t>
      </w:r>
      <w:r>
        <w:t>transcript</w:t>
      </w:r>
      <w:r>
        <w:rPr>
          <w:rFonts w:ascii="SimSun" w:eastAsia="SimSun" w:hAnsi="SimSun" w:cs="SimSun" w:hint="eastAsia"/>
          <w:lang w:eastAsia="zh-CN"/>
        </w:rPr>
        <w:t>（询问笔录）、</w:t>
      </w:r>
      <w:r>
        <w:t>chat_record</w:t>
      </w:r>
      <w:r>
        <w:rPr>
          <w:rFonts w:ascii="SimSun" w:eastAsia="SimSun" w:hAnsi="SimSun" w:cs="SimSun" w:hint="eastAsia"/>
          <w:lang w:eastAsia="zh-CN"/>
        </w:rPr>
        <w:t>（聊天记录）、</w:t>
      </w:r>
      <w:r>
        <w:t>general</w:t>
      </w:r>
      <w:r>
        <w:rPr>
          <w:rFonts w:ascii="SimSun" w:eastAsia="SimSun" w:hAnsi="SimSun" w:cs="SimSun" w:hint="eastAsia"/>
          <w:lang w:eastAsia="zh-CN"/>
        </w:rPr>
        <w:t>、</w:t>
      </w:r>
      <w:r>
        <w:t xml:space="preserve">book </w:t>
      </w:r>
      <w:r>
        <w:rPr>
          <w:rFonts w:ascii="SimSun" w:eastAsia="SimSun" w:hAnsi="SimSun" w:cs="SimSun" w:hint="eastAsia"/>
          <w:lang w:eastAsia="zh-CN"/>
        </w:rPr>
        <w:t>等叙事类型走事件抽取；</w:t>
      </w:r>
      <w:r>
        <w:t>csv_table</w:t>
      </w:r>
      <w:r>
        <w:rPr>
          <w:rFonts w:ascii="SimSun" w:eastAsia="SimSun" w:hAnsi="SimSun" w:cs="SimSun" w:hint="eastAsia"/>
          <w:lang w:eastAsia="zh-CN"/>
        </w:rPr>
        <w:t>、</w:t>
      </w:r>
      <w:r>
        <w:t xml:space="preserve">spreadsheet </w:t>
      </w:r>
      <w:r>
        <w:rPr>
          <w:rFonts w:ascii="SimSun" w:eastAsia="SimSun" w:hAnsi="SimSun" w:cs="SimSun" w:hint="eastAsia"/>
          <w:lang w:eastAsia="zh-CN"/>
        </w:rPr>
        <w:t>等结构化类型走实体</w:t>
      </w:r>
      <w:r>
        <w:t>—</w:t>
      </w:r>
      <w:r>
        <w:rPr>
          <w:rFonts w:ascii="SimSun" w:eastAsia="SimSun" w:hAnsi="SimSun" w:cs="SimSun" w:hint="eastAsia"/>
          <w:lang w:eastAsia="zh-CN"/>
        </w:rPr>
        <w:t>关系抽取，资金转账、通话联系等关系标签经代码级同义归一，保证跨文档的图路径一致性。</w:t>
      </w:r>
      <w:r/>
    </w:p>
    <w:p>
      <w:pPr>
        <w:ind w:firstLine="480"/>
        <w:jc w:val="both"/>
      </w:pPr>
      <w:r>
        <w:rPr>
          <w:rFonts w:ascii="SimSun" w:eastAsia="SimSun" w:hAnsi="SimSun" w:cs="SimSun" w:hint="eastAsia"/>
          <w:lang w:eastAsia="zh-CN"/>
        </w:rPr>
        <w:t>案件文档分块器针对办案语料做了三项关键适配：（</w:t>
      </w:r>
      <w:r>
        <w:t>1</w:t>
      </w:r>
      <w:r>
        <w:rPr>
          <w:rFonts w:ascii="SimSun" w:eastAsia="SimSun" w:hAnsi="SimSun" w:cs="SimSun" w:hint="eastAsia"/>
          <w:lang w:eastAsia="zh-CN"/>
        </w:rPr>
        <w:t>）笔录按</w:t>
      </w:r>
      <w:r>
        <w:t>"</w:t>
      </w:r>
      <w:r>
        <w:rPr>
          <w:rFonts w:ascii="SimSun" w:eastAsia="SimSun" w:hAnsi="SimSun" w:cs="SimSun" w:hint="eastAsia"/>
          <w:lang w:eastAsia="zh-CN"/>
        </w:rPr>
        <w:t>问：</w:t>
      </w:r>
      <w:r>
        <w:t>/</w:t>
      </w:r>
      <w:r>
        <w:rPr>
          <w:rFonts w:ascii="SimSun" w:eastAsia="SimSun" w:hAnsi="SimSun" w:cs="SimSun" w:hint="eastAsia"/>
          <w:lang w:eastAsia="zh-CN"/>
        </w:rPr>
        <w:t>答：</w:t>
      </w:r>
      <w:r>
        <w:t>"</w:t>
      </w:r>
      <w:r>
        <w:rPr>
          <w:rFonts w:ascii="SimSun" w:eastAsia="SimSun" w:hAnsi="SimSun" w:cs="SimSun" w:hint="eastAsia"/>
          <w:lang w:eastAsia="zh-CN"/>
        </w:rPr>
        <w:t>问答对切分，并将被询问人身份信号注入每个正文分块，缓解第一人称叙述的指代缺失；（</w:t>
      </w:r>
      <w:r>
        <w:t>2</w:t>
      </w:r>
      <w:r>
        <w:rPr>
          <w:rFonts w:ascii="SimSun" w:eastAsia="SimSun" w:hAnsi="SimSun" w:cs="SimSun" w:hint="eastAsia"/>
          <w:lang w:eastAsia="zh-CN"/>
        </w:rPr>
        <w:t>）聊天记录按消息时间戳切分并以</w:t>
      </w:r>
      <w:r>
        <w:t xml:space="preserve"> 30 </w:t>
      </w:r>
      <w:r>
        <w:rPr>
          <w:rFonts w:ascii="SimSun" w:eastAsia="SimSun" w:hAnsi="SimSun" w:cs="SimSun" w:hint="eastAsia"/>
          <w:lang w:eastAsia="zh-CN"/>
        </w:rPr>
        <w:t>分钟静默窗断块，每个分块注入</w:t>
      </w:r>
      <w:r>
        <w:t>"</w:t>
      </w:r>
      <w:r>
        <w:rPr>
          <w:rFonts w:ascii="SimSun" w:eastAsia="SimSun" w:hAnsi="SimSun" w:cs="SimSun" w:hint="eastAsia"/>
          <w:lang w:eastAsia="zh-CN"/>
        </w:rPr>
        <w:t>【时间段</w:t>
      </w:r>
      <w:r>
        <w:t xml:space="preserve"> X ~ Y</w:t>
      </w:r>
      <w:r>
        <w:rPr>
          <w:rFonts w:ascii="SimSun" w:eastAsia="SimSun" w:hAnsi="SimSun" w:cs="SimSun" w:hint="eastAsia"/>
          <w:lang w:eastAsia="zh-CN"/>
        </w:rPr>
        <w:t>】</w:t>
      </w:r>
      <w:r>
        <w:t>"</w:t>
      </w:r>
      <w:r>
        <w:rPr>
          <w:rFonts w:ascii="SimSun" w:eastAsia="SimSun" w:hAnsi="SimSun" w:cs="SimSun" w:hint="eastAsia"/>
          <w:lang w:eastAsia="zh-CN"/>
        </w:rPr>
        <w:t>前缀</w:t>
      </w:r>
      <w:r>
        <w:t>——</w:t>
      </w:r>
      <w:r>
        <w:rPr>
          <w:rFonts w:ascii="SimSun" w:eastAsia="SimSun" w:hAnsi="SimSun" w:cs="SimSun" w:hint="eastAsia"/>
          <w:lang w:eastAsia="zh-CN"/>
        </w:rPr>
        <w:t>分块边界天然成为事件边界，该前缀直接作为事件抽取</w:t>
      </w:r>
      <w:r>
        <w:t xml:space="preserve"> time_expr </w:t>
      </w:r>
      <w:r>
        <w:rPr>
          <w:rFonts w:ascii="SimSun" w:eastAsia="SimSun" w:hAnsi="SimSun" w:cs="SimSun" w:hint="eastAsia"/>
          <w:lang w:eastAsia="zh-CN"/>
        </w:rPr>
        <w:t>的高置信锚；（</w:t>
      </w:r>
      <w:r>
        <w:t>3</w:t>
      </w:r>
      <w:r>
        <w:rPr>
          <w:rFonts w:ascii="SimSun" w:eastAsia="SimSun" w:hAnsi="SimSun" w:cs="SimSun" w:hint="eastAsia"/>
          <w:lang w:eastAsia="zh-CN"/>
        </w:rPr>
        <w:t>）表格路径保留列过滤与字段模板，金额、账号等字段语义完整进入图与向量。</w:t>
      </w:r>
      <w:r/>
    </w:p>
    <w:p>
      <w:pPr>
        <w:pStyle w:val="Heading3"/>
      </w:pPr>
      <w:r>
        <w:rPr>
          <w:rFonts w:ascii="SimSun" w:hAnsi="SimSun" w:eastAsia="SimSun" w:cs="SimSun" w:hint="eastAsia"/>
          <w:color w:val="1F2937"/>
          <w:sz w:val="26"/>
          <w:lang w:eastAsia="zh-CN"/>
        </w:rPr>
        <w:t>3.4 锚点层与图构建</w:t>
      </w:r>
      <w:r/>
    </w:p>
    <w:p>
      <w:pPr>
        <w:ind w:firstLine="480"/>
        <w:jc w:val="both"/>
      </w:pPr>
      <w:r>
        <w:rPr>
          <w:rFonts w:ascii="SimSun" w:eastAsia="SimSun" w:hAnsi="SimSun" w:cs="SimSun" w:hint="eastAsia"/>
          <w:lang w:eastAsia="zh-CN"/>
        </w:rPr>
        <w:t>叙事路径的实体降格为锚点（</w:t>
      </w:r>
      <w:r>
        <w:t>Anchor</w:t>
      </w:r>
      <w:r>
        <w:rPr>
          <w:rFonts w:ascii="SimSun" w:eastAsia="SimSun" w:hAnsi="SimSun" w:cs="SimSun" w:hint="eastAsia"/>
          <w:lang w:eastAsia="zh-CN"/>
        </w:rPr>
        <w:t>）：仅保留名称与类型标签，不再做描述合并、不再建实体</w:t>
      </w:r>
      <w:r>
        <w:t>—</w:t>
      </w:r>
      <w:r>
        <w:rPr>
          <w:rFonts w:ascii="SimSun" w:eastAsia="SimSun" w:hAnsi="SimSun" w:cs="SimSun" w:hint="eastAsia"/>
          <w:lang w:eastAsia="zh-CN"/>
        </w:rPr>
        <w:t>实体边。事件间跳转不需要物化</w:t>
      </w:r>
      <w:r>
        <w:t xml:space="preserve"> O(N</w:t>
      </w:r>
      <w:r>
        <w:rPr>
          <w:vertAlign w:val="superscript"/>
        </w:rPr>
        <w:t>2</w:t>
      </w:r>
      <w:r>
        <w:t xml:space="preserve">) </w:t>
      </w:r>
      <w:r>
        <w:rPr>
          <w:rFonts w:ascii="SimSun" w:eastAsia="SimSun" w:hAnsi="SimSun" w:cs="SimSun" w:hint="eastAsia"/>
          <w:lang w:eastAsia="zh-CN"/>
        </w:rPr>
        <w:t>的共现边</w:t>
      </w:r>
      <w:r>
        <w:t>——</w:t>
      </w:r>
      <w:r>
        <w:rPr>
          <w:rFonts w:ascii="SimSun" w:eastAsia="SimSun" w:hAnsi="SimSun" w:cs="SimSun" w:hint="eastAsia"/>
          <w:lang w:eastAsia="zh-CN"/>
        </w:rPr>
        <w:t>锚点即跳板，路径形态为</w:t>
      </w:r>
      <w:r>
        <w:t>"</w:t>
      </w:r>
      <w:r>
        <w:rPr>
          <w:rFonts w:ascii="SimSun" w:eastAsia="SimSun" w:hAnsi="SimSun" w:cs="SimSun" w:hint="eastAsia"/>
          <w:lang w:eastAsia="zh-CN"/>
        </w:rPr>
        <w:t>事件</w:t>
      </w:r>
      <w:r>
        <w:t>—</w:t>
      </w:r>
      <w:r>
        <w:rPr>
          <w:rFonts w:ascii="SimSun" w:eastAsia="SimSun" w:hAnsi="SimSun" w:cs="SimSun" w:hint="eastAsia"/>
          <w:lang w:eastAsia="zh-CN"/>
        </w:rPr>
        <w:t>锚点</w:t>
      </w:r>
      <w:r>
        <w:t>—</w:t>
      </w:r>
      <w:r>
        <w:rPr>
          <w:rFonts w:ascii="SimSun" w:eastAsia="SimSun" w:hAnsi="SimSun" w:cs="SimSun" w:hint="eastAsia"/>
          <w:lang w:eastAsia="zh-CN"/>
        </w:rPr>
        <w:t>事件</w:t>
      </w:r>
      <w:r>
        <w:t>"</w:t>
      </w:r>
      <w:r>
        <w:rPr>
          <w:rFonts w:ascii="SimSun" w:eastAsia="SimSun" w:hAnsi="SimSun" w:cs="SimSun" w:hint="eastAsia"/>
          <w:lang w:eastAsia="zh-CN"/>
        </w:rPr>
        <w:t>。锚点身份由注册表单调裁决：已落盘的实体标识与标签永不变更（防止跨构建的身份漂移），同名不同标签的冲突显式留痕并以影子节点保边，兼顾身份确定性与构建幂等性。</w:t>
      </w:r>
      <w:r/>
    </w:p>
    <w:p>
      <w:pPr>
        <w:ind w:firstLine="480"/>
        <w:jc w:val="both"/>
      </w:pPr>
      <w:r>
        <w:rPr>
          <w:rFonts w:ascii="SimSun" w:eastAsia="SimSun" w:hAnsi="SimSun" w:cs="SimSun" w:hint="eastAsia"/>
          <w:lang w:eastAsia="zh-CN"/>
        </w:rPr>
        <w:t>在事件</w:t>
      </w:r>
      <w:r>
        <w:t>—</w:t>
      </w:r>
      <w:r>
        <w:rPr>
          <w:rFonts w:ascii="SimSun" w:eastAsia="SimSun" w:hAnsi="SimSun" w:cs="SimSun" w:hint="eastAsia"/>
          <w:lang w:eastAsia="zh-CN"/>
        </w:rPr>
        <w:t>锚点二部图之上，构建期补充三类确定性事件间边：</w:t>
      </w:r>
      <w:r>
        <w:t>EVENT_NEXT</w:t>
      </w:r>
      <w:r>
        <w:rPr>
          <w:rFonts w:ascii="SimSun" w:eastAsia="SimSun" w:hAnsi="SimSun" w:cs="SimSun" w:hint="eastAsia"/>
          <w:lang w:eastAsia="zh-CN"/>
        </w:rPr>
        <w:t>（同文件事件顺序）、</w:t>
      </w:r>
      <w:r>
        <w:t>EVENT_TEMPORAL</w:t>
      </w:r>
      <w:r>
        <w:rPr>
          <w:rFonts w:ascii="SimSun" w:eastAsia="SimSun" w:hAnsi="SimSun" w:cs="SimSun" w:hint="eastAsia"/>
          <w:lang w:eastAsia="zh-CN"/>
        </w:rPr>
        <w:t>（</w:t>
      </w:r>
      <w:r>
        <w:t xml:space="preserve">time_norm </w:t>
      </w:r>
      <w:r>
        <w:rPr>
          <w:rFonts w:ascii="SimSun" w:eastAsia="SimSun" w:hAnsi="SimSun" w:cs="SimSun" w:hint="eastAsia"/>
          <w:lang w:eastAsia="zh-CN"/>
        </w:rPr>
        <w:t>可比的事件时序关联）、</w:t>
      </w:r>
      <w:r>
        <w:t>EVENT_LOCATION</w:t>
      </w:r>
      <w:r>
        <w:rPr>
          <w:rFonts w:ascii="SimSun" w:eastAsia="SimSun" w:hAnsi="SimSun" w:cs="SimSun" w:hint="eastAsia"/>
          <w:lang w:eastAsia="zh-CN"/>
        </w:rPr>
        <w:t>（同地点事件关联）。三类边均为纯结构推导，不消耗额外</w:t>
      </w:r>
      <w:r>
        <w:t xml:space="preserve"> LLM </w:t>
      </w:r>
      <w:r>
        <w:rPr>
          <w:rFonts w:ascii="SimSun" w:eastAsia="SimSun" w:hAnsi="SimSun" w:cs="SimSun" w:hint="eastAsia"/>
          <w:lang w:eastAsia="zh-CN"/>
        </w:rPr>
        <w:t>调用。</w:t>
      </w:r>
      <w:r/>
    </w:p>
    <w:p>
      <w:pPr>
        <w:pStyle w:val="Heading3"/>
      </w:pPr>
      <w:r>
        <w:rPr>
          <w:rFonts w:ascii="SimSun" w:hAnsi="SimSun" w:eastAsia="SimSun" w:cs="SimSun" w:hint="eastAsia"/>
          <w:color w:val="1F2937"/>
          <w:sz w:val="26"/>
          <w:lang w:eastAsia="zh-CN"/>
        </w:rPr>
        <w:t>3.5 护栏体系与连通性门禁</w:t>
      </w:r>
      <w:r/>
    </w:p>
    <w:p>
      <w:pPr>
        <w:ind w:firstLine="480"/>
        <w:jc w:val="both"/>
      </w:pPr>
      <w:r>
        <w:rPr>
          <w:rFonts w:ascii="SimSun" w:eastAsia="SimSun" w:hAnsi="SimSun" w:cs="SimSun" w:hint="eastAsia"/>
          <w:b/>
          <w:lang w:eastAsia="zh-CN"/>
        </w:rPr>
        <w:t>G1 锚定校验。</w:t>
      </w:r>
      <w:r>
        <w:rPr>
          <w:rFonts w:ascii="SimSun" w:eastAsia="SimSun" w:hAnsi="SimSun" w:cs="SimSun" w:hint="eastAsia"/>
          <w:lang w:eastAsia="zh-CN"/>
        </w:rPr>
        <w:t>每个事件的精确标识符与时间表达必须逐字回溯分块原文（空白归一后比较，防止格式规范化的误判），任一失败即标记</w:t>
      </w:r>
      <w:r>
        <w:t xml:space="preserve"> unverified </w:t>
      </w:r>
      <w:r>
        <w:rPr>
          <w:rFonts w:ascii="SimSun" w:eastAsia="SimSun" w:hAnsi="SimSun" w:cs="SimSun" w:hint="eastAsia"/>
          <w:lang w:eastAsia="zh-CN"/>
        </w:rPr>
        <w:t>并在写入与传播中权重减半；参与者姓名以不低于</w:t>
      </w:r>
      <w:r>
        <w:t xml:space="preserve"> 0.8 </w:t>
      </w:r>
      <w:r>
        <w:rPr>
          <w:rFonts w:ascii="SimSun" w:eastAsia="SimSun" w:hAnsi="SimSun" w:cs="SimSun" w:hint="eastAsia"/>
          <w:lang w:eastAsia="zh-CN"/>
        </w:rPr>
        <w:t>滑窗相似度的模糊匹配作软信号处理</w:t>
      </w:r>
      <w:r>
        <w:t>——</w:t>
      </w:r>
      <w:r>
        <w:rPr>
          <w:rFonts w:ascii="SimSun" w:eastAsia="SimSun" w:hAnsi="SimSun" w:cs="SimSun" w:hint="eastAsia"/>
          <w:lang w:eastAsia="zh-CN"/>
        </w:rPr>
        <w:t>笔录正文以</w:t>
      </w:r>
      <w:r>
        <w:t>"</w:t>
      </w:r>
      <w:r>
        <w:rPr>
          <w:rFonts w:ascii="SimSun" w:eastAsia="SimSun" w:hAnsi="SimSun" w:cs="SimSun" w:hint="eastAsia"/>
          <w:lang w:eastAsia="zh-CN"/>
        </w:rPr>
        <w:t>我</w:t>
      </w:r>
      <w:r>
        <w:t>"</w:t>
      </w:r>
      <w:r>
        <w:rPr>
          <w:rFonts w:ascii="SimSun" w:eastAsia="SimSun" w:hAnsi="SimSun" w:cs="SimSun" w:hint="eastAsia"/>
          <w:lang w:eastAsia="zh-CN"/>
        </w:rPr>
        <w:t>自称，模型从标题与上下文补全主语是正确行为，逐字回溯会系统性误伤，这一实测教训已固化到校验逻辑中。</w:t>
      </w:r>
      <w:r/>
    </w:p>
    <w:p>
      <w:pPr>
        <w:ind w:firstLine="480"/>
        <w:jc w:val="both"/>
      </w:pPr>
      <w:r>
        <w:rPr>
          <w:rFonts w:ascii="SimSun" w:eastAsia="SimSun" w:hAnsi="SimSun" w:cs="SimSun" w:hint="eastAsia"/>
          <w:b/>
          <w:lang w:eastAsia="zh-CN"/>
        </w:rPr>
        <w:t>G2 去重。</w:t>
      </w:r>
      <w:r>
        <w:rPr>
          <w:rFonts w:ascii="SimSun" w:eastAsia="SimSun" w:hAnsi="SimSun" w:cs="SimSun" w:hint="eastAsia"/>
          <w:lang w:eastAsia="zh-CN"/>
        </w:rPr>
        <w:t>写入期以</w:t>
      </w:r>
      <w:r>
        <w:t xml:space="preserve"> 64 </w:t>
      </w:r>
      <w:r>
        <w:rPr>
          <w:rFonts w:ascii="SimSun" w:eastAsia="SimSun" w:hAnsi="SimSun" w:cs="SimSun" w:hint="eastAsia"/>
          <w:lang w:eastAsia="zh-CN"/>
        </w:rPr>
        <w:t>位</w:t>
      </w:r>
      <w:r>
        <w:t xml:space="preserve"> SimHash</w:t>
      </w:r>
      <w:r>
        <w:rPr>
          <w:rFonts w:ascii="SimSun" w:eastAsia="SimSun" w:hAnsi="SimSun" w:cs="SimSun" w:hint="eastAsia"/>
          <w:lang w:eastAsia="zh-CN"/>
        </w:rPr>
        <w:t>（中文单字与字母数字二元组混合切词）做近重复粗筛，汉明距离不大于</w:t>
      </w:r>
      <w:r>
        <w:t xml:space="preserve"> 5</w:t>
      </w:r>
      <w:r>
        <w:rPr>
          <w:rFonts w:ascii="SimSun" w:eastAsia="SimSun" w:hAnsi="SimSun" w:cs="SimSun" w:hint="eastAsia"/>
          <w:lang w:eastAsia="zh-CN"/>
        </w:rPr>
        <w:t>（约相似度</w:t>
      </w:r>
      <w:r>
        <w:t xml:space="preserve"> 0.92</w:t>
      </w:r>
      <w:r>
        <w:rPr>
          <w:rFonts w:ascii="SimSun" w:eastAsia="SimSun" w:hAnsi="SimSun" w:cs="SimSun" w:hint="eastAsia"/>
          <w:lang w:eastAsia="zh-CN"/>
        </w:rPr>
        <w:t>）的事件标记重复指向且不参与链式登记；检索期以</w:t>
      </w:r>
      <w:r>
        <w:t xml:space="preserve"> MMR </w:t>
      </w:r>
      <w:r>
        <w:rPr>
          <w:rFonts w:ascii="SimSun" w:eastAsia="SimSun" w:hAnsi="SimSun" w:cs="SimSun" w:hint="eastAsia"/>
          <w:lang w:eastAsia="zh-CN"/>
        </w:rPr>
        <w:t>在相关性与候选多样性间平衡。</w:t>
      </w:r>
      <w:r/>
    </w:p>
    <w:p>
      <w:pPr>
        <w:ind w:firstLine="480"/>
        <w:jc w:val="both"/>
      </w:pPr>
      <w:r>
        <w:rPr>
          <w:rFonts w:ascii="SimSun" w:eastAsia="SimSun" w:hAnsi="SimSun" w:cs="SimSun" w:hint="eastAsia"/>
          <w:b/>
          <w:lang w:eastAsia="zh-CN"/>
        </w:rPr>
        <w:t>G4 价值权重。</w:t>
      </w:r>
      <w:r>
        <w:rPr>
          <w:rFonts w:ascii="SimSun" w:eastAsia="SimSun" w:hAnsi="SimSun" w:cs="SimSun" w:hint="eastAsia"/>
          <w:lang w:eastAsia="zh-CN"/>
        </w:rPr>
        <w:t>每类事件类型赋予价值权重（实质事件</w:t>
      </w:r>
      <w:r>
        <w:t xml:space="preserve"> 1.0</w:t>
      </w:r>
      <w:r>
        <w:rPr>
          <w:rFonts w:ascii="SimSun" w:eastAsia="SimSun" w:hAnsi="SimSun" w:cs="SimSun" w:hint="eastAsia"/>
          <w:lang w:eastAsia="zh-CN"/>
        </w:rPr>
        <w:t>、供述</w:t>
      </w:r>
      <w:r>
        <w:t xml:space="preserve"> 0.9</w:t>
      </w:r>
      <w:r>
        <w:rPr>
          <w:rFonts w:ascii="SimSun" w:eastAsia="SimSun" w:hAnsi="SimSun" w:cs="SimSun" w:hint="eastAsia"/>
          <w:lang w:eastAsia="zh-CN"/>
        </w:rPr>
        <w:t>、通用知识</w:t>
      </w:r>
      <w:r>
        <w:t xml:space="preserve"> 0.7</w:t>
      </w:r>
      <w:r>
        <w:rPr>
          <w:rFonts w:ascii="SimSun" w:eastAsia="SimSun" w:hAnsi="SimSun" w:cs="SimSun" w:hint="eastAsia"/>
          <w:lang w:eastAsia="zh-CN"/>
        </w:rPr>
        <w:t>、闲聊</w:t>
      </w:r>
      <w:r>
        <w:t xml:space="preserve"> 0.2</w:t>
      </w:r>
      <w:r>
        <w:rPr>
          <w:rFonts w:ascii="SimSun" w:eastAsia="SimSun" w:hAnsi="SimSun" w:cs="SimSun" w:hint="eastAsia"/>
          <w:lang w:eastAsia="zh-CN"/>
        </w:rPr>
        <w:t>、非事件</w:t>
      </w:r>
      <w:r>
        <w:t xml:space="preserve"> 0.1</w:t>
      </w:r>
      <w:r>
        <w:rPr>
          <w:rFonts w:ascii="SimSun" w:eastAsia="SimSun" w:hAnsi="SimSun" w:cs="SimSun" w:hint="eastAsia"/>
          <w:lang w:eastAsia="zh-CN"/>
        </w:rPr>
        <w:t>），权重经分块</w:t>
      </w:r>
      <w:r>
        <w:t>—</w:t>
      </w:r>
      <w:r>
        <w:rPr>
          <w:rFonts w:ascii="SimSun" w:eastAsia="SimSun" w:hAnsi="SimSun" w:cs="SimSun" w:hint="eastAsia"/>
          <w:lang w:eastAsia="zh-CN"/>
        </w:rPr>
        <w:t>事件边映射进</w:t>
      </w:r>
      <w:r>
        <w:t xml:space="preserve"> PPR </w:t>
      </w:r>
      <w:r>
        <w:rPr>
          <w:rFonts w:ascii="SimSun" w:eastAsia="SimSun" w:hAnsi="SimSun" w:cs="SimSun" w:hint="eastAsia"/>
          <w:lang w:eastAsia="zh-CN"/>
        </w:rPr>
        <w:t>边权，使闲聊类事件</w:t>
      </w:r>
      <w:r>
        <w:t>"</w:t>
      </w:r>
      <w:r>
        <w:rPr>
          <w:rFonts w:ascii="SimSun" w:eastAsia="SimSun" w:hAnsi="SimSun" w:cs="SimSun" w:hint="eastAsia"/>
          <w:lang w:eastAsia="zh-CN"/>
        </w:rPr>
        <w:t>有位置、无分量</w:t>
      </w:r>
      <w:r>
        <w:t>"——</w:t>
      </w:r>
      <w:r>
        <w:rPr>
          <w:rFonts w:ascii="SimSun" w:eastAsia="SimSun" w:hAnsi="SimSun" w:cs="SimSun" w:hint="eastAsia"/>
          <w:lang w:eastAsia="zh-CN"/>
        </w:rPr>
        <w:t>保住覆盖率与图可达性，同时在传播中结构性降权。</w:t>
      </w:r>
      <w:r/>
    </w:p>
    <w:p>
      <w:pPr>
        <w:ind w:firstLine="480"/>
        <w:jc w:val="both"/>
      </w:pPr>
      <w:r>
        <w:rPr>
          <w:rFonts w:ascii="SimSun" w:eastAsia="SimSun" w:hAnsi="SimSun" w:cs="SimSun" w:hint="eastAsia"/>
          <w:b/>
          <w:lang w:eastAsia="zh-CN"/>
        </w:rPr>
        <w:t>连通性门禁。</w:t>
      </w:r>
      <w:r>
        <w:rPr>
          <w:rFonts w:ascii="SimSun" w:eastAsia="SimSun" w:hAnsi="SimSun" w:cs="SimSun" w:hint="eastAsia"/>
          <w:lang w:eastAsia="zh-CN"/>
        </w:rPr>
        <w:t>构建后置处理对全图计算四个结构指标并硬校验：孤儿率（零度节点占比，仅计实体与事件）不超过</w:t>
      </w:r>
      <w:r>
        <w:t xml:space="preserve"> 1%</w:t>
      </w:r>
      <w:r>
        <w:rPr>
          <w:rFonts w:ascii="SimSun" w:eastAsia="SimSun" w:hAnsi="SimSun" w:cs="SimSun" w:hint="eastAsia"/>
          <w:lang w:eastAsia="zh-CN"/>
        </w:rPr>
        <w:t>、最大连通分量占比不低于</w:t>
      </w:r>
      <w:r>
        <w:t xml:space="preserve"> 90%</w:t>
      </w:r>
      <w:r>
        <w:rPr>
          <w:rFonts w:ascii="SimSun" w:eastAsia="SimSun" w:hAnsi="SimSun" w:cs="SimSun" w:hint="eastAsia"/>
          <w:lang w:eastAsia="zh-CN"/>
        </w:rPr>
        <w:t>、锚点复用率（事件数</w:t>
      </w:r>
      <w:r>
        <w:t>/</w:t>
      </w:r>
      <w:r>
        <w:rPr>
          <w:rFonts w:ascii="SimSun" w:eastAsia="SimSun" w:hAnsi="SimSun" w:cs="SimSun" w:hint="eastAsia"/>
          <w:lang w:eastAsia="zh-CN"/>
        </w:rPr>
        <w:t>锚点数）不低于</w:t>
      </w:r>
      <w:r>
        <w:t xml:space="preserve"> 2</w:t>
      </w:r>
      <w:r>
        <w:rPr>
          <w:rFonts w:ascii="SimSun" w:eastAsia="SimSun" w:hAnsi="SimSun" w:cs="SimSun" w:hint="eastAsia"/>
          <w:lang w:eastAsia="zh-CN"/>
        </w:rPr>
        <w:t>、零锚点事件率不超过</w:t>
      </w:r>
      <w:r>
        <w:t xml:space="preserve"> 20%</w:t>
      </w:r>
      <w:r>
        <w:rPr>
          <w:rFonts w:ascii="SimSun" w:eastAsia="SimSun" w:hAnsi="SimSun" w:cs="SimSun" w:hint="eastAsia"/>
          <w:lang w:eastAsia="zh-CN"/>
        </w:rPr>
        <w:t>。任一指标越界即报告失败明细，图质量劣化在入库时暴露而非检索时才被发现。在</w:t>
      </w:r>
      <w:r>
        <w:t xml:space="preserve"> 5 </w:t>
      </w:r>
      <w:r>
        <w:rPr>
          <w:rFonts w:ascii="SimSun" w:eastAsia="SimSun" w:hAnsi="SimSun" w:cs="SimSun" w:hint="eastAsia"/>
          <w:lang w:eastAsia="zh-CN"/>
        </w:rPr>
        <w:t>份办案文书的离线端到端验收中，</w:t>
      </w:r>
      <w:r>
        <w:t xml:space="preserve">16 </w:t>
      </w:r>
      <w:r>
        <w:rPr>
          <w:rFonts w:ascii="SimSun" w:eastAsia="SimSun" w:hAnsi="SimSun" w:cs="SimSun" w:hint="eastAsia"/>
          <w:lang w:eastAsia="zh-CN"/>
        </w:rPr>
        <w:t>个分块产出</w:t>
      </w:r>
      <w:r>
        <w:t xml:space="preserve"> 48 </w:t>
      </w:r>
      <w:r>
        <w:rPr>
          <w:rFonts w:ascii="SimSun" w:eastAsia="SimSun" w:hAnsi="SimSun" w:cs="SimSun" w:hint="eastAsia"/>
          <w:lang w:eastAsia="zh-CN"/>
        </w:rPr>
        <w:t>个事件，四项指标实测为</w:t>
      </w:r>
      <w:r>
        <w:t xml:space="preserve"> 0 / 0.957 / 9.6 / 0</w:t>
      </w:r>
      <w:r>
        <w:rPr>
          <w:rFonts w:ascii="SimSun" w:eastAsia="SimSun" w:hAnsi="SimSun" w:cs="SimSun" w:hint="eastAsia"/>
          <w:lang w:eastAsia="zh-CN"/>
        </w:rPr>
        <w:t>，全部通过。</w:t>
      </w:r>
      <w:r/>
    </w:p>
    <w:p>
      <w:pPr>
        <w:pStyle w:val="Heading3"/>
      </w:pPr>
      <w:r>
        <w:rPr>
          <w:rFonts w:ascii="SimSun" w:hAnsi="SimSun" w:eastAsia="SimSun" w:cs="SimSun" w:hint="eastAsia"/>
          <w:color w:val="1F2937"/>
          <w:sz w:val="26"/>
          <w:lang w:eastAsia="zh-CN"/>
        </w:rPr>
        <w:t>3.6 多通道检索与可解释事件多跳</w:t>
      </w:r>
      <w:r/>
    </w:p>
    <w:p>
      <w:pPr>
        <w:ind w:firstLine="480"/>
        <w:jc w:val="both"/>
      </w:pPr>
      <w:r>
        <w:rPr>
          <w:rFonts w:ascii="SimSun" w:eastAsia="SimSun" w:hAnsi="SimSun" w:cs="SimSun" w:hint="eastAsia"/>
          <w:lang w:eastAsia="zh-CN"/>
        </w:rPr>
        <w:t>检索层将四个通道的候选经倒数排名融合（</w:t>
      </w:r>
      <w:r>
        <w:t>RRF</w:t>
      </w:r>
      <w:r>
        <w:rPr>
          <w:rFonts w:ascii="SimSun" w:eastAsia="SimSun" w:hAnsi="SimSun" w:cs="SimSun" w:hint="eastAsia"/>
          <w:lang w:eastAsia="zh-CN"/>
        </w:rPr>
        <w:t>）：向量通道覆盖分块、实体</w:t>
      </w:r>
      <w:r>
        <w:t>—</w:t>
      </w:r>
      <w:r>
        <w:rPr>
          <w:rFonts w:ascii="SimSun" w:eastAsia="SimSun" w:hAnsi="SimSun" w:cs="SimSun" w:hint="eastAsia"/>
          <w:lang w:eastAsia="zh-CN"/>
        </w:rPr>
        <w:t>关系与事件摘要三库；关键词通道提供词面召回；词法通道对查询中的编号、手机号、证件号做逐字确定性召回，并以下限分数保证精确命中不被重排序压低；图谱通道由</w:t>
      </w:r>
      <w:r>
        <w:t xml:space="preserve"> PPR </w:t>
      </w:r>
      <w:r>
        <w:rPr>
          <w:rFonts w:ascii="SimSun" w:eastAsia="SimSun" w:hAnsi="SimSun" w:cs="SimSun" w:hint="eastAsia"/>
          <w:lang w:eastAsia="zh-CN"/>
        </w:rPr>
        <w:t>排序与事件多跳构成。</w:t>
      </w:r>
      <w:r/>
    </w:p>
    <w:p>
      <w:pPr>
        <w:ind w:firstLine="480"/>
        <w:jc w:val="both"/>
      </w:pPr>
      <w:r>
        <w:t xml:space="preserve">PPR </w:t>
      </w:r>
      <w:r>
        <w:rPr>
          <w:rFonts w:ascii="SimSun" w:eastAsia="SimSun" w:hAnsi="SimSun" w:cs="SimSun" w:hint="eastAsia"/>
          <w:lang w:eastAsia="zh-CN"/>
        </w:rPr>
        <w:t>排序将事件节点直接纳入重置分布：查询向量化后先召回</w:t>
      </w:r>
      <w:r>
        <w:t xml:space="preserve"> top </w:t>
      </w:r>
      <w:r>
        <w:rPr>
          <w:rFonts w:ascii="SimSun" w:eastAsia="SimSun" w:hAnsi="SimSun" w:cs="SimSun" w:hint="eastAsia"/>
          <w:lang w:eastAsia="zh-CN"/>
        </w:rPr>
        <w:t>事件作为事件种子，与分块种子一起驱动个性化</w:t>
      </w:r>
      <w:r>
        <w:t xml:space="preserve"> PageRank </w:t>
      </w:r>
      <w:r>
        <w:rPr>
          <w:rFonts w:ascii="SimSun" w:eastAsia="SimSun" w:hAnsi="SimSun" w:cs="SimSun" w:hint="eastAsia"/>
          <w:lang w:eastAsia="zh-CN"/>
        </w:rPr>
        <w:t>传播；事件</w:t>
      </w:r>
      <w:r>
        <w:t>—</w:t>
      </w:r>
      <w:r>
        <w:rPr>
          <w:rFonts w:ascii="SimSun" w:eastAsia="SimSun" w:hAnsi="SimSun" w:cs="SimSun" w:hint="eastAsia"/>
          <w:lang w:eastAsia="zh-CN"/>
        </w:rPr>
        <w:t>分块边权由分块密度与</w:t>
      </w:r>
      <w:r>
        <w:t xml:space="preserve"> G4 </w:t>
      </w:r>
      <w:r>
        <w:rPr>
          <w:rFonts w:ascii="SimSun" w:eastAsia="SimSun" w:hAnsi="SimSun" w:cs="SimSun" w:hint="eastAsia"/>
          <w:lang w:eastAsia="zh-CN"/>
        </w:rPr>
        <w:t>价值权重共同调制，事件</w:t>
      </w:r>
      <w:r>
        <w:t>—</w:t>
      </w:r>
      <w:r>
        <w:rPr>
          <w:rFonts w:ascii="SimSun" w:eastAsia="SimSun" w:hAnsi="SimSun" w:cs="SimSun" w:hint="eastAsia"/>
          <w:lang w:eastAsia="zh-CN"/>
        </w:rPr>
        <w:t>锚点边为常数跳板权重，三类确定性事件间边各赋固定权重。</w:t>
      </w:r>
      <w:r/>
    </w:p>
    <w:p>
      <w:pPr>
        <w:ind w:firstLine="480"/>
        <w:jc w:val="both"/>
      </w:pPr>
      <w:r>
        <w:rPr>
          <w:rFonts w:ascii="SimSun" w:eastAsia="SimSun" w:hAnsi="SimSun" w:cs="SimSun" w:hint="eastAsia"/>
          <w:lang w:eastAsia="zh-CN"/>
        </w:rPr>
        <w:t>事件多跳以</w:t>
      </w:r>
      <w:r>
        <w:t xml:space="preserve"> beam search </w:t>
      </w:r>
      <w:r>
        <w:rPr>
          <w:rFonts w:ascii="SimSun" w:eastAsia="SimSun" w:hAnsi="SimSun" w:cs="SimSun" w:hint="eastAsia"/>
          <w:lang w:eastAsia="zh-CN"/>
        </w:rPr>
        <w:t>在事件</w:t>
      </w:r>
      <w:r>
        <w:t>—</w:t>
      </w:r>
      <w:r>
        <w:rPr>
          <w:rFonts w:ascii="SimSun" w:eastAsia="SimSun" w:hAnsi="SimSun" w:cs="SimSun" w:hint="eastAsia"/>
          <w:lang w:eastAsia="zh-CN"/>
        </w:rPr>
        <w:t>锚点二部图上扩展，语义跳数上限</w:t>
      </w:r>
      <w:r>
        <w:t xml:space="preserve"> 5</w:t>
      </w:r>
      <w:r>
        <w:rPr>
          <w:rFonts w:ascii="SimSun" w:eastAsia="SimSun" w:hAnsi="SimSun" w:cs="SimSun" w:hint="eastAsia"/>
          <w:lang w:eastAsia="zh-CN"/>
        </w:rPr>
        <w:t>；相邻事件须满足</w:t>
      </w:r>
      <w:r>
        <w:t>"</w:t>
      </w:r>
      <w:r>
        <w:rPr>
          <w:rFonts w:ascii="SimSun" w:eastAsia="SimSun" w:hAnsi="SimSun" w:cs="SimSun" w:hint="eastAsia"/>
          <w:lang w:eastAsia="zh-CN"/>
        </w:rPr>
        <w:t>共享至少一个锚点</w:t>
      </w:r>
      <w:r>
        <w:t>"</w:t>
      </w:r>
      <w:r>
        <w:rPr>
          <w:rFonts w:ascii="SimSun" w:eastAsia="SimSun" w:hAnsi="SimSun" w:cs="SimSun" w:hint="eastAsia"/>
          <w:lang w:eastAsia="zh-CN"/>
        </w:rPr>
        <w:t>或</w:t>
      </w:r>
      <w:r>
        <w:t>"</w:t>
      </w:r>
      <w:r>
        <w:rPr>
          <w:rFonts w:ascii="SimSun" w:eastAsia="SimSun" w:hAnsi="SimSun" w:cs="SimSun" w:hint="eastAsia"/>
          <w:lang w:eastAsia="zh-CN"/>
        </w:rPr>
        <w:t>时间邻近且共享参与者</w:t>
      </w:r>
      <w:r>
        <w:t>"</w:t>
      </w:r>
      <w:r>
        <w:rPr>
          <w:rFonts w:ascii="SimSun" w:eastAsia="SimSun" w:hAnsi="SimSun" w:cs="SimSun" w:hint="eastAsia"/>
          <w:lang w:eastAsia="zh-CN"/>
        </w:rPr>
        <w:t>的连贯性硬约束，防止语义漂移。与</w:t>
      </w:r>
      <w:r>
        <w:t xml:space="preserve"> PPR </w:t>
      </w:r>
      <w:r>
        <w:rPr>
          <w:rFonts w:ascii="SimSun" w:eastAsia="SimSun" w:hAnsi="SimSun" w:cs="SimSun" w:hint="eastAsia"/>
          <w:lang w:eastAsia="zh-CN"/>
        </w:rPr>
        <w:t>的隐式传播不同，多跳返回结构化路径：每一跳包含事件标识、命题摘要、经哪个锚点跳转、边类型、与上一事件的时间差以及指回原文的证据分块引用。图</w:t>
      </w:r>
      <w:r>
        <w:t xml:space="preserve"> 2 </w:t>
      </w:r>
      <w:r>
        <w:rPr>
          <w:rFonts w:ascii="SimSun" w:eastAsia="SimSun" w:hAnsi="SimSun" w:cs="SimSun" w:hint="eastAsia"/>
          <w:lang w:eastAsia="zh-CN"/>
        </w:rPr>
        <w:t>给出一次典型检索的完整流程。</w:t>
      </w:r>
      <w:r/>
    </w:p>
    <w:p>
      <w:pPr>
        <w:jc w:val="center"/>
      </w:pPr>
      <w:r>
        <w:drawing>
          <wp:inline xmlns:a="http://schemas.openxmlformats.org/drawingml/2006/main" xmlns:pic="http://schemas.openxmlformats.org/drawingml/2006/picture">
            <wp:extent cx="5029200" cy="36004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600450"/>
                    </a:xfrm>
                    <a:prstGeom prst="rect"/>
                  </pic:spPr>
                </pic:pic>
              </a:graphicData>
            </a:graphic>
          </wp:inline>
        </w:drawing>
      </w:r>
      <w:r/>
    </w:p>
    <w:p>
      <w:pPr>
        <w:spacing w:before="80"/>
      </w:pPr>
      <w:r>
        <w:rPr>
          <w:rFonts w:ascii="SimSun" w:hAnsi="SimSun" w:eastAsia="SimSun" w:cs="SimSun" w:hint="eastAsia"/>
          <w:b/>
          <w:color w:val="1F2937"/>
          <w:sz w:val="21"/>
          <w:lang w:eastAsia="zh-CN"/>
        </w:rPr>
        <w:t>图 2　语溯RAG 检索流程</w:t>
      </w:r>
      <w:r/>
    </w:p>
    <w:p>
      <w:pPr>
        <w:spacing w:before="40" w:after="160"/>
        <w:ind w:firstLine="480"/>
        <w:jc w:val="both"/>
      </w:pPr>
      <w:r>
        <w:rPr>
          <w:rFonts w:ascii="SimSun" w:eastAsia="SimSun" w:hAnsi="SimSun" w:cs="SimSun" w:hint="eastAsia"/>
          <w:color w:val="4B5563"/>
          <w:sz w:val="19"/>
          <w:lang w:eastAsia="zh-CN"/>
        </w:rPr>
        <w:t>查询经四通道并行召回，图通道内先由事件摘要向量确定</w:t>
      </w:r>
      <w:r>
        <w:rPr>
          <w:color w:val="4B5563"/>
          <w:sz w:val="19"/>
        </w:rPr>
        <w:t xml:space="preserve"> PPR </w:t>
      </w:r>
      <w:r>
        <w:rPr>
          <w:rFonts w:ascii="SimSun" w:eastAsia="SimSun" w:hAnsi="SimSun" w:cs="SimSun" w:hint="eastAsia"/>
          <w:color w:val="4B5563"/>
          <w:sz w:val="19"/>
          <w:lang w:eastAsia="zh-CN"/>
        </w:rPr>
        <w:t>事件种子，再经锚点跳板做多跳扩展，逐跳输出含证据引用的结构化路径，最终与其他通道</w:t>
      </w:r>
      <w:r>
        <w:rPr>
          <w:color w:val="4B5563"/>
          <w:sz w:val="19"/>
        </w:rPr>
        <w:t xml:space="preserve"> RRF </w:t>
      </w:r>
      <w:r>
        <w:rPr>
          <w:rFonts w:ascii="SimSun" w:eastAsia="SimSun" w:hAnsi="SimSun" w:cs="SimSun" w:hint="eastAsia"/>
          <w:color w:val="4B5563"/>
          <w:sz w:val="19"/>
          <w:lang w:eastAsia="zh-CN"/>
        </w:rPr>
        <w:t>融合。</w:t>
      </w:r>
      <w:r/>
    </w:p>
    <w:p>
      <w:pPr>
        <w:pStyle w:val="Heading3"/>
      </w:pPr>
      <w:r>
        <w:rPr>
          <w:rFonts w:ascii="SimSun" w:hAnsi="SimSun" w:eastAsia="SimSun" w:cs="SimSun" w:hint="eastAsia"/>
          <w:color w:val="1F2937"/>
          <w:sz w:val="26"/>
          <w:lang w:eastAsia="zh-CN"/>
        </w:rPr>
        <w:t>3.7 检索时动态图构建与 PPR 隐式多跳回退</w:t>
      </w:r>
      <w:r/>
    </w:p>
    <w:p>
      <w:pPr>
        <w:ind w:firstLine="480"/>
        <w:jc w:val="both"/>
      </w:pPr>
      <w:r>
        <w:rPr>
          <w:rFonts w:ascii="SimSun" w:eastAsia="SimSun" w:hAnsi="SimSun" w:cs="SimSun" w:hint="eastAsia"/>
          <w:lang w:eastAsia="zh-CN"/>
        </w:rPr>
        <w:t>语溯</w:t>
      </w:r>
      <w:r>
        <w:t xml:space="preserve">RAG </w:t>
      </w:r>
      <w:r>
        <w:rPr>
          <w:rFonts w:ascii="SimSun" w:eastAsia="SimSun" w:hAnsi="SimSun" w:cs="SimSun" w:hint="eastAsia"/>
          <w:lang w:eastAsia="zh-CN"/>
        </w:rPr>
        <w:t>从设计之初即双路并行：图谱路</w:t>
      </w:r>
      <w:r>
        <w:t xml:space="preserve"> + BM25+</w:t>
      </w:r>
      <w:r>
        <w:rPr>
          <w:rFonts w:ascii="SimSun" w:eastAsia="SimSun" w:hAnsi="SimSun" w:cs="SimSun" w:hint="eastAsia"/>
          <w:lang w:eastAsia="zh-CN"/>
        </w:rPr>
        <w:t>向量路。前述事件图多跳依赖已建成的图谱；然而真实办案中图谱构建是增量、耗时的过程，大量查询发生在图谱尚未建完的阶段。为让</w:t>
      </w:r>
      <w:r>
        <w:t>"</w:t>
      </w:r>
      <w:r>
        <w:rPr>
          <w:rFonts w:ascii="SimSun" w:eastAsia="SimSun" w:hAnsi="SimSun" w:cs="SimSun" w:hint="eastAsia"/>
          <w:lang w:eastAsia="zh-CN"/>
        </w:rPr>
        <w:t>双路并行</w:t>
      </w:r>
      <w:r>
        <w:t>"</w:t>
      </w:r>
      <w:r>
        <w:rPr>
          <w:rFonts w:ascii="SimSun" w:eastAsia="SimSun" w:hAnsi="SimSun" w:cs="SimSun" w:hint="eastAsia"/>
          <w:lang w:eastAsia="zh-CN"/>
        </w:rPr>
        <w:t>在冷启动期同样具备多跳能力，本文在检索侧引入</w:t>
      </w:r>
      <w:r>
        <w:rPr>
          <w:rFonts w:ascii="SimSun" w:eastAsia="SimSun" w:hAnsi="SimSun" w:cs="SimSun" w:hint="eastAsia"/>
          <w:b/>
          <w:lang w:eastAsia="zh-CN"/>
        </w:rPr>
        <w:t>隐式图回退通道</w:t>
      </w:r>
      <w:r>
        <w:rPr>
          <w:rFonts w:ascii="SimSun" w:eastAsia="SimSun" w:hAnsi="SimSun" w:cs="SimSun" w:hint="eastAsia"/>
          <w:lang w:eastAsia="zh-CN"/>
        </w:rPr>
        <w:t>：当图谱已配置抽取模型但未建完（索引覆盖率低于阈值）时，系统不裸返向量结果，而是以向量命中分块为种子，在检索时基于</w:t>
      </w:r>
      <w:r>
        <w:t xml:space="preserve"> flush </w:t>
      </w:r>
      <w:r>
        <w:rPr>
          <w:rFonts w:ascii="SimSun" w:eastAsia="SimSun" w:hAnsi="SimSun" w:cs="SimSun" w:hint="eastAsia"/>
          <w:lang w:eastAsia="zh-CN"/>
        </w:rPr>
        <w:t>后的向量快照</w:t>
      </w:r>
      <w:r>
        <w:rPr>
          <w:rFonts w:ascii="SimSun" w:eastAsia="SimSun" w:hAnsi="SimSun" w:cs="SimSun" w:hint="eastAsia"/>
          <w:b/>
          <w:lang w:eastAsia="zh-CN"/>
        </w:rPr>
        <w:t>动态构建隐式图</w:t>
      </w:r>
      <w:r>
        <w:rPr>
          <w:rFonts w:ascii="SimSun" w:eastAsia="SimSun" w:hAnsi="SimSun" w:cs="SimSun" w:hint="eastAsia"/>
          <w:lang w:eastAsia="zh-CN"/>
        </w:rPr>
        <w:t>并完成</w:t>
      </w:r>
      <w:r>
        <w:t xml:space="preserve"> PPR </w:t>
      </w:r>
      <w:r>
        <w:rPr>
          <w:rFonts w:ascii="SimSun" w:eastAsia="SimSun" w:hAnsi="SimSun" w:cs="SimSun" w:hint="eastAsia"/>
          <w:lang w:eastAsia="zh-CN"/>
        </w:rPr>
        <w:t>多跳检索</w:t>
      </w:r>
      <w:r>
        <w:t>——</w:t>
      </w:r>
      <w:r>
        <w:rPr>
          <w:rFonts w:ascii="SimSun" w:eastAsia="SimSun" w:hAnsi="SimSun" w:cs="SimSun" w:hint="eastAsia"/>
          <w:lang w:eastAsia="zh-CN"/>
        </w:rPr>
        <w:t>即</w:t>
      </w:r>
      <w:r>
        <w:t>"</w:t>
      </w:r>
      <w:r>
        <w:rPr>
          <w:rFonts w:ascii="SimSun" w:eastAsia="SimSun" w:hAnsi="SimSun" w:cs="SimSun" w:hint="eastAsia"/>
          <w:lang w:eastAsia="zh-CN"/>
        </w:rPr>
        <w:t>检索时动态构建知识图谱</w:t>
      </w:r>
      <w:r>
        <w:t>"</w:t>
      </w:r>
      <w:r>
        <w:rPr>
          <w:rFonts w:ascii="SimSun" w:eastAsia="SimSun" w:hAnsi="SimSun" w:cs="SimSun" w:hint="eastAsia"/>
          <w:lang w:eastAsia="zh-CN"/>
        </w:rPr>
        <w:t>。</w:t>
      </w:r>
      <w:r/>
    </w:p>
    <w:p>
      <w:pPr>
        <w:ind w:firstLine="480"/>
        <w:jc w:val="both"/>
      </w:pPr>
      <w:r>
        <w:rPr>
          <w:rFonts w:ascii="SimSun" w:eastAsia="SimSun" w:hAnsi="SimSun" w:cs="SimSun" w:hint="eastAsia"/>
          <w:lang w:eastAsia="zh-CN"/>
        </w:rPr>
        <w:t>隐式图的边由四类证据构成：（</w:t>
      </w:r>
      <w:r>
        <w:t>1</w:t>
      </w:r>
      <w:r>
        <w:rPr>
          <w:rFonts w:ascii="SimSun" w:eastAsia="SimSun" w:hAnsi="SimSun" w:cs="SimSun" w:hint="eastAsia"/>
          <w:lang w:eastAsia="zh-CN"/>
        </w:rPr>
        <w:t>）</w:t>
      </w:r>
      <w:r>
        <w:rPr>
          <w:rFonts w:ascii="SimSun" w:eastAsia="SimSun" w:hAnsi="SimSun" w:cs="SimSun" w:hint="eastAsia"/>
          <w:b/>
          <w:lang w:eastAsia="zh-CN"/>
        </w:rPr>
        <w:t>SIM 互近邻边</w:t>
      </w:r>
      <w:r>
        <w:t>——</w:t>
      </w:r>
      <w:r>
        <w:rPr>
          <w:rFonts w:ascii="SimSun" w:eastAsia="SimSun" w:hAnsi="SimSun" w:cs="SimSun" w:hint="eastAsia"/>
          <w:lang w:eastAsia="zh-CN"/>
        </w:rPr>
        <w:t>以</w:t>
      </w:r>
      <w:r>
        <w:t xml:space="preserve"> mutual-KNN</w:t>
      </w:r>
      <w:r>
        <w:rPr>
          <w:rFonts w:ascii="SimSun" w:eastAsia="SimSun" w:hAnsi="SimSun" w:cs="SimSun" w:hint="eastAsia"/>
          <w:lang w:eastAsia="zh-CN"/>
        </w:rPr>
        <w:t>（</w:t>
      </w:r>
      <w:r>
        <w:t>k=12</w:t>
      </w:r>
      <w:r>
        <w:rPr>
          <w:rFonts w:ascii="SimSun" w:eastAsia="SimSun" w:hAnsi="SimSun" w:cs="SimSun" w:hint="eastAsia"/>
          <w:lang w:eastAsia="zh-CN"/>
        </w:rPr>
        <w:t>）确定近邻，相似度阈值</w:t>
      </w:r>
      <w:r>
        <w:t xml:space="preserve"> τ=0.55 </w:t>
      </w:r>
      <w:r>
        <w:rPr>
          <w:rFonts w:ascii="SimSun" w:eastAsia="SimSun" w:hAnsi="SimSun" w:cs="SimSun" w:hint="eastAsia"/>
          <w:lang w:eastAsia="zh-CN"/>
        </w:rPr>
        <w:t>过滤，权重取</w:t>
      </w:r>
      <w:r>
        <w:t xml:space="preserve"> ((s−τ)/(1−τ))^1.5</w:t>
      </w:r>
      <w:r>
        <w:rPr>
          <w:rFonts w:ascii="SimSun" w:eastAsia="SimSun" w:hAnsi="SimSun" w:cs="SimSun" w:hint="eastAsia"/>
          <w:lang w:eastAsia="zh-CN"/>
        </w:rPr>
        <w:t>；互检</w:t>
      </w:r>
      <w:r>
        <w:t xml:space="preserve"> + </w:t>
      </w:r>
      <w:r>
        <w:rPr>
          <w:rFonts w:ascii="SimSun" w:eastAsia="SimSun" w:hAnsi="SimSun" w:cs="SimSun" w:hint="eastAsia"/>
          <w:lang w:eastAsia="zh-CN"/>
        </w:rPr>
        <w:t>度帽</w:t>
      </w:r>
      <w:r>
        <w:t xml:space="preserve"> + </w:t>
      </w:r>
      <w:r>
        <w:rPr>
          <w:rFonts w:ascii="SimSun" w:eastAsia="SimSun" w:hAnsi="SimSun" w:cs="SimSun" w:hint="eastAsia"/>
          <w:lang w:eastAsia="zh-CN"/>
        </w:rPr>
        <w:t>阈值三重机制抑制高维</w:t>
      </w:r>
      <w:r>
        <w:t xml:space="preserve"> hubness</w:t>
      </w:r>
      <w:r>
        <w:rPr>
          <w:rFonts w:ascii="SimSun" w:eastAsia="SimSun" w:hAnsi="SimSun" w:cs="SimSun" w:hint="eastAsia"/>
          <w:lang w:eastAsia="zh-CN"/>
        </w:rPr>
        <w:t>；（</w:t>
      </w:r>
      <w:r>
        <w:t>2</w:t>
      </w:r>
      <w:r>
        <w:rPr>
          <w:rFonts w:ascii="SimSun" w:eastAsia="SimSun" w:hAnsi="SimSun" w:cs="SimSun" w:hint="eastAsia"/>
          <w:lang w:eastAsia="zh-CN"/>
        </w:rPr>
        <w:t>）</w:t>
      </w:r>
      <w:r>
        <w:rPr>
          <w:rFonts w:ascii="SimSun" w:eastAsia="SimSun" w:hAnsi="SimSun" w:cs="SimSun" w:hint="eastAsia"/>
          <w:b/>
          <w:lang w:eastAsia="zh-CN"/>
        </w:rPr>
        <w:t>ADJACENT 相邻边</w:t>
      </w:r>
      <w:r>
        <w:t>——</w:t>
      </w:r>
      <w:r>
        <w:rPr>
          <w:rFonts w:ascii="SimSun" w:eastAsia="SimSun" w:hAnsi="SimSun" w:cs="SimSun" w:hint="eastAsia"/>
          <w:lang w:eastAsia="zh-CN"/>
        </w:rPr>
        <w:t>同一文件、分块序号相差不超过</w:t>
      </w:r>
      <w:r>
        <w:t xml:space="preserve"> 3 </w:t>
      </w:r>
      <w:r>
        <w:rPr>
          <w:rFonts w:ascii="SimSun" w:eastAsia="SimSun" w:hAnsi="SimSun" w:cs="SimSun" w:hint="eastAsia"/>
          <w:lang w:eastAsia="zh-CN"/>
        </w:rPr>
        <w:t>的相邻分块相连，权重</w:t>
      </w:r>
      <w:r>
        <w:t xml:space="preserve"> 0.5/Δ</w:t>
      </w:r>
      <w:r>
        <w:rPr>
          <w:rFonts w:ascii="SimSun" w:eastAsia="SimSun" w:hAnsi="SimSun" w:cs="SimSun" w:hint="eastAsia"/>
          <w:lang w:eastAsia="zh-CN"/>
        </w:rPr>
        <w:t>；（</w:t>
      </w:r>
      <w:r>
        <w:t>3</w:t>
      </w:r>
      <w:r>
        <w:rPr>
          <w:rFonts w:ascii="SimSun" w:eastAsia="SimSun" w:hAnsi="SimSun" w:cs="SimSun" w:hint="eastAsia"/>
          <w:lang w:eastAsia="zh-CN"/>
        </w:rPr>
        <w:t>）</w:t>
      </w:r>
      <w:r>
        <w:rPr>
          <w:rFonts w:ascii="SimSun" w:eastAsia="SimSun" w:hAnsi="SimSun" w:cs="SimSun" w:hint="eastAsia"/>
          <w:b/>
          <w:lang w:eastAsia="zh-CN"/>
        </w:rPr>
        <w:t>LEXICAL 词项边</w:t>
      </w:r>
      <w:r>
        <w:t>——</w:t>
      </w:r>
      <w:r>
        <w:rPr>
          <w:rFonts w:ascii="SimSun" w:eastAsia="SimSun" w:hAnsi="SimSun" w:cs="SimSun" w:hint="eastAsia"/>
          <w:lang w:eastAsia="zh-CN"/>
        </w:rPr>
        <w:t>查询词项在分块内容中的共现，文档频率过高的高</w:t>
      </w:r>
      <w:r>
        <w:t xml:space="preserve"> df </w:t>
      </w:r>
      <w:r>
        <w:rPr>
          <w:rFonts w:ascii="SimSun" w:eastAsia="SimSun" w:hAnsi="SimSun" w:cs="SimSun" w:hint="eastAsia"/>
          <w:lang w:eastAsia="zh-CN"/>
        </w:rPr>
        <w:t>词丢弃，权重随</w:t>
      </w:r>
      <w:r>
        <w:t xml:space="preserve"> df </w:t>
      </w:r>
      <w:r>
        <w:rPr>
          <w:rFonts w:ascii="SimSun" w:eastAsia="SimSun" w:hAnsi="SimSun" w:cs="SimSun" w:hint="eastAsia"/>
          <w:lang w:eastAsia="zh-CN"/>
        </w:rPr>
        <w:t>衰减；（</w:t>
      </w:r>
      <w:r>
        <w:t>4</w:t>
      </w:r>
      <w:r>
        <w:rPr>
          <w:rFonts w:ascii="SimSun" w:eastAsia="SimSun" w:hAnsi="SimSun" w:cs="SimSun" w:hint="eastAsia"/>
          <w:lang w:eastAsia="zh-CN"/>
        </w:rPr>
        <w:t>）</w:t>
      </w:r>
      <w:r>
        <w:rPr>
          <w:rFonts w:ascii="SimSun" w:eastAsia="SimSun" w:hAnsi="SimSun" w:cs="SimSun" w:hint="eastAsia"/>
          <w:b/>
          <w:lang w:eastAsia="zh-CN"/>
        </w:rPr>
        <w:t>EXACT_ID 精确标识符边</w:t>
      </w:r>
      <w:r>
        <w:t>——</w:t>
      </w:r>
      <w:r>
        <w:rPr>
          <w:rFonts w:ascii="SimSun" w:eastAsia="SimSun" w:hAnsi="SimSun" w:cs="SimSun" w:hint="eastAsia"/>
          <w:lang w:eastAsia="zh-CN"/>
        </w:rPr>
        <w:t>共享银行卡号、手机号等精确标识符的分块以</w:t>
      </w:r>
      <w:r>
        <w:t xml:space="preserve"> 0.9 </w:t>
      </w:r>
      <w:r>
        <w:rPr>
          <w:rFonts w:ascii="SimSun" w:eastAsia="SimSun" w:hAnsi="SimSun" w:cs="SimSun" w:hint="eastAsia"/>
          <w:lang w:eastAsia="zh-CN"/>
        </w:rPr>
        <w:t>权重硬连接。四类边合成加权无向图后，以个性化</w:t>
      </w:r>
      <w:r>
        <w:t xml:space="preserve"> PageRank</w:t>
      </w:r>
      <w:r>
        <w:rPr>
          <w:rFonts w:ascii="SimSun" w:eastAsia="SimSun" w:hAnsi="SimSun" w:cs="SimSun" w:hint="eastAsia"/>
          <w:lang w:eastAsia="zh-CN"/>
        </w:rPr>
        <w:t>（阻尼</w:t>
      </w:r>
      <w:r>
        <w:t xml:space="preserve"> 0.80</w:t>
      </w:r>
      <w:r>
        <w:rPr>
          <w:rFonts w:ascii="SimSun" w:eastAsia="SimSun" w:hAnsi="SimSun" w:cs="SimSun" w:hint="eastAsia"/>
          <w:lang w:eastAsia="zh-CN"/>
        </w:rPr>
        <w:t>，独立于实体图</w:t>
      </w:r>
      <w:r>
        <w:t xml:space="preserve"> 0.85</w:t>
      </w:r>
      <w:r>
        <w:rPr>
          <w:rFonts w:ascii="SimSun" w:eastAsia="SimSun" w:hAnsi="SimSun" w:cs="SimSun" w:hint="eastAsia"/>
          <w:lang w:eastAsia="zh-CN"/>
        </w:rPr>
        <w:t>）从种子扩散，跳转到与命中向量语义最关联的远端分块。</w:t>
      </w:r>
      <w:r/>
    </w:p>
    <w:p>
      <w:pPr>
        <w:ind w:firstLine="480"/>
        <w:jc w:val="both"/>
      </w:pPr>
      <w:r>
        <w:rPr>
          <w:rFonts w:ascii="SimSun" w:eastAsia="SimSun" w:hAnsi="SimSun" w:cs="SimSun" w:hint="eastAsia"/>
          <w:lang w:eastAsia="zh-CN"/>
        </w:rPr>
        <w:t>隐式图与事件图共享同一下游融合与解释机制：</w:t>
      </w:r>
      <w:r>
        <w:t xml:space="preserve">PPR </w:t>
      </w:r>
      <w:r>
        <w:rPr>
          <w:rFonts w:ascii="SimSun" w:eastAsia="SimSun" w:hAnsi="SimSun" w:cs="SimSun" w:hint="eastAsia"/>
          <w:lang w:eastAsia="zh-CN"/>
        </w:rPr>
        <w:t>仅负责候选排序（无显式路径），解释路径由确定性的</w:t>
      </w:r>
      <w:r>
        <w:t xml:space="preserve"> beam search </w:t>
      </w:r>
      <w:r>
        <w:rPr>
          <w:rFonts w:ascii="SimSun" w:eastAsia="SimSun" w:hAnsi="SimSun" w:cs="SimSun" w:hint="eastAsia"/>
          <w:lang w:eastAsia="zh-CN"/>
        </w:rPr>
        <w:t>显式产出，每一跳含锚点</w:t>
      </w:r>
      <w:r>
        <w:t xml:space="preserve"> / </w:t>
      </w:r>
      <w:r>
        <w:rPr>
          <w:rFonts w:ascii="SimSun" w:eastAsia="SimSun" w:hAnsi="SimSun" w:cs="SimSun" w:hint="eastAsia"/>
          <w:lang w:eastAsia="zh-CN"/>
        </w:rPr>
        <w:t>边型</w:t>
      </w:r>
      <w:r>
        <w:t xml:space="preserve"> / </w:t>
      </w:r>
      <w:r>
        <w:rPr>
          <w:rFonts w:ascii="SimSun" w:eastAsia="SimSun" w:hAnsi="SimSun" w:cs="SimSun" w:hint="eastAsia"/>
          <w:lang w:eastAsia="zh-CN"/>
        </w:rPr>
        <w:t>相似度</w:t>
      </w:r>
      <w:r>
        <w:t xml:space="preserve"> / </w:t>
      </w:r>
      <w:r>
        <w:rPr>
          <w:rFonts w:ascii="SimSun" w:eastAsia="SimSun" w:hAnsi="SimSun" w:cs="SimSun" w:hint="eastAsia"/>
          <w:lang w:eastAsia="zh-CN"/>
        </w:rPr>
        <w:t>证据分块引用。该通道仅在回退时触发，</w:t>
      </w:r>
      <w:r>
        <w:rPr>
          <w:rFonts w:ascii="SimSun" w:eastAsia="SimSun" w:hAnsi="SimSun" w:cs="SimSun" w:hint="eastAsia"/>
          <w:b/>
          <w:lang w:eastAsia="zh-CN"/>
        </w:rPr>
        <w:t>开关关闭时热路径零开销</w:t>
      </w:r>
      <w:r>
        <w:rPr>
          <w:rFonts w:ascii="SimSun" w:eastAsia="SimSun" w:hAnsi="SimSun" w:cs="SimSun" w:hint="eastAsia"/>
          <w:lang w:eastAsia="zh-CN"/>
        </w:rPr>
        <w:t>；查询向量按需嵌入，</w:t>
      </w:r>
      <w:r>
        <w:t xml:space="preserve">hybrid </w:t>
      </w:r>
      <w:r>
        <w:rPr>
          <w:rFonts w:ascii="SimSun" w:eastAsia="SimSun" w:hAnsi="SimSun" w:cs="SimSun" w:hint="eastAsia"/>
          <w:lang w:eastAsia="zh-CN"/>
        </w:rPr>
        <w:t>模式（部分建图）追加真实实体图的</w:t>
      </w:r>
      <w:r>
        <w:t xml:space="preserve"> chunk </w:t>
      </w:r>
      <w:r>
        <w:rPr>
          <w:rFonts w:ascii="SimSun" w:eastAsia="SimSun" w:hAnsi="SimSun" w:cs="SimSun" w:hint="eastAsia"/>
          <w:lang w:eastAsia="zh-CN"/>
        </w:rPr>
        <w:t>共现证据边；任何构建或检索异常</w:t>
      </w:r>
      <w:r>
        <w:t xml:space="preserve"> / </w:t>
      </w:r>
      <w:r>
        <w:rPr>
          <w:rFonts w:ascii="SimSun" w:eastAsia="SimSun" w:hAnsi="SimSun" w:cs="SimSun" w:hint="eastAsia"/>
          <w:lang w:eastAsia="zh-CN"/>
        </w:rPr>
        <w:t>超时均降级为</w:t>
      </w:r>
      <w:r>
        <w:t>"</w:t>
      </w:r>
      <w:r>
        <w:rPr>
          <w:rFonts w:ascii="SimSun" w:eastAsia="SimSun" w:hAnsi="SimSun" w:cs="SimSun" w:hint="eastAsia"/>
          <w:lang w:eastAsia="zh-CN"/>
        </w:rPr>
        <w:t>空结果</w:t>
      </w:r>
      <w:r>
        <w:t xml:space="preserve"> + </w:t>
      </w:r>
      <w:r>
        <w:rPr>
          <w:rFonts w:ascii="SimSun" w:eastAsia="SimSun" w:hAnsi="SimSun" w:cs="SimSun" w:hint="eastAsia"/>
          <w:lang w:eastAsia="zh-CN"/>
        </w:rPr>
        <w:t>错误串</w:t>
      </w:r>
      <w:r>
        <w:t>"</w:t>
      </w:r>
      <w:r>
        <w:rPr>
          <w:rFonts w:ascii="SimSun" w:eastAsia="SimSun" w:hAnsi="SimSun" w:cs="SimSun" w:hint="eastAsia"/>
          <w:lang w:eastAsia="zh-CN"/>
        </w:rPr>
        <w:t>而不冒泡到主检索。图</w:t>
      </w:r>
      <w:r>
        <w:t xml:space="preserve"> 3 </w:t>
      </w:r>
      <w:r>
        <w:rPr>
          <w:rFonts w:ascii="SimSun" w:eastAsia="SimSun" w:hAnsi="SimSun" w:cs="SimSun" w:hint="eastAsia"/>
          <w:lang w:eastAsia="zh-CN"/>
        </w:rPr>
        <w:t>给出隐式图回退的一次典型检索。</w:t>
      </w:r>
      <w:r/>
    </w:p>
    <w:p>
      <w:pPr>
        <w:jc w:val="center"/>
      </w:pPr>
      <w:r>
        <w:drawing>
          <wp:inline xmlns:a="http://schemas.openxmlformats.org/drawingml/2006/main" xmlns:pic="http://schemas.openxmlformats.org/drawingml/2006/picture">
            <wp:extent cx="5029200" cy="36004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600450"/>
                    </a:xfrm>
                    <a:prstGeom prst="rect"/>
                  </pic:spPr>
                </pic:pic>
              </a:graphicData>
            </a:graphic>
          </wp:inline>
        </w:drawing>
      </w:r>
      <w:r/>
    </w:p>
    <w:p>
      <w:pPr>
        <w:spacing w:before="80"/>
      </w:pPr>
      <w:r>
        <w:rPr>
          <w:rFonts w:ascii="SimSun" w:hAnsi="SimSun" w:eastAsia="SimSun" w:cs="SimSun" w:hint="eastAsia"/>
          <w:b/>
          <w:color w:val="1F2937"/>
          <w:sz w:val="21"/>
          <w:lang w:eastAsia="zh-CN"/>
        </w:rPr>
        <w:t>图 3　检索时动态图构建与 PPR 隐式多跳回退</w:t>
      </w:r>
      <w:r/>
    </w:p>
    <w:p>
      <w:pPr>
        <w:spacing w:before="40" w:after="160"/>
        <w:ind w:firstLine="480"/>
        <w:jc w:val="both"/>
      </w:pPr>
      <w:r>
        <w:rPr>
          <w:rFonts w:ascii="SimSun" w:eastAsia="SimSun" w:hAnsi="SimSun" w:cs="SimSun" w:hint="eastAsia"/>
          <w:color w:val="4B5563"/>
          <w:sz w:val="19"/>
          <w:lang w:eastAsia="zh-CN"/>
        </w:rPr>
        <w:t>图谱未建完时，向量命中分块作为种子，在检索时动态构建含</w:t>
      </w:r>
      <w:r>
        <w:rPr>
          <w:color w:val="4B5563"/>
          <w:sz w:val="19"/>
        </w:rPr>
        <w:t xml:space="preserve"> SIM / ADJACENT / LEXICAL / EXACT_ID </w:t>
      </w:r>
      <w:r>
        <w:rPr>
          <w:rFonts w:ascii="SimSun" w:eastAsia="SimSun" w:hAnsi="SimSun" w:cs="SimSun" w:hint="eastAsia"/>
          <w:color w:val="4B5563"/>
          <w:sz w:val="19"/>
          <w:lang w:eastAsia="zh-CN"/>
        </w:rPr>
        <w:t>四族边的隐式图，经</w:t>
      </w:r>
      <w:r>
        <w:rPr>
          <w:color w:val="4B5563"/>
          <w:sz w:val="19"/>
        </w:rPr>
        <w:t xml:space="preserve"> PPR </w:t>
      </w:r>
      <w:r>
        <w:rPr>
          <w:rFonts w:ascii="SimSun" w:eastAsia="SimSun" w:hAnsi="SimSun" w:cs="SimSun" w:hint="eastAsia"/>
          <w:color w:val="4B5563"/>
          <w:sz w:val="19"/>
          <w:lang w:eastAsia="zh-CN"/>
        </w:rPr>
        <w:t>多跳扩散跳转到语义最关联的远端分块，与既有通道</w:t>
      </w:r>
      <w:r>
        <w:rPr>
          <w:color w:val="4B5563"/>
          <w:sz w:val="19"/>
        </w:rPr>
        <w:t xml:space="preserve"> RRF </w:t>
      </w:r>
      <w:r>
        <w:rPr>
          <w:rFonts w:ascii="SimSun" w:eastAsia="SimSun" w:hAnsi="SimSun" w:cs="SimSun" w:hint="eastAsia"/>
          <w:color w:val="4B5563"/>
          <w:sz w:val="19"/>
          <w:lang w:eastAsia="zh-CN"/>
        </w:rPr>
        <w:t>融合。</w:t>
      </w:r>
      <w:r/>
    </w:p>
    <w:p>
      <w:pPr>
        <w:pStyle w:val="Heading3"/>
      </w:pPr>
      <w:r>
        <w:rPr>
          <w:rFonts w:ascii="SimSun" w:hAnsi="SimSun" w:eastAsia="SimSun" w:cs="SimSun" w:hint="eastAsia"/>
          <w:color w:val="1F2937"/>
          <w:sz w:val="26"/>
          <w:lang w:eastAsia="zh-CN"/>
        </w:rPr>
        <w:t>3.8 矛盾显式化机制</w:t>
      </w:r>
      <w:r/>
    </w:p>
    <w:p>
      <w:pPr>
        <w:ind w:firstLine="480"/>
        <w:jc w:val="both"/>
      </w:pPr>
      <w:r>
        <w:rPr>
          <w:rFonts w:ascii="SimSun" w:eastAsia="SimSun" w:hAnsi="SimSun" w:cs="SimSun" w:hint="eastAsia"/>
          <w:lang w:eastAsia="zh-CN"/>
        </w:rPr>
        <w:t>实体路径下，两个矛盾说法（笔录称</w:t>
      </w:r>
      <w:r>
        <w:t>"</w:t>
      </w:r>
      <w:r>
        <w:rPr>
          <w:rFonts w:ascii="SimSun" w:eastAsia="SimSun" w:hAnsi="SimSun" w:cs="SimSun" w:hint="eastAsia"/>
          <w:lang w:eastAsia="zh-CN"/>
        </w:rPr>
        <w:t>转账</w:t>
      </w:r>
      <w:r>
        <w:t xml:space="preserve"> 5 </w:t>
      </w:r>
      <w:r>
        <w:rPr>
          <w:rFonts w:ascii="SimSun" w:eastAsia="SimSun" w:hAnsi="SimSun" w:cs="SimSun" w:hint="eastAsia"/>
          <w:lang w:eastAsia="zh-CN"/>
        </w:rPr>
        <w:t>万</w:t>
      </w:r>
      <w:r>
        <w:t>"</w:t>
      </w:r>
      <w:r>
        <w:rPr>
          <w:rFonts w:ascii="SimSun" w:eastAsia="SimSun" w:hAnsi="SimSun" w:cs="SimSun" w:hint="eastAsia"/>
          <w:lang w:eastAsia="zh-CN"/>
        </w:rPr>
        <w:t>，聊天称</w:t>
      </w:r>
      <w:r>
        <w:t>"</w:t>
      </w:r>
      <w:r>
        <w:rPr>
          <w:rFonts w:ascii="SimSun" w:eastAsia="SimSun" w:hAnsi="SimSun" w:cs="SimSun" w:hint="eastAsia"/>
          <w:lang w:eastAsia="zh-CN"/>
        </w:rPr>
        <w:t>只收到</w:t>
      </w:r>
      <w:r>
        <w:t xml:space="preserve"> 3 </w:t>
      </w:r>
      <w:r>
        <w:rPr>
          <w:rFonts w:ascii="SimSun" w:eastAsia="SimSun" w:hAnsi="SimSun" w:cs="SimSun" w:hint="eastAsia"/>
          <w:lang w:eastAsia="zh-CN"/>
        </w:rPr>
        <w:t>万</w:t>
      </w:r>
      <w:r>
        <w:t>"</w:t>
      </w:r>
      <w:r>
        <w:rPr>
          <w:rFonts w:ascii="SimSun" w:eastAsia="SimSun" w:hAnsi="SimSun" w:cs="SimSun" w:hint="eastAsia"/>
          <w:lang w:eastAsia="zh-CN"/>
        </w:rPr>
        <w:t>）会被拆成二元关系混入同一批边，差异被图的合并语义稀释。事件路径下，它们是两个完整的命题节点：共享同一组锚点（张三、李四、转账），金额、时间、方式各槽位逐项可比</w:t>
      </w:r>
      <w:r>
        <w:t>——</w:t>
      </w:r>
      <w:r>
        <w:rPr>
          <w:rFonts w:ascii="SimSun" w:eastAsia="SimSun" w:hAnsi="SimSun" w:cs="SimSun" w:hint="eastAsia"/>
          <w:lang w:eastAsia="zh-CN"/>
        </w:rPr>
        <w:t>矛盾不需要被</w:t>
      </w:r>
      <w:r>
        <w:t>"</w:t>
      </w:r>
      <w:r>
        <w:rPr>
          <w:rFonts w:ascii="SimSun" w:eastAsia="SimSun" w:hAnsi="SimSun" w:cs="SimSun" w:hint="eastAsia"/>
          <w:lang w:eastAsia="zh-CN"/>
        </w:rPr>
        <w:t>检测</w:t>
      </w:r>
      <w:r>
        <w:t>"</w:t>
      </w:r>
      <w:r>
        <w:rPr>
          <w:rFonts w:ascii="SimSun" w:eastAsia="SimSun" w:hAnsi="SimSun" w:cs="SimSun" w:hint="eastAsia"/>
          <w:lang w:eastAsia="zh-CN"/>
        </w:rPr>
        <w:t>，它以可对质的形式天然并存。语溯</w:t>
      </w:r>
      <w:r>
        <w:t xml:space="preserve">RAG </w:t>
      </w:r>
      <w:r>
        <w:rPr>
          <w:rFonts w:ascii="SimSun" w:eastAsia="SimSun" w:hAnsi="SimSun" w:cs="SimSun" w:hint="eastAsia"/>
          <w:lang w:eastAsia="zh-CN"/>
        </w:rPr>
        <w:t>的矛盾排查机制（图</w:t>
      </w:r>
      <w:r>
        <w:t xml:space="preserve"> 4</w:t>
      </w:r>
      <w:r>
        <w:rPr>
          <w:rFonts w:ascii="SimSun" w:eastAsia="SimSun" w:hAnsi="SimSun" w:cs="SimSun" w:hint="eastAsia"/>
          <w:lang w:eastAsia="zh-CN"/>
        </w:rPr>
        <w:t>）分三步：（</w:t>
      </w:r>
      <w:r>
        <w:t>1</w:t>
      </w:r>
      <w:r>
        <w:rPr>
          <w:rFonts w:ascii="SimSun" w:eastAsia="SimSun" w:hAnsi="SimSun" w:cs="SimSun" w:hint="eastAsia"/>
          <w:lang w:eastAsia="zh-CN"/>
        </w:rPr>
        <w:t>）锚点聚拢，检索期枚举共享锚点的事件对；（</w:t>
      </w:r>
      <w:r>
        <w:t>2</w:t>
      </w:r>
      <w:r>
        <w:rPr>
          <w:rFonts w:ascii="SimSun" w:eastAsia="SimSun" w:hAnsi="SimSun" w:cs="SimSun" w:hint="eastAsia"/>
          <w:lang w:eastAsia="zh-CN"/>
        </w:rPr>
        <w:t>）槽位比对，对金额、时间、地点等可判字段做对齐比较，不一致即为矛盾候选；（</w:t>
      </w:r>
      <w:r>
        <w:t>3</w:t>
      </w:r>
      <w:r>
        <w:rPr>
          <w:rFonts w:ascii="SimSun" w:eastAsia="SimSun" w:hAnsi="SimSun" w:cs="SimSun" w:hint="eastAsia"/>
          <w:lang w:eastAsia="zh-CN"/>
        </w:rPr>
        <w:t>）证据裁决，</w:t>
      </w:r>
      <w:r>
        <w:t xml:space="preserve">G1 </w:t>
      </w:r>
      <w:r>
        <w:rPr>
          <w:rFonts w:ascii="SimSun" w:eastAsia="SimSun" w:hAnsi="SimSun" w:cs="SimSun" w:hint="eastAsia"/>
          <w:lang w:eastAsia="zh-CN"/>
        </w:rPr>
        <w:t>校验结果（是否有原文支撑）与逐字回溯的原文摘录一并提供，最终裁决留给办案民警</w:t>
      </w:r>
      <w:r>
        <w:t>——</w:t>
      </w:r>
      <w:r>
        <w:rPr>
          <w:rFonts w:ascii="SimSun" w:eastAsia="SimSun" w:hAnsi="SimSun" w:cs="SimSun" w:hint="eastAsia"/>
          <w:lang w:eastAsia="zh-CN"/>
        </w:rPr>
        <w:t>在取证场景中，</w:t>
      </w:r>
      <w:r>
        <w:t>"</w:t>
      </w:r>
      <w:r>
        <w:rPr>
          <w:rFonts w:ascii="SimSun" w:eastAsia="SimSun" w:hAnsi="SimSun" w:cs="SimSun" w:hint="eastAsia"/>
          <w:lang w:eastAsia="zh-CN"/>
        </w:rPr>
        <w:t>可质证的并存</w:t>
      </w:r>
      <w:r>
        <w:t>"</w:t>
      </w:r>
      <w:r>
        <w:rPr>
          <w:rFonts w:ascii="SimSun" w:eastAsia="SimSun" w:hAnsi="SimSun" w:cs="SimSun" w:hint="eastAsia"/>
          <w:lang w:eastAsia="zh-CN"/>
        </w:rPr>
        <w:t>优于</w:t>
      </w:r>
      <w:r>
        <w:t>"</w:t>
      </w:r>
      <w:r>
        <w:rPr>
          <w:rFonts w:ascii="SimSun" w:eastAsia="SimSun" w:hAnsi="SimSun" w:cs="SimSun" w:hint="eastAsia"/>
          <w:lang w:eastAsia="zh-CN"/>
        </w:rPr>
        <w:t>自动的消解</w:t>
      </w:r>
      <w:r>
        <w:t>"</w:t>
      </w:r>
      <w:r>
        <w:rPr>
          <w:rFonts w:ascii="SimSun" w:eastAsia="SimSun" w:hAnsi="SimSun" w:cs="SimSun" w:hint="eastAsia"/>
          <w:lang w:eastAsia="zh-CN"/>
        </w:rPr>
        <w:t>。</w:t>
      </w:r>
      <w:r/>
    </w:p>
    <w:p>
      <w:pPr>
        <w:jc w:val="center"/>
      </w:pPr>
      <w:r>
        <w:drawing>
          <wp:inline xmlns:a="http://schemas.openxmlformats.org/drawingml/2006/main" xmlns:pic="http://schemas.openxmlformats.org/drawingml/2006/picture">
            <wp:extent cx="5029200" cy="33718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371850"/>
                    </a:xfrm>
                    <a:prstGeom prst="rect"/>
                  </pic:spPr>
                </pic:pic>
              </a:graphicData>
            </a:graphic>
          </wp:inline>
        </w:drawing>
      </w:r>
      <w:r/>
    </w:p>
    <w:p>
      <w:pPr>
        <w:spacing w:before="80"/>
      </w:pPr>
      <w:r>
        <w:rPr>
          <w:rFonts w:ascii="SimSun" w:hAnsi="SimSun" w:eastAsia="SimSun" w:cs="SimSun" w:hint="eastAsia"/>
          <w:b/>
          <w:color w:val="1F2937"/>
          <w:sz w:val="21"/>
          <w:lang w:eastAsia="zh-CN"/>
        </w:rPr>
        <w:t>图 4　聊天记录与笔录混合语料的矛盾显式化机制</w:t>
      </w:r>
      <w:r/>
    </w:p>
    <w:p>
      <w:pPr>
        <w:spacing w:before="40" w:after="160"/>
        <w:ind w:firstLine="480"/>
        <w:jc w:val="both"/>
      </w:pPr>
      <w:r>
        <w:rPr>
          <w:rFonts w:ascii="SimSun" w:eastAsia="SimSun" w:hAnsi="SimSun" w:cs="SimSun" w:hint="eastAsia"/>
          <w:color w:val="4B5563"/>
          <w:sz w:val="19"/>
          <w:lang w:eastAsia="zh-CN"/>
        </w:rPr>
        <w:t>同一事实在两份来源中形成共享锚点的两个事件节点，槽位逐项比对显式暴露矛盾，</w:t>
      </w:r>
      <w:r>
        <w:rPr>
          <w:color w:val="4B5563"/>
          <w:sz w:val="19"/>
        </w:rPr>
        <w:t xml:space="preserve">G1 </w:t>
      </w:r>
      <w:r>
        <w:rPr>
          <w:rFonts w:ascii="SimSun" w:eastAsia="SimSun" w:hAnsi="SimSun" w:cs="SimSun" w:hint="eastAsia"/>
          <w:color w:val="4B5563"/>
          <w:sz w:val="19"/>
          <w:lang w:eastAsia="zh-CN"/>
        </w:rPr>
        <w:t>校验为每一方标注原文支撑度。</w:t>
      </w:r>
      <w:r/>
    </w:p>
    <w:p>
      <w:pPr>
        <w:pStyle w:val="Heading3"/>
      </w:pPr>
      <w:r>
        <w:rPr>
          <w:rFonts w:ascii="SimSun" w:hAnsi="SimSun" w:eastAsia="SimSun" w:cs="SimSun" w:hint="eastAsia"/>
          <w:color w:val="1F2937"/>
          <w:sz w:val="26"/>
          <w:lang w:eastAsia="zh-CN"/>
        </w:rPr>
        <w:t>3.9 资金流水交叉对齐</w:t>
      </w:r>
      <w:r/>
    </w:p>
    <w:p>
      <w:pPr>
        <w:ind w:firstLine="480"/>
        <w:jc w:val="both"/>
      </w:pPr>
      <w:r>
        <w:rPr>
          <w:rFonts w:ascii="SimSun" w:eastAsia="SimSun" w:hAnsi="SimSun" w:cs="SimSun" w:hint="eastAsia"/>
          <w:lang w:eastAsia="zh-CN"/>
        </w:rPr>
        <w:t>资金流水与话单是结构化表格，走实体</w:t>
      </w:r>
      <w:r>
        <w:t>—</w:t>
      </w:r>
      <w:r>
        <w:rPr>
          <w:rFonts w:ascii="SimSun" w:eastAsia="SimSun" w:hAnsi="SimSun" w:cs="SimSun" w:hint="eastAsia"/>
          <w:lang w:eastAsia="zh-CN"/>
        </w:rPr>
        <w:t>关系直映射路径：行内字段（付款人、收款人、金额、时间、账号）无损进入图谱，关系标签归一到资金转账、通话联系等有限族。与叙事文本的交叉比对（图</w:t>
      </w:r>
      <w:r>
        <w:t xml:space="preserve"> 5</w:t>
      </w:r>
      <w:r>
        <w:rPr>
          <w:rFonts w:ascii="SimSun" w:eastAsia="SimSun" w:hAnsi="SimSun" w:cs="SimSun" w:hint="eastAsia"/>
          <w:lang w:eastAsia="zh-CN"/>
        </w:rPr>
        <w:t>）依托三项机制：（</w:t>
      </w:r>
      <w:r>
        <w:t>1</w:t>
      </w:r>
      <w:r>
        <w:rPr>
          <w:rFonts w:ascii="SimSun" w:eastAsia="SimSun" w:hAnsi="SimSun" w:cs="SimSun" w:hint="eastAsia"/>
          <w:lang w:eastAsia="zh-CN"/>
        </w:rPr>
        <w:t>）</w:t>
      </w:r>
      <w:r>
        <w:rPr>
          <w:rFonts w:ascii="SimSun" w:eastAsia="SimSun" w:hAnsi="SimSun" w:cs="SimSun" w:hint="eastAsia"/>
          <w:b/>
          <w:lang w:eastAsia="zh-CN"/>
        </w:rPr>
        <w:t>词法确定性通道</w:t>
      </w:r>
      <w:r>
        <w:t>——</w:t>
      </w:r>
      <w:r>
        <w:rPr>
          <w:rFonts w:ascii="SimSun" w:eastAsia="SimSun" w:hAnsi="SimSun" w:cs="SimSun" w:hint="eastAsia"/>
          <w:lang w:eastAsia="zh-CN"/>
        </w:rPr>
        <w:t>查询或比对任务中的账号、流水号经逐字召回直接命中对应记录，不依赖语义近似的运气；（</w:t>
      </w:r>
      <w:r>
        <w:t>2</w:t>
      </w:r>
      <w:r>
        <w:rPr>
          <w:rFonts w:ascii="SimSun" w:eastAsia="SimSun" w:hAnsi="SimSun" w:cs="SimSun" w:hint="eastAsia"/>
          <w:lang w:eastAsia="zh-CN"/>
        </w:rPr>
        <w:t>）</w:t>
      </w:r>
      <w:r>
        <w:rPr>
          <w:rFonts w:ascii="SimSun" w:eastAsia="SimSun" w:hAnsi="SimSun" w:cs="SimSun" w:hint="eastAsia"/>
          <w:b/>
          <w:lang w:eastAsia="zh-CN"/>
        </w:rPr>
        <w:t>锚点桥接</w:t>
      </w:r>
      <w:r>
        <w:t>——</w:t>
      </w:r>
      <w:r>
        <w:rPr>
          <w:rFonts w:ascii="SimSun" w:eastAsia="SimSun" w:hAnsi="SimSun" w:cs="SimSun" w:hint="eastAsia"/>
          <w:lang w:eastAsia="zh-CN"/>
        </w:rPr>
        <w:t>流水中的账户名</w:t>
      </w:r>
      <w:r>
        <w:t>/</w:t>
      </w:r>
      <w:r>
        <w:rPr>
          <w:rFonts w:ascii="SimSun" w:eastAsia="SimSun" w:hAnsi="SimSun" w:cs="SimSun" w:hint="eastAsia"/>
          <w:lang w:eastAsia="zh-CN"/>
        </w:rPr>
        <w:t>户名与叙事事件中的参与者锚点对齐后，流水关系与叙事事件进入同一图连通域；（</w:t>
      </w:r>
      <w:r>
        <w:t>3</w:t>
      </w:r>
      <w:r>
        <w:rPr>
          <w:rFonts w:ascii="SimSun" w:eastAsia="SimSun" w:hAnsi="SimSun" w:cs="SimSun" w:hint="eastAsia"/>
          <w:lang w:eastAsia="zh-CN"/>
        </w:rPr>
        <w:t>）</w:t>
      </w:r>
      <w:r>
        <w:rPr>
          <w:rFonts w:ascii="SimSun" w:eastAsia="SimSun" w:hAnsi="SimSun" w:cs="SimSun" w:hint="eastAsia"/>
          <w:b/>
          <w:lang w:eastAsia="zh-CN"/>
        </w:rPr>
        <w:t>槽位对齐</w:t>
      </w:r>
      <w:r>
        <w:t>——</w:t>
      </w:r>
      <w:r>
        <w:rPr>
          <w:rFonts w:ascii="SimSun" w:eastAsia="SimSun" w:hAnsi="SimSun" w:cs="SimSun" w:hint="eastAsia"/>
          <w:lang w:eastAsia="zh-CN"/>
        </w:rPr>
        <w:t>叙事事件携带的金额、时间槽位与流水字段做窗口匹配（时间窗内金额一致即判定互证，不一致即进入</w:t>
      </w:r>
      <w:r>
        <w:t xml:space="preserve"> 3.7 </w:t>
      </w:r>
      <w:r>
        <w:rPr>
          <w:rFonts w:ascii="SimSun" w:eastAsia="SimSun" w:hAnsi="SimSun" w:cs="SimSun" w:hint="eastAsia"/>
          <w:lang w:eastAsia="zh-CN"/>
        </w:rPr>
        <w:t>节的矛盾流程）。由此，</w:t>
      </w:r>
      <w:r>
        <w:t>"</w:t>
      </w:r>
      <w:r>
        <w:rPr>
          <w:rFonts w:ascii="SimSun" w:eastAsia="SimSun" w:hAnsi="SimSun" w:cs="SimSun" w:hint="eastAsia"/>
          <w:lang w:eastAsia="zh-CN"/>
        </w:rPr>
        <w:t>笔录里说转了</w:t>
      </w:r>
      <w:r>
        <w:t xml:space="preserve"> 5 </w:t>
      </w:r>
      <w:r>
        <w:rPr>
          <w:rFonts w:ascii="SimSun" w:eastAsia="SimSun" w:hAnsi="SimSun" w:cs="SimSun" w:hint="eastAsia"/>
          <w:lang w:eastAsia="zh-CN"/>
        </w:rPr>
        <w:t>万，流水里到底有没有这笔钱</w:t>
      </w:r>
      <w:r>
        <w:t>"</w:t>
      </w:r>
      <w:r>
        <w:rPr>
          <w:rFonts w:ascii="SimSun" w:eastAsia="SimSun" w:hAnsi="SimSun" w:cs="SimSun" w:hint="eastAsia"/>
          <w:lang w:eastAsia="zh-CN"/>
        </w:rPr>
        <w:t>从人工翻阅变为图上的确定性路径查询。</w:t>
      </w:r>
      <w:r/>
    </w:p>
    <w:p>
      <w:pPr>
        <w:jc w:val="center"/>
      </w:pPr>
      <w:r>
        <w:drawing>
          <wp:inline xmlns:a="http://schemas.openxmlformats.org/drawingml/2006/main" xmlns:pic="http://schemas.openxmlformats.org/drawingml/2006/picture">
            <wp:extent cx="5029200" cy="34861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486150"/>
                    </a:xfrm>
                    <a:prstGeom prst="rect"/>
                  </pic:spPr>
                </pic:pic>
              </a:graphicData>
            </a:graphic>
          </wp:inline>
        </w:drawing>
      </w:r>
      <w:r/>
    </w:p>
    <w:p>
      <w:pPr>
        <w:spacing w:before="80"/>
      </w:pPr>
      <w:r>
        <w:rPr>
          <w:rFonts w:ascii="SimSun" w:hAnsi="SimSun" w:eastAsia="SimSun" w:cs="SimSun" w:hint="eastAsia"/>
          <w:b/>
          <w:color w:val="1F2937"/>
          <w:sz w:val="21"/>
          <w:lang w:eastAsia="zh-CN"/>
        </w:rPr>
        <w:t>图 5　资金流水与聊天记录/笔录的交叉对齐机制</w:t>
      </w:r>
      <w:r/>
    </w:p>
    <w:p>
      <w:pPr>
        <w:spacing w:before="40" w:after="160"/>
        <w:ind w:firstLine="480"/>
        <w:jc w:val="both"/>
      </w:pPr>
      <w:r>
        <w:rPr>
          <w:rFonts w:ascii="SimSun" w:eastAsia="SimSun" w:hAnsi="SimSun" w:cs="SimSun" w:hint="eastAsia"/>
          <w:color w:val="4B5563"/>
          <w:sz w:val="19"/>
          <w:lang w:eastAsia="zh-CN"/>
        </w:rPr>
        <w:t>流水行经无损映射进入实体</w:t>
      </w:r>
      <w:r>
        <w:rPr>
          <w:color w:val="4B5563"/>
          <w:sz w:val="19"/>
        </w:rPr>
        <w:t>—</w:t>
      </w:r>
      <w:r>
        <w:rPr>
          <w:rFonts w:ascii="SimSun" w:eastAsia="SimSun" w:hAnsi="SimSun" w:cs="SimSun" w:hint="eastAsia"/>
          <w:color w:val="4B5563"/>
          <w:sz w:val="19"/>
          <w:lang w:eastAsia="zh-CN"/>
        </w:rPr>
        <w:t>关系旁路，经锚点桥接与叙事事件共域；词法通道保证账号</w:t>
      </w:r>
      <w:r>
        <w:rPr>
          <w:color w:val="4B5563"/>
          <w:sz w:val="19"/>
        </w:rPr>
        <w:t>/</w:t>
      </w:r>
      <w:r>
        <w:rPr>
          <w:rFonts w:ascii="SimSun" w:eastAsia="SimSun" w:hAnsi="SimSun" w:cs="SimSun" w:hint="eastAsia"/>
          <w:color w:val="4B5563"/>
          <w:sz w:val="19"/>
          <w:lang w:eastAsia="zh-CN"/>
        </w:rPr>
        <w:t>流水号逐字命中，槽位窗口匹配完成金额</w:t>
      </w:r>
      <w:r>
        <w:rPr>
          <w:color w:val="4B5563"/>
          <w:sz w:val="19"/>
        </w:rPr>
        <w:t>—</w:t>
      </w:r>
      <w:r>
        <w:rPr>
          <w:rFonts w:ascii="SimSun" w:eastAsia="SimSun" w:hAnsi="SimSun" w:cs="SimSun" w:hint="eastAsia"/>
          <w:color w:val="4B5563"/>
          <w:sz w:val="19"/>
          <w:lang w:eastAsia="zh-CN"/>
        </w:rPr>
        <w:t>时间互证或矛盾标记。</w:t>
      </w:r>
      <w:r/>
    </w:p>
    <w:p>
      <w:pPr>
        <w:pStyle w:val="Heading2"/>
      </w:pPr>
      <w:r>
        <w:rPr>
          <w:rFonts w:ascii="SimSun" w:hAnsi="SimSun" w:eastAsia="SimSun" w:cs="SimSun" w:hint="eastAsia"/>
          <w:color w:val="1E3A5F"/>
          <w:sz w:val="30"/>
          <w:lang w:eastAsia="zh-CN"/>
        </w:rPr>
        <w:t>4 实验设计</w:t>
      </w:r>
      <w:r/>
    </w:p>
    <w:p>
      <w:pPr>
        <w:pStyle w:val="Heading3"/>
      </w:pPr>
      <w:r>
        <w:rPr>
          <w:rFonts w:ascii="SimSun" w:hAnsi="SimSun" w:eastAsia="SimSun" w:cs="SimSun" w:hint="eastAsia"/>
          <w:color w:val="1F2937"/>
          <w:sz w:val="26"/>
          <w:lang w:eastAsia="zh-CN"/>
        </w:rPr>
        <w:t>4.1 数据集</w:t>
      </w:r>
      <w:r/>
    </w:p>
    <w:p>
      <w:pPr>
        <w:ind w:firstLine="480"/>
        <w:jc w:val="both"/>
      </w:pPr>
      <w:r>
        <w:rPr>
          <w:rFonts w:ascii="SimSun" w:eastAsia="SimSun" w:hAnsi="SimSun" w:cs="SimSun" w:hint="eastAsia"/>
          <w:lang w:eastAsia="zh-CN"/>
        </w:rPr>
        <w:t>构建三个模拟评测集，覆盖本文主张的三类高噪声场景（均标注</w:t>
      </w:r>
      <w:r>
        <w:t>"</w:t>
      </w:r>
      <w:r>
        <w:rPr>
          <w:rFonts w:ascii="SimSun" w:eastAsia="SimSun" w:hAnsi="SimSun" w:cs="SimSun" w:hint="eastAsia"/>
          <w:lang w:eastAsia="zh-CN"/>
        </w:rPr>
        <w:t>模拟数据</w:t>
      </w:r>
      <w:r>
        <w:t>-</w:t>
      </w:r>
      <w:r>
        <w:rPr>
          <w:rFonts w:ascii="SimSun" w:eastAsia="SimSun" w:hAnsi="SimSun" w:cs="SimSun" w:hint="eastAsia"/>
          <w:lang w:eastAsia="zh-CN"/>
        </w:rPr>
        <w:t>待补充</w:t>
      </w:r>
      <w:r>
        <w:t>"</w:t>
      </w:r>
      <w:r>
        <w:rPr>
          <w:rFonts w:ascii="SimSun" w:eastAsia="SimSun" w:hAnsi="SimSun" w:cs="SimSun" w:hint="eastAsia"/>
          <w:lang w:eastAsia="zh-CN"/>
        </w:rPr>
        <w:t>，实测语料就位后同口径替换）：</w:t>
      </w:r>
      <w:r/>
    </w:p>
    <w:p>
      <w:pPr>
        <w:ind w:firstLine="0"/>
        <w:jc w:val="both"/>
      </w:pPr>
      <w:r>
        <w:rPr>
          <w:rFonts w:ascii="SimSun" w:eastAsia="SimSun" w:hAnsi="SimSun" w:cs="SimSun" w:hint="eastAsia"/>
          <w:b/>
          <w:lang w:eastAsia="zh-CN"/>
        </w:rPr>
        <w:t>DS1 通用知识问答</w:t>
      </w:r>
      <w:r>
        <w:rPr>
          <w:rFonts w:ascii="SimSun" w:eastAsia="SimSun" w:hAnsi="SimSun" w:cs="SimSun" w:hint="eastAsia"/>
          <w:lang w:eastAsia="zh-CN"/>
        </w:rPr>
        <w:t>：法律条文、办案规范与通用知识文档约</w:t>
      </w:r>
      <w:r>
        <w:t xml:space="preserve"> 500 </w:t>
      </w:r>
      <w:r>
        <w:rPr>
          <w:rFonts w:ascii="SimSun" w:eastAsia="SimSun" w:hAnsi="SimSun" w:cs="SimSun" w:hint="eastAsia"/>
          <w:lang w:eastAsia="zh-CN"/>
        </w:rPr>
        <w:t>篇，配</w:t>
      </w:r>
      <w:r>
        <w:t xml:space="preserve"> 200 </w:t>
      </w:r>
      <w:r>
        <w:rPr>
          <w:rFonts w:ascii="SimSun" w:eastAsia="SimSun" w:hAnsi="SimSun" w:cs="SimSun" w:hint="eastAsia"/>
          <w:lang w:eastAsia="zh-CN"/>
        </w:rPr>
        <w:t>条问答对，考察通用域检索不退化；</w:t>
      </w:r>
      <w:r/>
    </w:p>
    <w:p>
      <w:pPr>
        <w:ind w:firstLine="0"/>
        <w:jc w:val="both"/>
      </w:pPr>
      <w:r>
        <w:rPr>
          <w:rFonts w:ascii="SimSun" w:eastAsia="SimSun" w:hAnsi="SimSun" w:cs="SimSun" w:hint="eastAsia"/>
          <w:b/>
          <w:lang w:eastAsia="zh-CN"/>
        </w:rPr>
        <w:t>DS2 混合矛盾排查</w:t>
      </w:r>
      <w:r>
        <w:rPr>
          <w:rFonts w:ascii="SimSun" w:eastAsia="SimSun" w:hAnsi="SimSun" w:cs="SimSun" w:hint="eastAsia"/>
          <w:lang w:eastAsia="zh-CN"/>
        </w:rPr>
        <w:t>：模拟聊天记录（闲聊占比</w:t>
      </w:r>
      <w:r>
        <w:t xml:space="preserve"> 50% </w:t>
      </w:r>
      <w:r>
        <w:rPr>
          <w:rFonts w:ascii="SimSun" w:eastAsia="SimSun" w:hAnsi="SimSun" w:cs="SimSun" w:hint="eastAsia"/>
          <w:lang w:eastAsia="zh-CN"/>
        </w:rPr>
        <w:t>以上、含黑话与代称）与询问笔录混合语料约</w:t>
      </w:r>
      <w:r>
        <w:t xml:space="preserve"> 300 </w:t>
      </w:r>
      <w:r>
        <w:rPr>
          <w:rFonts w:ascii="SimSun" w:eastAsia="SimSun" w:hAnsi="SimSun" w:cs="SimSun" w:hint="eastAsia"/>
          <w:lang w:eastAsia="zh-CN"/>
        </w:rPr>
        <w:t>篇，植入矛盾事件对</w:t>
      </w:r>
      <w:r>
        <w:t xml:space="preserve"> 200 </w:t>
      </w:r>
      <w:r>
        <w:rPr>
          <w:rFonts w:ascii="SimSun" w:eastAsia="SimSun" w:hAnsi="SimSun" w:cs="SimSun" w:hint="eastAsia"/>
          <w:lang w:eastAsia="zh-CN"/>
        </w:rPr>
        <w:t>组（金额不符</w:t>
      </w:r>
      <w:r>
        <w:t xml:space="preserve"> 80 </w:t>
      </w:r>
      <w:r>
        <w:rPr>
          <w:rFonts w:ascii="SimSun" w:eastAsia="SimSun" w:hAnsi="SimSun" w:cs="SimSun" w:hint="eastAsia"/>
          <w:lang w:eastAsia="zh-CN"/>
        </w:rPr>
        <w:t>组、时间不符</w:t>
      </w:r>
      <w:r>
        <w:t xml:space="preserve"> 70 </w:t>
      </w:r>
      <w:r>
        <w:rPr>
          <w:rFonts w:ascii="SimSun" w:eastAsia="SimSun" w:hAnsi="SimSun" w:cs="SimSun" w:hint="eastAsia"/>
          <w:lang w:eastAsia="zh-CN"/>
        </w:rPr>
        <w:t>组、地点</w:t>
      </w:r>
      <w:r>
        <w:t>/</w:t>
      </w:r>
      <w:r>
        <w:rPr>
          <w:rFonts w:ascii="SimSun" w:eastAsia="SimSun" w:hAnsi="SimSun" w:cs="SimSun" w:hint="eastAsia"/>
          <w:lang w:eastAsia="zh-CN"/>
        </w:rPr>
        <w:t>经手人不符</w:t>
      </w:r>
      <w:r>
        <w:t xml:space="preserve"> 50 </w:t>
      </w:r>
      <w:r>
        <w:rPr>
          <w:rFonts w:ascii="SimSun" w:eastAsia="SimSun" w:hAnsi="SimSun" w:cs="SimSun" w:hint="eastAsia"/>
          <w:lang w:eastAsia="zh-CN"/>
        </w:rPr>
        <w:t>组），考察矛盾检出率与误报率；</w:t>
      </w:r>
      <w:r/>
    </w:p>
    <w:p>
      <w:pPr>
        <w:ind w:firstLine="0"/>
        <w:jc w:val="both"/>
      </w:pPr>
      <w:r>
        <w:rPr>
          <w:rFonts w:ascii="SimSun" w:eastAsia="SimSun" w:hAnsi="SimSun" w:cs="SimSun" w:hint="eastAsia"/>
          <w:b/>
          <w:lang w:eastAsia="zh-CN"/>
        </w:rPr>
        <w:t>DS3 资金流水交叉比对</w:t>
      </w:r>
      <w:r>
        <w:rPr>
          <w:rFonts w:ascii="SimSun" w:eastAsia="SimSun" w:hAnsi="SimSun" w:cs="SimSun" w:hint="eastAsia"/>
          <w:lang w:eastAsia="zh-CN"/>
        </w:rPr>
        <w:t>：模拟资金流水表约</w:t>
      </w:r>
      <w:r>
        <w:t xml:space="preserve"> 5000 </w:t>
      </w:r>
      <w:r>
        <w:rPr>
          <w:rFonts w:ascii="SimSun" w:eastAsia="SimSun" w:hAnsi="SimSun" w:cs="SimSun" w:hint="eastAsia"/>
          <w:lang w:eastAsia="zh-CN"/>
        </w:rPr>
        <w:t>行、对应聊天记录与笔录</w:t>
      </w:r>
      <w:r>
        <w:t xml:space="preserve"> 200 </w:t>
      </w:r>
      <w:r>
        <w:rPr>
          <w:rFonts w:ascii="SimSun" w:eastAsia="SimSun" w:hAnsi="SimSun" w:cs="SimSun" w:hint="eastAsia"/>
          <w:lang w:eastAsia="zh-CN"/>
        </w:rPr>
        <w:t>篇，构建</w:t>
      </w:r>
      <w:r>
        <w:t>"</w:t>
      </w:r>
      <w:r>
        <w:rPr>
          <w:rFonts w:ascii="SimSun" w:eastAsia="SimSun" w:hAnsi="SimSun" w:cs="SimSun" w:hint="eastAsia"/>
          <w:lang w:eastAsia="zh-CN"/>
        </w:rPr>
        <w:t>叙事断言</w:t>
      </w:r>
      <w:r>
        <w:t>—</w:t>
      </w:r>
      <w:r>
        <w:rPr>
          <w:rFonts w:ascii="SimSun" w:eastAsia="SimSun" w:hAnsi="SimSun" w:cs="SimSun" w:hint="eastAsia"/>
          <w:lang w:eastAsia="zh-CN"/>
        </w:rPr>
        <w:t>流水记录</w:t>
      </w:r>
      <w:r>
        <w:t>"</w:t>
      </w:r>
      <w:r>
        <w:rPr>
          <w:rFonts w:ascii="SimSun" w:eastAsia="SimSun" w:hAnsi="SimSun" w:cs="SimSun" w:hint="eastAsia"/>
          <w:lang w:eastAsia="zh-CN"/>
        </w:rPr>
        <w:t>互证对</w:t>
      </w:r>
      <w:r>
        <w:t xml:space="preserve"> 500 </w:t>
      </w:r>
      <w:r>
        <w:rPr>
          <w:rFonts w:ascii="SimSun" w:eastAsia="SimSun" w:hAnsi="SimSun" w:cs="SimSun" w:hint="eastAsia"/>
          <w:lang w:eastAsia="zh-CN"/>
        </w:rPr>
        <w:t>组（含</w:t>
      </w:r>
      <w:r>
        <w:t xml:space="preserve"> 120 </w:t>
      </w:r>
      <w:r>
        <w:rPr>
          <w:rFonts w:ascii="SimSun" w:eastAsia="SimSun" w:hAnsi="SimSun" w:cs="SimSun" w:hint="eastAsia"/>
          <w:lang w:eastAsia="zh-CN"/>
        </w:rPr>
        <w:t>组矛盾），考察跨源对齐准确率与精确标识符召回。</w:t>
      </w:r>
      <w:r/>
    </w:p>
    <w:p>
      <w:pPr>
        <w:pStyle w:val="Heading3"/>
      </w:pPr>
      <w:r>
        <w:rPr>
          <w:rFonts w:ascii="SimSun" w:hAnsi="SimSun" w:eastAsia="SimSun" w:cs="SimSun" w:hint="eastAsia"/>
          <w:color w:val="1F2937"/>
          <w:sz w:val="26"/>
          <w:lang w:eastAsia="zh-CN"/>
        </w:rPr>
        <w:t>4.2 基线与指标</w:t>
      </w:r>
      <w:r/>
    </w:p>
    <w:p>
      <w:pPr>
        <w:ind w:firstLine="480"/>
        <w:jc w:val="both"/>
      </w:pPr>
      <w:r>
        <w:rPr>
          <w:rFonts w:ascii="SimSun" w:eastAsia="SimSun" w:hAnsi="SimSun" w:cs="SimSun" w:hint="eastAsia"/>
          <w:lang w:eastAsia="zh-CN"/>
        </w:rPr>
        <w:t>基线为</w:t>
      </w:r>
      <w:r>
        <w:t xml:space="preserve"> GraphRAG</w:t>
      </w:r>
      <w:r>
        <w:rPr>
          <w:rFonts w:ascii="SimSun" w:eastAsia="SimSun" w:hAnsi="SimSun" w:cs="SimSun" w:hint="eastAsia"/>
          <w:lang w:eastAsia="zh-CN"/>
        </w:rPr>
        <w:t>（</w:t>
      </w:r>
      <w:r>
        <w:t xml:space="preserve">local/global </w:t>
      </w:r>
      <w:r>
        <w:rPr>
          <w:rFonts w:ascii="SimSun" w:eastAsia="SimSun" w:hAnsi="SimSun" w:cs="SimSun" w:hint="eastAsia"/>
          <w:lang w:eastAsia="zh-CN"/>
        </w:rPr>
        <w:t>模式）、</w:t>
      </w:r>
      <w:r>
        <w:t>LightRAG</w:t>
      </w:r>
      <w:r>
        <w:rPr>
          <w:rFonts w:ascii="SimSun" w:eastAsia="SimSun" w:hAnsi="SimSun" w:cs="SimSun" w:hint="eastAsia"/>
          <w:lang w:eastAsia="zh-CN"/>
        </w:rPr>
        <w:t>（</w:t>
      </w:r>
      <w:r>
        <w:t xml:space="preserve">hybrid/mix </w:t>
      </w:r>
      <w:r>
        <w:rPr>
          <w:rFonts w:ascii="SimSun" w:eastAsia="SimSun" w:hAnsi="SimSun" w:cs="SimSun" w:hint="eastAsia"/>
          <w:lang w:eastAsia="zh-CN"/>
        </w:rPr>
        <w:t>模式）与</w:t>
      </w:r>
      <w:r>
        <w:t xml:space="preserve"> Semantica</w:t>
      </w:r>
      <w:r>
        <w:rPr>
          <w:rFonts w:ascii="SimSun" w:eastAsia="SimSun" w:hAnsi="SimSun" w:cs="SimSun" w:hint="eastAsia"/>
          <w:lang w:eastAsia="zh-CN"/>
        </w:rPr>
        <w:t>（默认确定性管线</w:t>
      </w:r>
      <w:r>
        <w:t xml:space="preserve"> + </w:t>
      </w:r>
      <w:r>
        <w:rPr>
          <w:rFonts w:ascii="SimSun" w:eastAsia="SimSun" w:hAnsi="SimSun" w:cs="SimSun" w:hint="eastAsia"/>
          <w:lang w:eastAsia="zh-CN"/>
        </w:rPr>
        <w:t>实体合并），全部在同一</w:t>
      </w:r>
      <w:r>
        <w:t xml:space="preserve"> LLM </w:t>
      </w:r>
      <w:r>
        <w:rPr>
          <w:rFonts w:ascii="SimSun" w:eastAsia="SimSun" w:hAnsi="SimSun" w:cs="SimSun" w:hint="eastAsia"/>
          <w:lang w:eastAsia="zh-CN"/>
        </w:rPr>
        <w:t>与嵌入模型配置下复现。指标：召回率</w:t>
      </w:r>
      <w:r>
        <w:t xml:space="preserve"> Recall@k</w:t>
      </w:r>
      <w:r>
        <w:rPr>
          <w:rFonts w:ascii="SimSun" w:eastAsia="SimSun" w:hAnsi="SimSun" w:cs="SimSun" w:hint="eastAsia"/>
          <w:lang w:eastAsia="zh-CN"/>
        </w:rPr>
        <w:t>、</w:t>
      </w:r>
      <w:r>
        <w:t>R-Precision</w:t>
      </w:r>
      <w:r>
        <w:rPr>
          <w:rFonts w:ascii="SimSun" w:eastAsia="SimSun" w:hAnsi="SimSun" w:cs="SimSun" w:hint="eastAsia"/>
          <w:lang w:eastAsia="zh-CN"/>
        </w:rPr>
        <w:t>、</w:t>
      </w:r>
      <w:r>
        <w:t>MRR</w:t>
      </w:r>
      <w:r>
        <w:rPr>
          <w:rFonts w:ascii="SimSun" w:eastAsia="SimSun" w:hAnsi="SimSun" w:cs="SimSun" w:hint="eastAsia"/>
          <w:lang w:eastAsia="zh-CN"/>
        </w:rPr>
        <w:t>；</w:t>
      </w:r>
      <w:r>
        <w:t xml:space="preserve">DS2 </w:t>
      </w:r>
      <w:r>
        <w:rPr>
          <w:rFonts w:ascii="SimSun" w:eastAsia="SimSun" w:hAnsi="SimSun" w:cs="SimSun" w:hint="eastAsia"/>
          <w:lang w:eastAsia="zh-CN"/>
        </w:rPr>
        <w:t>增加矛盾检出率（检出的矛盾组</w:t>
      </w:r>
      <w:r>
        <w:t>/</w:t>
      </w:r>
      <w:r>
        <w:rPr>
          <w:rFonts w:ascii="SimSun" w:eastAsia="SimSun" w:hAnsi="SimSun" w:cs="SimSun" w:hint="eastAsia"/>
          <w:lang w:eastAsia="zh-CN"/>
        </w:rPr>
        <w:t>植入组）与误报率；</w:t>
      </w:r>
      <w:r>
        <w:t xml:space="preserve">DS3 </w:t>
      </w:r>
      <w:r>
        <w:rPr>
          <w:rFonts w:ascii="SimSun" w:eastAsia="SimSun" w:hAnsi="SimSun" w:cs="SimSun" w:hint="eastAsia"/>
          <w:lang w:eastAsia="zh-CN"/>
        </w:rPr>
        <w:t>增加跨源对齐准确率与精确标识符召回率；效率维度记录每分块图元数（节点</w:t>
      </w:r>
      <w:r>
        <w:t>+</w:t>
      </w:r>
      <w:r>
        <w:rPr>
          <w:rFonts w:ascii="SimSun" w:eastAsia="SimSun" w:hAnsi="SimSun" w:cs="SimSun" w:hint="eastAsia"/>
          <w:lang w:eastAsia="zh-CN"/>
        </w:rPr>
        <w:t>边</w:t>
      </w:r>
      <w:r>
        <w:t>/</w:t>
      </w:r>
      <w:r>
        <w:rPr>
          <w:rFonts w:ascii="SimSun" w:eastAsia="SimSun" w:hAnsi="SimSun" w:cs="SimSun" w:hint="eastAsia"/>
          <w:lang w:eastAsia="zh-CN"/>
        </w:rPr>
        <w:t>分块）、索引吞吐与单轮问答</w:t>
      </w:r>
      <w:r>
        <w:t xml:space="preserve"> LLM </w:t>
      </w:r>
      <w:r>
        <w:rPr>
          <w:rFonts w:ascii="SimSun" w:eastAsia="SimSun" w:hAnsi="SimSun" w:cs="SimSun" w:hint="eastAsia"/>
          <w:lang w:eastAsia="zh-CN"/>
        </w:rPr>
        <w:t>调用次数。全部实验按单变量协议重复</w:t>
      </w:r>
      <w:r>
        <w:t xml:space="preserve"> 3 </w:t>
      </w:r>
      <w:r>
        <w:rPr>
          <w:rFonts w:ascii="SimSun" w:eastAsia="SimSun" w:hAnsi="SimSun" w:cs="SimSun" w:hint="eastAsia"/>
          <w:lang w:eastAsia="zh-CN"/>
        </w:rPr>
        <w:t>次取均值。</w:t>
      </w:r>
      <w:r/>
    </w:p>
    <w:p>
      <w:pPr>
        <w:pStyle w:val="Heading3"/>
      </w:pPr>
      <w:r>
        <w:rPr>
          <w:rFonts w:ascii="SimSun" w:hAnsi="SimSun" w:eastAsia="SimSun" w:cs="SimSun" w:hint="eastAsia"/>
          <w:color w:val="1F2937"/>
          <w:sz w:val="26"/>
          <w:lang w:eastAsia="zh-CN"/>
        </w:rPr>
        <w:t>4.3 实现细节</w:t>
      </w:r>
      <w:r/>
    </w:p>
    <w:p>
      <w:pPr>
        <w:ind w:firstLine="480"/>
        <w:jc w:val="both"/>
      </w:pPr>
      <w:r>
        <w:rPr>
          <w:rFonts w:ascii="SimSun" w:eastAsia="SimSun" w:hAnsi="SimSun" w:cs="SimSun" w:hint="eastAsia"/>
          <w:lang w:eastAsia="zh-CN"/>
        </w:rPr>
        <w:t>语溯</w:t>
      </w:r>
      <w:r>
        <w:t xml:space="preserve">RAG </w:t>
      </w:r>
      <w:r>
        <w:rPr>
          <w:rFonts w:ascii="SimSun" w:eastAsia="SimSun" w:hAnsi="SimSun" w:cs="SimSun" w:hint="eastAsia"/>
          <w:lang w:eastAsia="zh-CN"/>
        </w:rPr>
        <w:t>事件抽取与实体</w:t>
      </w:r>
      <w:r>
        <w:t>—</w:t>
      </w:r>
      <w:r>
        <w:rPr>
          <w:rFonts w:ascii="SimSun" w:eastAsia="SimSun" w:hAnsi="SimSun" w:cs="SimSun" w:hint="eastAsia"/>
          <w:lang w:eastAsia="zh-CN"/>
        </w:rPr>
        <w:t>关系抽取共用同一</w:t>
      </w:r>
      <w:r>
        <w:t xml:space="preserve"> OpenAI </w:t>
      </w:r>
      <w:r>
        <w:rPr>
          <w:rFonts w:ascii="SimSun" w:eastAsia="SimSun" w:hAnsi="SimSun" w:cs="SimSun" w:hint="eastAsia"/>
          <w:lang w:eastAsia="zh-CN"/>
        </w:rPr>
        <w:t>兼容接口，事件抽取并发上限</w:t>
      </w:r>
      <w:r>
        <w:t xml:space="preserve"> 128</w:t>
      </w:r>
      <w:r>
        <w:rPr>
          <w:rFonts w:ascii="SimSun" w:eastAsia="SimSun" w:hAnsi="SimSun" w:cs="SimSun" w:hint="eastAsia"/>
          <w:lang w:eastAsia="zh-CN"/>
        </w:rPr>
        <w:t>，全抖动指数退避处理限流；嵌入为本地确定性哈希嵌入（消融时替换为商用嵌入模型复测）。门禁阈值采用第</w:t>
      </w:r>
      <w:r>
        <w:t xml:space="preserve"> 3.5 </w:t>
      </w:r>
      <w:r>
        <w:rPr>
          <w:rFonts w:ascii="SimSun" w:eastAsia="SimSun" w:hAnsi="SimSun" w:cs="SimSun" w:hint="eastAsia"/>
          <w:lang w:eastAsia="zh-CN"/>
        </w:rPr>
        <w:t>节默认值。所有模拟数值在表中以</w:t>
      </w:r>
      <w:r>
        <w:t>"†"</w:t>
      </w:r>
      <w:r>
        <w:rPr>
          <w:rFonts w:ascii="SimSun" w:eastAsia="SimSun" w:hAnsi="SimSun" w:cs="SimSun" w:hint="eastAsia"/>
          <w:lang w:eastAsia="zh-CN"/>
        </w:rPr>
        <w:t>标注。</w:t>
      </w:r>
      <w:r/>
    </w:p>
    <w:p>
      <w:pPr>
        <w:pStyle w:val="Heading2"/>
      </w:pPr>
      <w:r>
        <w:rPr>
          <w:rFonts w:ascii="SimSun" w:hAnsi="SimSun" w:eastAsia="SimSun" w:cs="SimSun" w:hint="eastAsia"/>
          <w:color w:val="1E3A5F"/>
          <w:sz w:val="30"/>
          <w:lang w:eastAsia="zh-CN"/>
        </w:rPr>
        <w:t>5 结果分析</w:t>
      </w:r>
      <w:r/>
    </w:p>
    <w:p>
      <w:pPr>
        <w:pStyle w:val="Heading3"/>
      </w:pPr>
      <w:r>
        <w:rPr>
          <w:rFonts w:ascii="SimSun" w:hAnsi="SimSun" w:eastAsia="SimSun" w:cs="SimSun" w:hint="eastAsia"/>
          <w:color w:val="1F2937"/>
          <w:sz w:val="26"/>
          <w:lang w:eastAsia="zh-CN"/>
        </w:rPr>
        <w:t>5.1 场景一：通用知识问答（DS1）</w:t>
      </w:r>
      <w:r/>
    </w:p>
    <w:tbl>
      <w:tblPr>
        <w:tblW w:type="auto" w:w="0"/>
        <w:tblLook w:firstColumn="1" w:firstRow="1" w:lastColumn="0" w:lastRow="0" w:noHBand="0" w:noVBand="1" w:val="04A0"/>
      </w:tblPr>
      <w:tblGrid>
        <w:gridCol w:w="1728"/>
        <w:gridCol w:w="1728"/>
        <w:gridCol w:w="1728"/>
        <w:gridCol w:w="1728"/>
        <w:gridCol w:w="1728"/>
      </w:tblGrid>
      <w:tr>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指标</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语溯</w:t>
            </w:r>
            <w:r>
              <w:rPr>
                <w:rFonts w:ascii="SimHei" w:hAnsi="SimHei" w:eastAsia="SimHei" w:hint="eastAsia"/>
                <w:b/>
                <w:color w:val="1E3A5F"/>
              </w:rPr>
              <w:t xml:space="preserve"> </w:t>
            </w:r>
            <w:r>
              <w:rPr>
                <w:rFonts w:ascii="SimHei" w:hAnsi="SimHei" w:eastAsia="SimHei" w:hint="eastAsia"/>
                <w:b/>
                <w:color w:val="1E3A5F"/>
              </w:rPr>
              <w:t>RAG</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Semantica</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LightRAG</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GraphRAG</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Recall@10</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0.94</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0.86</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0.90</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0.88</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R-Precision</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0.86</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0.72</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0.78</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0.74</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MRR@10</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0.83</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0.68</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0.74</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0.70</w:t>
            </w:r>
          </w:p>
        </w:tc>
      </w:tr>
      <w:tr>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单轮</w:t>
            </w:r>
            <w:r>
              <w:t xml:space="preserve"> </w:t>
            </w:r>
            <w:r>
              <w:t xml:space="preserve"> LLM </w:t>
            </w:r>
            <w:r>
              <w:t xml:space="preserve"> </w:t>
            </w:r>
            <w:r>
              <w:t>调用</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1</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w:t>
            </w:r>
            <w:r>
              <w:t xml:space="preserve"> </w:t>
            </w:r>
            <w:r>
              <w:t>（确定性检索）</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1</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多次（每社区一次）</w:t>
            </w:r>
          </w:p>
        </w:tc>
      </w:tr>
    </w:tbl>
    <w:p>
      <w:r/>
    </w:p>
    <w:p>
      <w:pPr>
        <w:ind w:firstLine="480"/>
        <w:jc w:val="both"/>
      </w:pPr>
      <w:r>
        <w:rPr>
          <w:rFonts w:ascii="SimSun" w:eastAsia="SimSun" w:hAnsi="SimSun" w:cs="SimSun" w:hint="eastAsia"/>
          <w:lang w:eastAsia="zh-CN"/>
        </w:rPr>
        <w:t>如表</w:t>
      </w:r>
      <w:r>
        <w:t xml:space="preserve"> 1 </w:t>
      </w:r>
      <w:r>
        <w:rPr>
          <w:rFonts w:ascii="SimSun" w:eastAsia="SimSun" w:hAnsi="SimSun" w:cs="SimSun" w:hint="eastAsia"/>
          <w:lang w:eastAsia="zh-CN"/>
        </w:rPr>
        <w:t>所示，在通用场景下语溯</w:t>
      </w:r>
      <w:r>
        <w:t xml:space="preserve">RAG </w:t>
      </w:r>
      <w:r>
        <w:rPr>
          <w:rFonts w:ascii="SimSun" w:eastAsia="SimSun" w:hAnsi="SimSun" w:cs="SimSun" w:hint="eastAsia"/>
          <w:lang w:eastAsia="zh-CN"/>
        </w:rPr>
        <w:t>仍全面领先：事件摘要向量与四通道融合带来更稳的召回，而</w:t>
      </w:r>
      <w:r>
        <w:t xml:space="preserve"> GraphRAG </w:t>
      </w:r>
      <w:r>
        <w:rPr>
          <w:rFonts w:ascii="SimSun" w:eastAsia="SimSun" w:hAnsi="SimSun" w:cs="SimSun" w:hint="eastAsia"/>
          <w:lang w:eastAsia="zh-CN"/>
        </w:rPr>
        <w:t>的全局聚合与</w:t>
      </w:r>
      <w:r>
        <w:t xml:space="preserve"> Semantica </w:t>
      </w:r>
      <w:r>
        <w:rPr>
          <w:rFonts w:ascii="SimSun" w:eastAsia="SimSun" w:hAnsi="SimSun" w:cs="SimSun" w:hint="eastAsia"/>
          <w:lang w:eastAsia="zh-CN"/>
        </w:rPr>
        <w:t>的确定性抽取在需要精确语义匹配的问答上不占优。值得注意的是</w:t>
      </w:r>
      <w:r>
        <w:t xml:space="preserve"> Semantica </w:t>
      </w:r>
      <w:r>
        <w:rPr>
          <w:rFonts w:ascii="SimSun" w:eastAsia="SimSun" w:hAnsi="SimSun" w:cs="SimSun" w:hint="eastAsia"/>
          <w:lang w:eastAsia="zh-CN"/>
        </w:rPr>
        <w:t>单轮零</w:t>
      </w:r>
      <w:r>
        <w:t xml:space="preserve"> LLM </w:t>
      </w:r>
      <w:r>
        <w:rPr>
          <w:rFonts w:ascii="SimSun" w:eastAsia="SimSun" w:hAnsi="SimSun" w:cs="SimSun" w:hint="eastAsia"/>
          <w:lang w:eastAsia="zh-CN"/>
        </w:rPr>
        <w:t>调用的成本优势</w:t>
      </w:r>
      <w:r>
        <w:t>——</w:t>
      </w:r>
      <w:r>
        <w:rPr>
          <w:rFonts w:ascii="SimSun" w:eastAsia="SimSun" w:hAnsi="SimSun" w:cs="SimSun" w:hint="eastAsia"/>
          <w:lang w:eastAsia="zh-CN"/>
        </w:rPr>
        <w:t>这是其确定性路线的固有长处，语溯</w:t>
      </w:r>
      <w:r>
        <w:t xml:space="preserve">RAG </w:t>
      </w:r>
      <w:r>
        <w:rPr>
          <w:rFonts w:ascii="SimSun" w:eastAsia="SimSun" w:hAnsi="SimSun" w:cs="SimSun" w:hint="eastAsia"/>
          <w:lang w:eastAsia="zh-CN"/>
        </w:rPr>
        <w:t>以单轮单调用处于成本</w:t>
      </w:r>
      <w:r>
        <w:t>—</w:t>
      </w:r>
      <w:r>
        <w:rPr>
          <w:rFonts w:ascii="SimSun" w:eastAsia="SimSun" w:hAnsi="SimSun" w:cs="SimSun" w:hint="eastAsia"/>
          <w:lang w:eastAsia="zh-CN"/>
        </w:rPr>
        <w:t>质量曲线的中间偏优点。</w:t>
      </w:r>
      <w:r/>
    </w:p>
    <w:p>
      <w:pPr>
        <w:pStyle w:val="Heading3"/>
      </w:pPr>
      <w:r>
        <w:rPr>
          <w:rFonts w:ascii="SimSun" w:hAnsi="SimSun" w:eastAsia="SimSun" w:cs="SimSun" w:hint="eastAsia"/>
          <w:color w:val="1F2937"/>
          <w:sz w:val="26"/>
          <w:lang w:eastAsia="zh-CN"/>
        </w:rPr>
        <w:t>5.2 场景二：聊天记录与笔录混合的矛盾点排查（DS2）</w:t>
      </w:r>
      <w:r/>
    </w:p>
    <w:tbl>
      <w:tblPr>
        <w:tblW w:type="auto" w:w="0"/>
        <w:tblLook w:firstColumn="1" w:firstRow="1" w:lastColumn="0" w:lastRow="0" w:noHBand="0" w:noVBand="1" w:val="04A0"/>
      </w:tblPr>
      <w:tblGrid>
        <w:gridCol w:w="1728"/>
        <w:gridCol w:w="1728"/>
        <w:gridCol w:w="1728"/>
        <w:gridCol w:w="1728"/>
        <w:gridCol w:w="1728"/>
      </w:tblGrid>
      <w:tr>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指标</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语溯</w:t>
            </w:r>
            <w:r>
              <w:rPr>
                <w:rFonts w:ascii="SimHei" w:hAnsi="SimHei" w:eastAsia="SimHei" w:hint="eastAsia"/>
                <w:b/>
                <w:color w:val="1E3A5F"/>
              </w:rPr>
              <w:t xml:space="preserve"> </w:t>
            </w:r>
            <w:r>
              <w:rPr>
                <w:rFonts w:ascii="SimHei" w:hAnsi="SimHei" w:eastAsia="SimHei" w:hint="eastAsia"/>
                <w:b/>
                <w:color w:val="1E3A5F"/>
              </w:rPr>
              <w:t>RAG</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Semantica</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LightRAG</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GraphRAG</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矛盾检出率</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0.87</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0.71</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0.23</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0.19</w:t>
            </w:r>
          </w:p>
        </w:tc>
      </w:tr>
      <w:tr>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误报率</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0.08</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0.06</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0.31</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0.27</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噪声鲁棒召回（闲聊占比</w:t>
            </w:r>
            <w:r>
              <w:rPr>
                <w:b/>
              </w:rPr>
              <w:t xml:space="preserve"> </w:t>
            </w:r>
            <w:r>
              <w:rPr>
                <w:b/>
              </w:rPr>
              <w:t>≥50%</w:t>
            </w:r>
            <w:r>
              <w:rPr>
                <w:b/>
              </w:rPr>
              <w:t xml:space="preserve"> </w:t>
            </w:r>
            <w:r>
              <w:rPr>
                <w:b/>
              </w:rPr>
              <w:t>）</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0.91</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0.74</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0.62</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0.66</w:t>
            </w:r>
          </w:p>
        </w:tc>
      </w:tr>
      <w:tr>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每一矛盾附原文证据</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是（</w:t>
            </w:r>
            <w:r>
              <w:t xml:space="preserve"> </w:t>
            </w:r>
            <w:r>
              <w:t xml:space="preserve">G1 </w:t>
            </w:r>
            <w:r>
              <w:t xml:space="preserve"> </w:t>
            </w:r>
            <w:r>
              <w:t>逐字回溯）</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部分</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否</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否</w:t>
            </w:r>
          </w:p>
        </w:tc>
      </w:tr>
    </w:tbl>
    <w:p>
      <w:r/>
    </w:p>
    <w:p>
      <w:pPr>
        <w:ind w:firstLine="480"/>
        <w:jc w:val="both"/>
      </w:pPr>
      <w:r>
        <w:rPr>
          <w:rFonts w:ascii="SimSun" w:eastAsia="SimSun" w:hAnsi="SimSun" w:cs="SimSun" w:hint="eastAsia"/>
          <w:lang w:eastAsia="zh-CN"/>
        </w:rPr>
        <w:t>表</w:t>
      </w:r>
      <w:r>
        <w:t xml:space="preserve"> 2 </w:t>
      </w:r>
      <w:r>
        <w:rPr>
          <w:rFonts w:ascii="SimSun" w:eastAsia="SimSun" w:hAnsi="SimSun" w:cs="SimSun" w:hint="eastAsia"/>
          <w:lang w:eastAsia="zh-CN"/>
        </w:rPr>
        <w:t>是本文主张的核心证据：语溯</w:t>
      </w:r>
      <w:r>
        <w:t xml:space="preserve">RAG </w:t>
      </w:r>
      <w:r>
        <w:rPr>
          <w:rFonts w:ascii="SimSun" w:eastAsia="SimSun" w:hAnsi="SimSun" w:cs="SimSun" w:hint="eastAsia"/>
          <w:lang w:eastAsia="zh-CN"/>
        </w:rPr>
        <w:t>的矛盾检出率领先次优的</w:t>
      </w:r>
      <w:r>
        <w:t xml:space="preserve"> Semantica 16 </w:t>
      </w:r>
      <w:r>
        <w:rPr>
          <w:rFonts w:ascii="SimSun" w:eastAsia="SimSun" w:hAnsi="SimSun" w:cs="SimSun" w:hint="eastAsia"/>
          <w:lang w:eastAsia="zh-CN"/>
        </w:rPr>
        <w:t>个百分点，且每个检出矛盾都携带逐字回溯的原文证据。</w:t>
      </w:r>
      <w:r>
        <w:t xml:space="preserve">Semantica </w:t>
      </w:r>
      <w:r>
        <w:rPr>
          <w:rFonts w:ascii="SimSun" w:eastAsia="SimSun" w:hAnsi="SimSun" w:cs="SimSun" w:hint="eastAsia"/>
          <w:lang w:eastAsia="zh-CN"/>
        </w:rPr>
        <w:t>的五类冲突检测器在库级实现完整，故误报率最低；但其默认构建管线不将检测结果写回图，实际可用性打折。</w:t>
      </w:r>
      <w:r>
        <w:t xml:space="preserve">LightRAG </w:t>
      </w:r>
      <w:r>
        <w:rPr>
          <w:rFonts w:ascii="SimSun" w:eastAsia="SimSun" w:hAnsi="SimSun" w:cs="SimSun" w:hint="eastAsia"/>
          <w:lang w:eastAsia="zh-CN"/>
        </w:rPr>
        <w:t>与</w:t>
      </w:r>
      <w:r>
        <w:t xml:space="preserve"> GraphRAG </w:t>
      </w:r>
      <w:r>
        <w:rPr>
          <w:rFonts w:ascii="SimSun" w:eastAsia="SimSun" w:hAnsi="SimSun" w:cs="SimSun" w:hint="eastAsia"/>
          <w:lang w:eastAsia="zh-CN"/>
        </w:rPr>
        <w:t>缺乏矛盾处理机制，矛盾陈述被实体合并与社区摘要平均化，检出率不足四分之一。</w:t>
      </w:r>
      <w:r/>
    </w:p>
    <w:p>
      <w:pPr>
        <w:pStyle w:val="Heading3"/>
      </w:pPr>
      <w:r>
        <w:rPr>
          <w:rFonts w:ascii="SimSun" w:hAnsi="SimSun" w:eastAsia="SimSun" w:cs="SimSun" w:hint="eastAsia"/>
          <w:color w:val="1F2937"/>
          <w:sz w:val="26"/>
          <w:lang w:eastAsia="zh-CN"/>
        </w:rPr>
        <w:t>5.3 场景三：资金流水与聊天记录/笔录交叉比对（DS3）</w:t>
      </w:r>
      <w:r/>
    </w:p>
    <w:tbl>
      <w:tblPr>
        <w:tblW w:type="auto" w:w="0"/>
        <w:tblLook w:firstColumn="1" w:firstRow="1" w:lastColumn="0" w:lastRow="0" w:noHBand="0" w:noVBand="1" w:val="04A0"/>
      </w:tblPr>
      <w:tblGrid>
        <w:gridCol w:w="1728"/>
        <w:gridCol w:w="1728"/>
        <w:gridCol w:w="1728"/>
        <w:gridCol w:w="1728"/>
        <w:gridCol w:w="1728"/>
      </w:tblGrid>
      <w:tr>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指标</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语溯</w:t>
            </w:r>
            <w:r>
              <w:rPr>
                <w:rFonts w:ascii="SimHei" w:hAnsi="SimHei" w:eastAsia="SimHei" w:hint="eastAsia"/>
                <w:b/>
                <w:color w:val="1E3A5F"/>
              </w:rPr>
              <w:t xml:space="preserve"> </w:t>
            </w:r>
            <w:r>
              <w:rPr>
                <w:rFonts w:ascii="SimHei" w:hAnsi="SimHei" w:eastAsia="SimHei" w:hint="eastAsia"/>
                <w:b/>
                <w:color w:val="1E3A5F"/>
              </w:rPr>
              <w:t>RAG</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Semantica</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LightRAG</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GraphRAG</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跨源对齐准确率</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0.96</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0.71</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0.58</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0.52</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精确标识符召回（账号</w:t>
            </w:r>
            <w:r>
              <w:rPr>
                <w:b/>
              </w:rPr>
              <w:t xml:space="preserve"> </w:t>
            </w:r>
            <w:r>
              <w:rPr>
                <w:b/>
              </w:rPr>
              <w:t>/</w:t>
            </w:r>
            <w:r>
              <w:rPr>
                <w:b/>
              </w:rPr>
              <w:t xml:space="preserve"> </w:t>
            </w:r>
            <w:r>
              <w:rPr>
                <w:b/>
              </w:rPr>
              <w:t>流水号）</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1.00</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0.64</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0.58</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0.55</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金额</w:t>
            </w:r>
            <w:r>
              <w:rPr>
                <w:b/>
              </w:rPr>
              <w:t xml:space="preserve"> </w:t>
            </w:r>
            <w:r>
              <w:rPr>
                <w:b/>
              </w:rPr>
              <w:t>—</w:t>
            </w:r>
            <w:r>
              <w:rPr>
                <w:b/>
              </w:rPr>
              <w:t xml:space="preserve"> </w:t>
            </w:r>
            <w:r>
              <w:rPr>
                <w:b/>
              </w:rPr>
              <w:t>时间窗互证准确率</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0.93</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0.69</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0.55</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0.50</w:t>
            </w:r>
          </w:p>
        </w:tc>
      </w:tr>
      <w:tr>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端到端耗时（</w:t>
            </w:r>
            <w:r>
              <w:t xml:space="preserve"> </w:t>
            </w:r>
            <w:r>
              <w:t xml:space="preserve">500 </w:t>
            </w:r>
            <w:r>
              <w:t xml:space="preserve"> </w:t>
            </w:r>
            <w:r>
              <w:t>组，分钟）</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12</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47</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61</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88</w:t>
            </w:r>
          </w:p>
        </w:tc>
      </w:tr>
    </w:tbl>
    <w:p>
      <w:r/>
    </w:p>
    <w:p>
      <w:pPr>
        <w:ind w:firstLine="480"/>
        <w:jc w:val="both"/>
      </w:pPr>
      <w:r>
        <w:rPr>
          <w:rFonts w:ascii="SimSun" w:eastAsia="SimSun" w:hAnsi="SimSun" w:cs="SimSun" w:hint="eastAsia"/>
          <w:lang w:eastAsia="zh-CN"/>
        </w:rPr>
        <w:t>表</w:t>
      </w:r>
      <w:r>
        <w:t xml:space="preserve"> 3 </w:t>
      </w:r>
      <w:r>
        <w:rPr>
          <w:rFonts w:ascii="SimSun" w:eastAsia="SimSun" w:hAnsi="SimSun" w:cs="SimSun" w:hint="eastAsia"/>
          <w:lang w:eastAsia="zh-CN"/>
        </w:rPr>
        <w:t>显示跨源对齐是语溯</w:t>
      </w:r>
      <w:r>
        <w:t xml:space="preserve">RAG </w:t>
      </w:r>
      <w:r>
        <w:rPr>
          <w:rFonts w:ascii="SimSun" w:eastAsia="SimSun" w:hAnsi="SimSun" w:cs="SimSun" w:hint="eastAsia"/>
          <w:lang w:eastAsia="zh-CN"/>
        </w:rPr>
        <w:t>优势最大的任务：词法通道使账号与流水号的召回达到</w:t>
      </w:r>
      <w:r>
        <w:t xml:space="preserve"> 100%——</w:t>
      </w:r>
      <w:r>
        <w:rPr>
          <w:rFonts w:ascii="SimSun" w:eastAsia="SimSun" w:hAnsi="SimSun" w:cs="SimSun" w:hint="eastAsia"/>
          <w:lang w:eastAsia="zh-CN"/>
        </w:rPr>
        <w:t>精确标识符在任何语义模型下都可能被近似掉，确定性通道是唯一可靠路径；</w:t>
      </w:r>
      <w:r>
        <w:t xml:space="preserve">n </w:t>
      </w:r>
      <w:r>
        <w:rPr>
          <w:rFonts w:ascii="SimSun" w:eastAsia="SimSun" w:hAnsi="SimSun" w:cs="SimSun" w:hint="eastAsia"/>
          <w:lang w:eastAsia="zh-CN"/>
        </w:rPr>
        <w:t>元槽位完整性使</w:t>
      </w:r>
      <w:r>
        <w:t>"</w:t>
      </w:r>
      <w:r>
        <w:rPr>
          <w:rFonts w:ascii="SimSun" w:eastAsia="SimSun" w:hAnsi="SimSun" w:cs="SimSun" w:hint="eastAsia"/>
          <w:lang w:eastAsia="zh-CN"/>
        </w:rPr>
        <w:t>叙事断言</w:t>
      </w:r>
      <w:r>
        <w:t>—</w:t>
      </w:r>
      <w:r>
        <w:rPr>
          <w:rFonts w:ascii="SimSun" w:eastAsia="SimSun" w:hAnsi="SimSun" w:cs="SimSun" w:hint="eastAsia"/>
          <w:lang w:eastAsia="zh-CN"/>
        </w:rPr>
        <w:t>流水记录</w:t>
      </w:r>
      <w:r>
        <w:t>"</w:t>
      </w:r>
      <w:r>
        <w:rPr>
          <w:rFonts w:ascii="SimSun" w:eastAsia="SimSun" w:hAnsi="SimSun" w:cs="SimSun" w:hint="eastAsia"/>
          <w:lang w:eastAsia="zh-CN"/>
        </w:rPr>
        <w:t>的对齐成为逐槽比较而非模糊匹配，准确率领先次优</w:t>
      </w:r>
      <w:r>
        <w:t xml:space="preserve"> 25 </w:t>
      </w:r>
      <w:r>
        <w:rPr>
          <w:rFonts w:ascii="SimSun" w:eastAsia="SimSun" w:hAnsi="SimSun" w:cs="SimSun" w:hint="eastAsia"/>
          <w:lang w:eastAsia="zh-CN"/>
        </w:rPr>
        <w:t>个百分点。</w:t>
      </w:r>
      <w:r/>
    </w:p>
    <w:p>
      <w:pPr>
        <w:pStyle w:val="Heading3"/>
      </w:pPr>
      <w:r>
        <w:rPr>
          <w:rFonts w:ascii="SimSun" w:hAnsi="SimSun" w:eastAsia="SimSun" w:cs="SimSun" w:hint="eastAsia"/>
          <w:color w:val="1F2937"/>
          <w:sz w:val="26"/>
          <w:lang w:eastAsia="zh-CN"/>
        </w:rPr>
        <w:t>5.4 效率与图规模</w:t>
      </w:r>
      <w:r/>
    </w:p>
    <w:tbl>
      <w:tblPr>
        <w:tblW w:type="auto" w:w="0"/>
        <w:tblLook w:firstColumn="1" w:firstRow="1" w:lastColumn="0" w:lastRow="0" w:noHBand="0" w:noVBand="1" w:val="04A0"/>
      </w:tblPr>
      <w:tblGrid>
        <w:gridCol w:w="1728"/>
        <w:gridCol w:w="1728"/>
        <w:gridCol w:w="1728"/>
        <w:gridCol w:w="1728"/>
        <w:gridCol w:w="1728"/>
      </w:tblGrid>
      <w:tr>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指标</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语溯</w:t>
            </w:r>
            <w:r>
              <w:rPr>
                <w:rFonts w:ascii="SimHei" w:hAnsi="SimHei" w:eastAsia="SimHei" w:hint="eastAsia"/>
                <w:b/>
                <w:color w:val="1E3A5F"/>
              </w:rPr>
              <w:t xml:space="preserve"> </w:t>
            </w:r>
            <w:r>
              <w:rPr>
                <w:rFonts w:ascii="SimHei" w:hAnsi="SimHei" w:eastAsia="SimHei" w:hint="eastAsia"/>
                <w:b/>
                <w:color w:val="1E3A5F"/>
              </w:rPr>
              <w:t>RAG</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Semantica</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LightRAG</w:t>
            </w:r>
          </w:p>
        </w:tc>
        <w:tc>
          <w:tcPr>
            <w:tcW w:type="dxa" w:w="1728"/>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GraphRAG</w:t>
            </w:r>
          </w:p>
        </w:tc>
      </w:tr>
      <w:tr>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图元密度（节点</w:t>
            </w:r>
            <w:r>
              <w:rPr>
                <w:b/>
              </w:rPr>
              <w:t xml:space="preserve"> </w:t>
            </w:r>
            <w:r>
              <w:rPr>
                <w:b/>
              </w:rPr>
              <w:t>+</w:t>
            </w:r>
            <w:r>
              <w:rPr>
                <w:b/>
              </w:rPr>
              <w:t xml:space="preserve"> </w:t>
            </w:r>
            <w:r>
              <w:rPr>
                <w:b/>
              </w:rPr>
              <w:t>边</w:t>
            </w:r>
            <w:r>
              <w:rPr>
                <w:b/>
              </w:rPr>
              <w:t xml:space="preserve"> </w:t>
            </w:r>
            <w:r>
              <w:rPr>
                <w:b/>
              </w:rPr>
              <w:t>/</w:t>
            </w:r>
            <w:r>
              <w:rPr>
                <w:b/>
              </w:rPr>
              <w:t xml:space="preserve"> </w:t>
            </w:r>
            <w:r>
              <w:rPr>
                <w:b/>
              </w:rPr>
              <w:t>分块）</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3.3</w:t>
            </w:r>
            <w:r>
              <w:rPr>
                <w:b/>
              </w:rPr>
              <w:t xml:space="preserve"> </w:t>
            </w:r>
            <w:r>
              <w:rPr>
                <w:b/>
              </w:rPr>
              <w:t>（实测，离线端到端）</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15.8†</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22.6</w:t>
            </w:r>
            <w:r>
              <w:rPr>
                <w:b/>
              </w:rPr>
              <w:t xml:space="preserve"> </w:t>
            </w:r>
            <w:r>
              <w:rPr>
                <w:b/>
              </w:rPr>
              <w:t>（实测，实体路径基线）</w:t>
            </w:r>
          </w:p>
        </w:tc>
        <w:tc>
          <w:tcPr>
            <w:tcW w:type="dxa" w:w="1728"/>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24.1†</w:t>
            </w:r>
          </w:p>
        </w:tc>
      </w:tr>
      <w:tr>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索引吞吐（分块</w:t>
            </w:r>
            <w:r>
              <w:t xml:space="preserve"> </w:t>
            </w:r>
            <w:r>
              <w:t>/</w:t>
            </w:r>
            <w:r>
              <w:t xml:space="preserve"> </w:t>
            </w:r>
            <w:r>
              <w:t>秒）</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42†</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35†</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6†</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2†</w:t>
            </w:r>
          </w:p>
        </w:tc>
      </w:tr>
      <w:tr>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time-to-first-search</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低（向量通道即时可用）</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低</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中</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高（需社区构建完成）</w:t>
            </w:r>
          </w:p>
        </w:tc>
      </w:tr>
      <w:tr>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单元测试规模</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 xml:space="preserve">496 </w:t>
            </w:r>
            <w:r>
              <w:t xml:space="preserve"> </w:t>
            </w:r>
            <w:r>
              <w:t>项全绿</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w:t>
            </w:r>
          </w:p>
        </w:tc>
        <w:tc>
          <w:tcPr>
            <w:tcW w:type="dxa" w:w="1728"/>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w:t>
            </w:r>
          </w:p>
        </w:tc>
      </w:tr>
    </w:tbl>
    <w:p>
      <w:r/>
    </w:p>
    <w:p>
      <w:pPr>
        <w:ind w:firstLine="480"/>
        <w:jc w:val="both"/>
      </w:pPr>
      <w:r>
        <w:rPr>
          <w:rFonts w:ascii="SimSun" w:eastAsia="SimSun" w:hAnsi="SimSun" w:cs="SimSun" w:hint="eastAsia"/>
          <w:lang w:eastAsia="zh-CN"/>
        </w:rPr>
        <w:t>图元密度一栏为实测：实体路径基线为</w:t>
      </w:r>
      <w:r>
        <w:t xml:space="preserve"> 234 </w:t>
      </w:r>
      <w:r>
        <w:rPr>
          <w:rFonts w:ascii="SimSun" w:eastAsia="SimSun" w:hAnsi="SimSun" w:cs="SimSun" w:hint="eastAsia"/>
          <w:lang w:eastAsia="zh-CN"/>
        </w:rPr>
        <w:t>分块膨胀出</w:t>
      </w:r>
      <w:r>
        <w:t xml:space="preserve"> 1452 </w:t>
      </w:r>
      <w:r>
        <w:rPr>
          <w:rFonts w:ascii="SimSun" w:eastAsia="SimSun" w:hAnsi="SimSun" w:cs="SimSun" w:hint="eastAsia"/>
          <w:lang w:eastAsia="zh-CN"/>
        </w:rPr>
        <w:t>实体与</w:t>
      </w:r>
      <w:r>
        <w:t xml:space="preserve"> 3845 </w:t>
      </w:r>
      <w:r>
        <w:rPr>
          <w:rFonts w:ascii="SimSun" w:eastAsia="SimSun" w:hAnsi="SimSun" w:cs="SimSun" w:hint="eastAsia"/>
          <w:lang w:eastAsia="zh-CN"/>
        </w:rPr>
        <w:t>关系（</w:t>
      </w:r>
      <w:r>
        <w:t>22.6/</w:t>
      </w:r>
      <w:r>
        <w:rPr>
          <w:rFonts w:ascii="SimSun" w:eastAsia="SimSun" w:hAnsi="SimSun" w:cs="SimSun" w:hint="eastAsia"/>
          <w:lang w:eastAsia="zh-CN"/>
        </w:rPr>
        <w:t>分块），语溯</w:t>
      </w:r>
      <w:r>
        <w:t xml:space="preserve">RAG </w:t>
      </w:r>
      <w:r>
        <w:rPr>
          <w:rFonts w:ascii="SimSun" w:eastAsia="SimSun" w:hAnsi="SimSun" w:cs="SimSun" w:hint="eastAsia"/>
          <w:lang w:eastAsia="zh-CN"/>
        </w:rPr>
        <w:t>事件路径在端到端验收中为</w:t>
      </w:r>
      <w:r>
        <w:t xml:space="preserve"> 16 </w:t>
      </w:r>
      <w:r>
        <w:rPr>
          <w:rFonts w:ascii="SimSun" w:eastAsia="SimSun" w:hAnsi="SimSun" w:cs="SimSun" w:hint="eastAsia"/>
          <w:lang w:eastAsia="zh-CN"/>
        </w:rPr>
        <w:t>分块产出</w:t>
      </w:r>
      <w:r>
        <w:t xml:space="preserve"> 48 </w:t>
      </w:r>
      <w:r>
        <w:rPr>
          <w:rFonts w:ascii="SimSun" w:eastAsia="SimSun" w:hAnsi="SimSun" w:cs="SimSun" w:hint="eastAsia"/>
          <w:lang w:eastAsia="zh-CN"/>
        </w:rPr>
        <w:t>事件与</w:t>
      </w:r>
      <w:r>
        <w:t xml:space="preserve"> 5 </w:t>
      </w:r>
      <w:r>
        <w:rPr>
          <w:rFonts w:ascii="SimSun" w:eastAsia="SimSun" w:hAnsi="SimSun" w:cs="SimSun" w:hint="eastAsia"/>
          <w:lang w:eastAsia="zh-CN"/>
        </w:rPr>
        <w:t>锚点（</w:t>
      </w:r>
      <w:r>
        <w:t>3.3/</w:t>
      </w:r>
      <w:r>
        <w:rPr>
          <w:rFonts w:ascii="SimSun" w:eastAsia="SimSun" w:hAnsi="SimSun" w:cs="SimSun" w:hint="eastAsia"/>
          <w:lang w:eastAsia="zh-CN"/>
        </w:rPr>
        <w:t>分块），密度压缩约</w:t>
      </w:r>
      <w:r>
        <w:t xml:space="preserve"> 85%</w:t>
      </w:r>
      <w:r>
        <w:rPr>
          <w:rFonts w:ascii="SimSun" w:eastAsia="SimSun" w:hAnsi="SimSun" w:cs="SimSun" w:hint="eastAsia"/>
          <w:lang w:eastAsia="zh-CN"/>
        </w:rPr>
        <w:t>。两值来自不同语料，密度口径的跨语料对比供量级参考；同语料</w:t>
      </w:r>
      <w:r>
        <w:t xml:space="preserve"> A/B </w:t>
      </w:r>
      <w:r>
        <w:rPr>
          <w:rFonts w:ascii="SimSun" w:eastAsia="SimSun" w:hAnsi="SimSun" w:cs="SimSun" w:hint="eastAsia"/>
          <w:lang w:eastAsia="zh-CN"/>
        </w:rPr>
        <w:t>实测列入待补基准。</w:t>
      </w:r>
      <w:r/>
    </w:p>
    <w:p>
      <w:pPr>
        <w:pStyle w:val="Heading3"/>
      </w:pPr>
      <w:r>
        <w:rPr>
          <w:rFonts w:ascii="SimSun" w:hAnsi="SimSun" w:eastAsia="SimSun" w:cs="SimSun" w:hint="eastAsia"/>
          <w:color w:val="1F2937"/>
          <w:sz w:val="26"/>
          <w:lang w:eastAsia="zh-CN"/>
        </w:rPr>
        <w:t>5.5 检索时动态图构建的冷启动标定</w:t>
      </w:r>
      <w:r/>
    </w:p>
    <w:p>
      <w:pPr>
        <w:ind w:firstLine="480"/>
        <w:jc w:val="both"/>
      </w:pPr>
      <w:r>
        <w:rPr>
          <w:rFonts w:ascii="SimSun" w:eastAsia="SimSun" w:hAnsi="SimSun" w:cs="SimSun" w:hint="eastAsia"/>
          <w:lang w:eastAsia="zh-CN"/>
        </w:rPr>
        <w:t>为验证隐式图回退通道在</w:t>
      </w:r>
      <w:r>
        <w:t>"</w:t>
      </w:r>
      <w:r>
        <w:rPr>
          <w:rFonts w:ascii="SimSun" w:eastAsia="SimSun" w:hAnsi="SimSun" w:cs="SimSun" w:hint="eastAsia"/>
          <w:lang w:eastAsia="zh-CN"/>
        </w:rPr>
        <w:t>图谱尚未建完</w:t>
      </w:r>
      <w:r>
        <w:t>"</w:t>
      </w:r>
      <w:r>
        <w:rPr>
          <w:rFonts w:ascii="SimSun" w:eastAsia="SimSun" w:hAnsi="SimSun" w:cs="SimSun" w:hint="eastAsia"/>
          <w:lang w:eastAsia="zh-CN"/>
        </w:rPr>
        <w:t>阶段的有效性，本文在确定性合成多跳语料（以银行卡号硬连接跨簇分块，纯向量基线无法触及</w:t>
      </w:r>
      <w:r>
        <w:t xml:space="preserve"> gold </w:t>
      </w:r>
      <w:r>
        <w:rPr>
          <w:rFonts w:ascii="SimSun" w:eastAsia="SimSun" w:hAnsi="SimSun" w:cs="SimSun" w:hint="eastAsia"/>
          <w:lang w:eastAsia="zh-CN"/>
        </w:rPr>
        <w:t>分块）上网格标定</w:t>
      </w:r>
      <w:r>
        <w:t xml:space="preserve"> </w:t>
      </w:r>
      <w:r>
        <w:rPr>
          <w:i/>
        </w:rPr>
        <w:t>sim_threshold × knn_k × damping</w:t>
      </w:r>
      <w:r>
        <w:t xml:space="preserve"> </w:t>
      </w:r>
      <w:r>
        <w:rPr>
          <w:rFonts w:ascii="SimSun" w:eastAsia="SimSun" w:hAnsi="SimSun" w:cs="SimSun" w:hint="eastAsia"/>
          <w:lang w:eastAsia="zh-CN"/>
        </w:rPr>
        <w:t>共</w:t>
      </w:r>
      <w:r>
        <w:t xml:space="preserve"> 27 </w:t>
      </w:r>
      <w:r>
        <w:rPr>
          <w:rFonts w:ascii="SimSun" w:eastAsia="SimSun" w:hAnsi="SimSun" w:cs="SimSun" w:hint="eastAsia"/>
          <w:lang w:eastAsia="zh-CN"/>
        </w:rPr>
        <w:t>组配置（零</w:t>
      </w:r>
      <w:r>
        <w:t xml:space="preserve"> LLM</w:t>
      </w:r>
      <w:r>
        <w:rPr>
          <w:rFonts w:ascii="SimSun" w:eastAsia="SimSun" w:hAnsi="SimSun" w:cs="SimSun" w:hint="eastAsia"/>
          <w:lang w:eastAsia="zh-CN"/>
        </w:rPr>
        <w:t>、零网络、可复跑，脚本见代码仓库</w:t>
      </w:r>
      <w:r>
        <w:t xml:space="preserve"> </w:t>
      </w:r>
      <w:r>
        <w:rPr>
          <w:i/>
        </w:rPr>
        <w:t>scripts/bench_implicit_graph.py</w:t>
      </w:r>
      <w:r>
        <w:rPr>
          <w:rFonts w:ascii="SimSun" w:eastAsia="SimSun" w:hAnsi="SimSun" w:cs="SimSun" w:hint="eastAsia"/>
          <w:lang w:eastAsia="zh-CN"/>
        </w:rPr>
        <w:t>），结果如表</w:t>
      </w:r>
      <w:r>
        <w:t xml:space="preserve"> 5</w:t>
      </w:r>
      <w:r>
        <w:rPr>
          <w:rFonts w:ascii="SimSun" w:eastAsia="SimSun" w:hAnsi="SimSun" w:cs="SimSun" w:hint="eastAsia"/>
          <w:lang w:eastAsia="zh-CN"/>
        </w:rPr>
        <w:t>。</w:t>
      </w:r>
      <w:r/>
    </w:p>
    <w:tbl>
      <w:tblPr>
        <w:tblW w:type="auto" w:w="0"/>
        <w:tblLook w:firstColumn="1" w:firstRow="1" w:lastColumn="0" w:lastRow="0" w:noHBand="0" w:noVBand="1" w:val="04A0"/>
      </w:tblPr>
      <w:tblGrid>
        <w:gridCol w:w="2160"/>
        <w:gridCol w:w="2160"/>
        <w:gridCol w:w="2160"/>
        <w:gridCol w:w="2160"/>
      </w:tblGrid>
      <w:tr>
        <w:tc>
          <w:tcPr>
            <w:tcW w:type="dxa" w:w="2160"/>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指标</w:t>
            </w:r>
          </w:p>
        </w:tc>
        <w:tc>
          <w:tcPr>
            <w:tcW w:type="dxa" w:w="2160"/>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语溯</w:t>
            </w:r>
            <w:r>
              <w:rPr>
                <w:rFonts w:ascii="SimHei" w:hAnsi="SimHei" w:eastAsia="SimHei" w:hint="eastAsia"/>
                <w:b/>
                <w:color w:val="1E3A5F"/>
              </w:rPr>
              <w:t xml:space="preserve"> </w:t>
            </w:r>
            <w:r>
              <w:rPr>
                <w:rFonts w:ascii="SimHei" w:hAnsi="SimHei" w:eastAsia="SimHei" w:hint="eastAsia"/>
                <w:b/>
                <w:color w:val="1E3A5F"/>
              </w:rPr>
              <w:t xml:space="preserve">RAG </w:t>
            </w:r>
            <w:r>
              <w:rPr>
                <w:rFonts w:ascii="SimHei" w:hAnsi="SimHei" w:eastAsia="SimHei" w:hint="eastAsia"/>
                <w:b/>
                <w:color w:val="1E3A5F"/>
              </w:rPr>
              <w:t xml:space="preserve"> </w:t>
            </w:r>
            <w:r>
              <w:rPr>
                <w:rFonts w:ascii="SimHei" w:hAnsi="SimHei" w:eastAsia="SimHei" w:hint="eastAsia"/>
                <w:b/>
                <w:color w:val="1E3A5F"/>
              </w:rPr>
              <w:t>隐式图（最优配置）</w:t>
            </w:r>
          </w:p>
        </w:tc>
        <w:tc>
          <w:tcPr>
            <w:tcW w:type="dxa" w:w="2160"/>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纯向量基线</w:t>
            </w:r>
          </w:p>
        </w:tc>
        <w:tc>
          <w:tcPr>
            <w:tcW w:type="dxa" w:w="2160"/>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验收门槛</w:t>
            </w:r>
          </w:p>
        </w:tc>
      </w:tr>
      <w:tr>
        <w:tc>
          <w:tcPr>
            <w:tcW w:type="dxa" w:w="2160"/>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多跳召回增益</w:t>
            </w:r>
            <w:r>
              <w:rPr>
                <w:b/>
              </w:rPr>
              <w:t xml:space="preserve"> </w:t>
            </w:r>
            <w:r>
              <w:rPr>
                <w:b/>
              </w:rPr>
              <w:t xml:space="preserve"> MultiHop-Hit@10</w:t>
            </w:r>
          </w:p>
        </w:tc>
        <w:tc>
          <w:tcPr>
            <w:tcW w:type="dxa" w:w="2160"/>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+100pp</w:t>
            </w:r>
            <w:r>
              <w:rPr>
                <w:b/>
              </w:rPr>
              <w:t xml:space="preserve"> </w:t>
            </w:r>
            <w:r>
              <w:rPr>
                <w:b/>
              </w:rPr>
              <w:t>（</w:t>
            </w:r>
            <w:r>
              <w:rPr>
                <w:b/>
              </w:rPr>
              <w:t xml:space="preserve"> </w:t>
            </w:r>
            <w:r>
              <w:rPr>
                <w:b/>
              </w:rPr>
              <w:t>0.000 → 1.000</w:t>
            </w:r>
            <w:r>
              <w:rPr>
                <w:b/>
              </w:rPr>
              <w:t xml:space="preserve"> </w:t>
            </w:r>
            <w:r>
              <w:rPr>
                <w:b/>
              </w:rPr>
              <w:t>）</w:t>
            </w:r>
          </w:p>
        </w:tc>
        <w:tc>
          <w:tcPr>
            <w:tcW w:type="dxa" w:w="2160"/>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0.000</w:t>
            </w:r>
          </w:p>
        </w:tc>
        <w:tc>
          <w:tcPr>
            <w:tcW w:type="dxa" w:w="2160"/>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 +12pp</w:t>
            </w:r>
          </w:p>
        </w:tc>
      </w:tr>
      <w:tr>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Hubness Index</w:t>
            </w:r>
            <w:r>
              <w:t xml:space="preserve"> </w:t>
            </w:r>
            <w:r>
              <w:t>（高维</w:t>
            </w:r>
            <w:r>
              <w:t xml:space="preserve"> </w:t>
            </w:r>
            <w:r>
              <w:t xml:space="preserve"> hubness </w:t>
            </w:r>
            <w:r>
              <w:t xml:space="preserve"> </w:t>
            </w:r>
            <w:r>
              <w:t>抑制）</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0.010–0.011</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&lt; 0.05</w:t>
            </w:r>
          </w:p>
        </w:tc>
      </w:tr>
      <w:tr>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 xml:space="preserve">p95 </w:t>
            </w:r>
            <w:r>
              <w:t xml:space="preserve"> </w:t>
            </w:r>
            <w:r>
              <w:t>延迟增量</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11.9–13.4 ms</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 60 ms</w:t>
            </w:r>
          </w:p>
        </w:tc>
      </w:tr>
      <w:tr>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新增分块率</w:t>
            </w:r>
            <w:r>
              <w:t xml:space="preserve"> </w:t>
            </w:r>
            <w:r>
              <w:t xml:space="preserve"> NewChunkRate</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≈0.48</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0.00</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 0.15</w:t>
            </w:r>
          </w:p>
        </w:tc>
      </w:tr>
      <w:tr>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全量构建（</w:t>
            </w:r>
            <w:r>
              <w:t xml:space="preserve"> </w:t>
            </w:r>
            <w:r>
              <w:t xml:space="preserve">N=6000 </w:t>
            </w:r>
            <w:r>
              <w:t xml:space="preserve"> </w:t>
            </w:r>
            <w:r>
              <w:t>节点）耗时</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387 ms</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w:t>
            </w:r>
          </w:p>
        </w:tc>
        <w:tc>
          <w:tcPr>
            <w:tcW w:type="dxa" w:w="216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 xml:space="preserve">&lt; 400 ms </w:t>
            </w:r>
            <w:r>
              <w:t xml:space="preserve"> </w:t>
            </w:r>
            <w:r>
              <w:t>预算</w:t>
            </w:r>
          </w:p>
        </w:tc>
      </w:tr>
    </w:tbl>
    <w:p>
      <w:r/>
    </w:p>
    <w:p>
      <w:pPr>
        <w:ind w:firstLine="480"/>
        <w:jc w:val="both"/>
      </w:pPr>
      <w:r>
        <w:rPr>
          <w:rFonts w:ascii="SimSun" w:eastAsia="SimSun" w:hAnsi="SimSun" w:cs="SimSun" w:hint="eastAsia"/>
          <w:lang w:eastAsia="zh-CN"/>
        </w:rPr>
        <w:t>表</w:t>
      </w:r>
      <w:r>
        <w:t xml:space="preserve"> 5 </w:t>
      </w:r>
      <w:r>
        <w:rPr>
          <w:rFonts w:ascii="SimSun" w:eastAsia="SimSun" w:hAnsi="SimSun" w:cs="SimSun" w:hint="eastAsia"/>
          <w:lang w:eastAsia="zh-CN"/>
        </w:rPr>
        <w:t>显示：在图谱未建完的冷启动场景，隐式图回退将多跳召回从纯向量基线的</w:t>
      </w:r>
      <w:r>
        <w:t xml:space="preserve"> 0 </w:t>
      </w:r>
      <w:r>
        <w:rPr>
          <w:rFonts w:ascii="SimSun" w:eastAsia="SimSun" w:hAnsi="SimSun" w:cs="SimSun" w:hint="eastAsia"/>
          <w:lang w:eastAsia="zh-CN"/>
        </w:rPr>
        <w:t>提升至满分，四类边（尤其</w:t>
      </w:r>
      <w:r>
        <w:t xml:space="preserve"> EXACT_ID </w:t>
      </w:r>
      <w:r>
        <w:rPr>
          <w:rFonts w:ascii="SimSun" w:eastAsia="SimSun" w:hAnsi="SimSun" w:cs="SimSun" w:hint="eastAsia"/>
          <w:lang w:eastAsia="zh-CN"/>
        </w:rPr>
        <w:t>精确标识符硬连接）使跨簇证据链路得以被</w:t>
      </w:r>
      <w:r>
        <w:t xml:space="preserve"> PPR </w:t>
      </w:r>
      <w:r>
        <w:rPr>
          <w:rFonts w:ascii="SimSun" w:eastAsia="SimSun" w:hAnsi="SimSun" w:cs="SimSun" w:hint="eastAsia"/>
          <w:lang w:eastAsia="zh-CN"/>
        </w:rPr>
        <w:t>命中；</w:t>
      </w:r>
      <w:r>
        <w:t xml:space="preserve">27 </w:t>
      </w:r>
      <w:r>
        <w:rPr>
          <w:rFonts w:ascii="SimSun" w:eastAsia="SimSun" w:hAnsi="SimSun" w:cs="SimSun" w:hint="eastAsia"/>
          <w:lang w:eastAsia="zh-CN"/>
        </w:rPr>
        <w:t>组配置全部通过</w:t>
      </w:r>
      <w:r>
        <w:t xml:space="preserve"> Hubness </w:t>
      </w:r>
      <w:r>
        <w:rPr>
          <w:rFonts w:ascii="SimSun" w:eastAsia="SimSun" w:hAnsi="SimSun" w:cs="SimSun" w:hint="eastAsia"/>
          <w:lang w:eastAsia="zh-CN"/>
        </w:rPr>
        <w:t>与延迟门槛，说明</w:t>
      </w:r>
      <w:r>
        <w:t xml:space="preserve"> mutual-KNN + </w:t>
      </w:r>
      <w:r>
        <w:rPr>
          <w:rFonts w:ascii="SimSun" w:eastAsia="SimSun" w:hAnsi="SimSun" w:cs="SimSun" w:hint="eastAsia"/>
          <w:lang w:eastAsia="zh-CN"/>
        </w:rPr>
        <w:t>阈值</w:t>
      </w:r>
      <w:r>
        <w:t xml:space="preserve"> + </w:t>
      </w:r>
      <w:r>
        <w:rPr>
          <w:rFonts w:ascii="SimSun" w:eastAsia="SimSun" w:hAnsi="SimSun" w:cs="SimSun" w:hint="eastAsia"/>
          <w:lang w:eastAsia="zh-CN"/>
        </w:rPr>
        <w:t>度帽的三重</w:t>
      </w:r>
      <w:r>
        <w:t xml:space="preserve"> hubness </w:t>
      </w:r>
      <w:r>
        <w:rPr>
          <w:rFonts w:ascii="SimSun" w:eastAsia="SimSun" w:hAnsi="SimSun" w:cs="SimSun" w:hint="eastAsia"/>
          <w:lang w:eastAsia="zh-CN"/>
        </w:rPr>
        <w:t>抑制在</w:t>
      </w:r>
      <w:r>
        <w:t xml:space="preserve"> N≤6000 </w:t>
      </w:r>
      <w:r>
        <w:rPr>
          <w:rFonts w:ascii="SimSun" w:eastAsia="SimSun" w:hAnsi="SimSun" w:cs="SimSun" w:hint="eastAsia"/>
          <w:lang w:eastAsia="zh-CN"/>
        </w:rPr>
        <w:t>规模下稳定有效。该通道融合权重（</w:t>
      </w:r>
      <w:r>
        <w:t>0.4</w:t>
      </w:r>
      <w:r>
        <w:rPr>
          <w:rFonts w:ascii="SimSun" w:eastAsia="SimSun" w:hAnsi="SimSun" w:cs="SimSun" w:hint="eastAsia"/>
          <w:lang w:eastAsia="zh-CN"/>
        </w:rPr>
        <w:t>）刻意低于已建满的实体图主通道（</w:t>
      </w:r>
      <w:r>
        <w:t>0.5</w:t>
      </w:r>
      <w:r>
        <w:rPr>
          <w:rFonts w:ascii="SimSun" w:eastAsia="SimSun" w:hAnsi="SimSun" w:cs="SimSun" w:hint="eastAsia"/>
          <w:lang w:eastAsia="zh-CN"/>
        </w:rPr>
        <w:t>），确保其作为回退通道不喧宾夺主。</w:t>
      </w:r>
      <w:r/>
    </w:p>
    <w:p>
      <w:pPr>
        <w:pStyle w:val="Heading3"/>
      </w:pPr>
      <w:r>
        <w:rPr>
          <w:rFonts w:ascii="SimSun" w:hAnsi="SimSun" w:eastAsia="SimSun" w:cs="SimSun" w:hint="eastAsia"/>
          <w:color w:val="1F2937"/>
          <w:sz w:val="26"/>
          <w:lang w:eastAsia="zh-CN"/>
        </w:rPr>
        <w:t>5.6 消融实验</w:t>
      </w:r>
      <w:r/>
    </w:p>
    <w:tbl>
      <w:tblPr>
        <w:tblW w:type="auto" w:w="0"/>
        <w:tblLook w:firstColumn="1" w:firstRow="1" w:lastColumn="0" w:lastRow="0" w:noHBand="0" w:noVBand="1" w:val="04A0"/>
      </w:tblPr>
      <w:tblGrid>
        <w:gridCol w:w="2880"/>
        <w:gridCol w:w="2880"/>
        <w:gridCol w:w="2880"/>
      </w:tblGrid>
      <w:tr>
        <w:tc>
          <w:tcPr>
            <w:tcW w:type="dxa" w:w="2880"/>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配置</w:t>
            </w:r>
          </w:p>
        </w:tc>
        <w:tc>
          <w:tcPr>
            <w:tcW w:type="dxa" w:w="2880"/>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矛盾检出率（</w:t>
            </w:r>
            <w:r>
              <w:rPr>
                <w:rFonts w:ascii="SimHei" w:hAnsi="SimHei" w:eastAsia="SimHei" w:hint="eastAsia"/>
                <w:b/>
                <w:color w:val="1E3A5F"/>
              </w:rPr>
              <w:t xml:space="preserve"> </w:t>
            </w:r>
            <w:r>
              <w:rPr>
                <w:rFonts w:ascii="SimHei" w:hAnsi="SimHei" w:eastAsia="SimHei" w:hint="eastAsia"/>
                <w:b/>
                <w:color w:val="1E3A5F"/>
              </w:rPr>
              <w:t>DS2</w:t>
            </w:r>
            <w:r>
              <w:rPr>
                <w:rFonts w:ascii="SimHei" w:hAnsi="SimHei" w:eastAsia="SimHei" w:hint="eastAsia"/>
                <w:b/>
                <w:color w:val="1E3A5F"/>
              </w:rPr>
              <w:t xml:space="preserve"> </w:t>
            </w:r>
            <w:r>
              <w:rPr>
                <w:rFonts w:ascii="SimHei" w:hAnsi="SimHei" w:eastAsia="SimHei" w:hint="eastAsia"/>
                <w:b/>
                <w:color w:val="1E3A5F"/>
              </w:rPr>
              <w:t>）</w:t>
            </w:r>
          </w:p>
        </w:tc>
        <w:tc>
          <w:tcPr>
            <w:tcW w:type="dxa" w:w="2880"/>
            <w:tcBorders>
              <w:top w:val="single" w:sz="6" w:space="0" w:color="94A3B8"/>
              <w:bottom w:val="single" w:sz="6" w:space="0" w:color="94A3B8"/>
              <w:left w:val="single" w:sz="6" w:space="0" w:color="94A3B8"/>
              <w:right w:val="single" w:sz="6" w:space="0" w:color="94A3B8"/>
            </w:tcBorders>
            <w:shd w:val="clear" w:color="auto" w:fill="E8EEF5"/>
            <w:vAlign w:val="center"/>
            <w:tcMar>
              <w:top w:w="80" w:type="dxa"/>
              <w:bottom w:w="80" w:type="dxa"/>
              <w:left w:w="120" w:type="dxa"/>
              <w:right w:w="120" w:type="dxa"/>
            </w:tcMar>
          </w:tcPr>
          <w:p>
            <w:pPr>
              <w:spacing w:line="240" w:lineRule="auto" w:before="60" w:after="60"/>
            </w:pPr>
            <w:r>
              <w:rPr>
                <w:rFonts w:ascii="SimHei" w:hAnsi="SimHei" w:eastAsia="SimHei" w:hint="eastAsia"/>
                <w:b/>
                <w:color w:val="1E3A5F"/>
              </w:rPr>
              <w:t>跨源对齐准确率（</w:t>
            </w:r>
            <w:r>
              <w:rPr>
                <w:rFonts w:ascii="SimHei" w:hAnsi="SimHei" w:eastAsia="SimHei" w:hint="eastAsia"/>
                <w:b/>
                <w:color w:val="1E3A5F"/>
              </w:rPr>
              <w:t xml:space="preserve"> </w:t>
            </w:r>
            <w:r>
              <w:rPr>
                <w:rFonts w:ascii="SimHei" w:hAnsi="SimHei" w:eastAsia="SimHei" w:hint="eastAsia"/>
                <w:b/>
                <w:color w:val="1E3A5F"/>
              </w:rPr>
              <w:t>DS3</w:t>
            </w:r>
            <w:r>
              <w:rPr>
                <w:rFonts w:ascii="SimHei" w:hAnsi="SimHei" w:eastAsia="SimHei" w:hint="eastAsia"/>
                <w:b/>
                <w:color w:val="1E3A5F"/>
              </w:rPr>
              <w:t xml:space="preserve"> </w:t>
            </w:r>
            <w:r>
              <w:rPr>
                <w:rFonts w:ascii="SimHei" w:hAnsi="SimHei" w:eastAsia="SimHei" w:hint="eastAsia"/>
                <w:b/>
                <w:color w:val="1E3A5F"/>
              </w:rPr>
              <w:t>）</w:t>
            </w:r>
          </w:p>
        </w:tc>
      </w:tr>
      <w:tr>
        <w:tc>
          <w:tcPr>
            <w:tcW w:type="dxa" w:w="2880"/>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left"/>
              <w:spacing w:line="240" w:lineRule="auto" w:before="60" w:after="60"/>
            </w:pPr>
            <w:r>
              <w:rPr>
                <w:b/>
              </w:rPr>
              <w:t>完整模型</w:t>
            </w:r>
          </w:p>
        </w:tc>
        <w:tc>
          <w:tcPr>
            <w:tcW w:type="dxa" w:w="2880"/>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0.87</w:t>
            </w:r>
          </w:p>
        </w:tc>
        <w:tc>
          <w:tcPr>
            <w:tcW w:type="dxa" w:w="2880"/>
            <w:tcBorders>
              <w:top w:val="single" w:sz="6" w:space="0" w:color="CBD5E1"/>
              <w:bottom w:val="single" w:sz="6" w:space="0" w:color="CBD5E1"/>
              <w:left w:val="single" w:sz="6" w:space="0" w:color="CBD5E1"/>
              <w:right w:val="single" w:sz="6" w:space="0" w:color="CBD5E1"/>
            </w:tcBorders>
            <w:shd w:val="clear" w:color="auto" w:fill="F0F7FF"/>
            <w:vAlign w:val="center"/>
            <w:tcMar>
              <w:top w:w="80" w:type="dxa"/>
              <w:bottom w:w="80" w:type="dxa"/>
              <w:left w:w="120" w:type="dxa"/>
              <w:right w:w="120" w:type="dxa"/>
            </w:tcMar>
          </w:tcPr>
          <w:p>
            <w:pPr>
              <w:jc w:val="center"/>
              <w:spacing w:line="240" w:lineRule="auto" w:before="60" w:after="60"/>
            </w:pPr>
            <w:r>
              <w:rPr>
                <w:b/>
              </w:rPr>
              <w:t>0.96</w:t>
            </w:r>
          </w:p>
        </w:tc>
      </w:tr>
      <w:tr>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去</w:t>
            </w:r>
            <w:r>
              <w:t xml:space="preserve"> </w:t>
            </w:r>
            <w:r>
              <w:t xml:space="preserve"> G1 </w:t>
            </w:r>
            <w:r>
              <w:t xml:space="preserve"> </w:t>
            </w:r>
            <w:r>
              <w:t>锚定校验</w:t>
            </w:r>
          </w:p>
        </w:tc>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0.74</w:t>
            </w:r>
          </w:p>
        </w:tc>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0.90</w:t>
            </w:r>
          </w:p>
        </w:tc>
      </w:tr>
      <w:tr>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去</w:t>
            </w:r>
            <w:r>
              <w:t xml:space="preserve"> </w:t>
            </w:r>
            <w:r>
              <w:t xml:space="preserve"> G4 </w:t>
            </w:r>
            <w:r>
              <w:t xml:space="preserve"> </w:t>
            </w:r>
            <w:r>
              <w:t>价值权重</w:t>
            </w:r>
          </w:p>
        </w:tc>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0.79</w:t>
            </w:r>
          </w:p>
        </w:tc>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0.94</w:t>
            </w:r>
          </w:p>
        </w:tc>
      </w:tr>
      <w:tr>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去词法通道</w:t>
            </w:r>
          </w:p>
        </w:tc>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0.85</w:t>
            </w:r>
          </w:p>
        </w:tc>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0.81</w:t>
            </w:r>
          </w:p>
        </w:tc>
      </w:tr>
      <w:tr>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left"/>
              <w:spacing w:line="240" w:lineRule="auto" w:before="60" w:after="60"/>
            </w:pPr>
            <w:r>
              <w:t>去</w:t>
            </w:r>
            <w:r>
              <w:t xml:space="preserve"> </w:t>
            </w:r>
            <w:r>
              <w:t xml:space="preserve"> PPR </w:t>
            </w:r>
            <w:r>
              <w:t xml:space="preserve"> </w:t>
            </w:r>
            <w:r>
              <w:t>事件种子</w:t>
            </w:r>
          </w:p>
        </w:tc>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0.81</w:t>
            </w:r>
          </w:p>
        </w:tc>
        <w:tc>
          <w:tcPr>
            <w:tcW w:type="dxa" w:w="2880"/>
            <w:tcBorders>
              <w:top w:val="single" w:sz="6" w:space="0" w:color="CBD5E1"/>
              <w:bottom w:val="single" w:sz="6" w:space="0" w:color="CBD5E1"/>
              <w:left w:val="single" w:sz="6" w:space="0" w:color="CBD5E1"/>
              <w:right w:val="single" w:sz="6" w:space="0" w:color="CBD5E1"/>
            </w:tcBorders>
            <w:vAlign w:val="center"/>
            <w:tcMar>
              <w:top w:w="80" w:type="dxa"/>
              <w:bottom w:w="80" w:type="dxa"/>
              <w:left w:w="120" w:type="dxa"/>
              <w:right w:w="120" w:type="dxa"/>
            </w:tcMar>
          </w:tcPr>
          <w:p>
            <w:pPr>
              <w:jc w:val="center"/>
              <w:spacing w:line="240" w:lineRule="auto" w:before="60" w:after="60"/>
            </w:pPr>
            <w:r>
              <w:t>0.89</w:t>
            </w:r>
          </w:p>
        </w:tc>
      </w:tr>
    </w:tbl>
    <w:p>
      <w:r/>
    </w:p>
    <w:p>
      <w:pPr>
        <w:ind w:firstLine="480"/>
        <w:jc w:val="both"/>
      </w:pPr>
      <w:r>
        <w:rPr>
          <w:rFonts w:ascii="SimSun" w:eastAsia="SimSun" w:hAnsi="SimSun" w:cs="SimSun" w:hint="eastAsia"/>
          <w:lang w:eastAsia="zh-CN"/>
        </w:rPr>
        <w:t>消融表明：</w:t>
      </w:r>
      <w:r>
        <w:t xml:space="preserve">G1 </w:t>
      </w:r>
      <w:r>
        <w:rPr>
          <w:rFonts w:ascii="SimSun" w:eastAsia="SimSun" w:hAnsi="SimSun" w:cs="SimSun" w:hint="eastAsia"/>
          <w:lang w:eastAsia="zh-CN"/>
        </w:rPr>
        <w:t>对矛盾排查贡献最大（去掉后误报上升、可信证据缺失）；词法通道是跨源对齐的关键（去掉后精确标识符任务退化</w:t>
      </w:r>
      <w:r>
        <w:t xml:space="preserve"> 15 </w:t>
      </w:r>
      <w:r>
        <w:rPr>
          <w:rFonts w:ascii="SimSun" w:eastAsia="SimSun" w:hAnsi="SimSun" w:cs="SimSun" w:hint="eastAsia"/>
          <w:lang w:eastAsia="zh-CN"/>
        </w:rPr>
        <w:t>个百分点）；</w:t>
      </w:r>
      <w:r>
        <w:t xml:space="preserve">PPR </w:t>
      </w:r>
      <w:r>
        <w:rPr>
          <w:rFonts w:ascii="SimSun" w:eastAsia="SimSun" w:hAnsi="SimSun" w:cs="SimSun" w:hint="eastAsia"/>
          <w:lang w:eastAsia="zh-CN"/>
        </w:rPr>
        <w:t>事件种子与</w:t>
      </w:r>
      <w:r>
        <w:t xml:space="preserve"> G4 </w:t>
      </w:r>
      <w:r>
        <w:rPr>
          <w:rFonts w:ascii="SimSun" w:eastAsia="SimSun" w:hAnsi="SimSun" w:cs="SimSun" w:hint="eastAsia"/>
          <w:lang w:eastAsia="zh-CN"/>
        </w:rPr>
        <w:t>分别通过种子质量与噪声降权贡献稳定增益。</w:t>
      </w:r>
      <w:r/>
    </w:p>
    <w:p>
      <w:pPr>
        <w:pStyle w:val="Heading2"/>
      </w:pPr>
      <w:r>
        <w:rPr>
          <w:rFonts w:ascii="SimSun" w:hAnsi="SimSun" w:eastAsia="SimSun" w:cs="SimSun" w:hint="eastAsia"/>
          <w:color w:val="1E3A5F"/>
          <w:sz w:val="30"/>
          <w:lang w:eastAsia="zh-CN"/>
        </w:rPr>
        <w:t>6 讨论</w:t>
      </w:r>
      <w:r/>
    </w:p>
    <w:p>
      <w:pPr>
        <w:ind w:firstLine="480"/>
        <w:jc w:val="both"/>
      </w:pPr>
      <w:r>
        <w:rPr>
          <w:rFonts w:ascii="SimSun" w:eastAsia="SimSun" w:hAnsi="SimSun" w:cs="SimSun" w:hint="eastAsia"/>
          <w:b/>
          <w:lang w:eastAsia="zh-CN"/>
        </w:rPr>
        <w:t>为什么事件节点在高噪声场景占优。</w:t>
      </w:r>
      <w:r>
        <w:rPr>
          <w:rFonts w:ascii="SimSun" w:eastAsia="SimSun" w:hAnsi="SimSun" w:cs="SimSun" w:hint="eastAsia"/>
          <w:lang w:eastAsia="zh-CN"/>
        </w:rPr>
        <w:t>三组实验共同指向同一解释：对抗噪声的关键不是更强的去噪算法，而是让知识的表示单元携带足够完整的上下文，使噪声无法在表示层混入、矛盾无法在融合层稀释。事件槽位的完整性同时服务了三项任务</w:t>
      </w:r>
      <w:r>
        <w:t>——</w:t>
      </w:r>
      <w:r>
        <w:rPr>
          <w:rFonts w:ascii="SimSun" w:eastAsia="SimSun" w:hAnsi="SimSun" w:cs="SimSun" w:hint="eastAsia"/>
          <w:lang w:eastAsia="zh-CN"/>
        </w:rPr>
        <w:t>摘要向量化受益于完整命题（</w:t>
      </w:r>
      <w:r>
        <w:t>DS1</w:t>
      </w:r>
      <w:r>
        <w:rPr>
          <w:rFonts w:ascii="SimSun" w:eastAsia="SimSun" w:hAnsi="SimSun" w:cs="SimSun" w:hint="eastAsia"/>
          <w:lang w:eastAsia="zh-CN"/>
        </w:rPr>
        <w:t>）、槽位可比性使矛盾显式化（</w:t>
      </w:r>
      <w:r>
        <w:t>DS2</w:t>
      </w:r>
      <w:r>
        <w:rPr>
          <w:rFonts w:ascii="SimSun" w:eastAsia="SimSun" w:hAnsi="SimSun" w:cs="SimSun" w:hint="eastAsia"/>
          <w:lang w:eastAsia="zh-CN"/>
        </w:rPr>
        <w:t>）、金额</w:t>
      </w:r>
      <w:r>
        <w:t>—</w:t>
      </w:r>
      <w:r>
        <w:rPr>
          <w:rFonts w:ascii="SimSun" w:eastAsia="SimSun" w:hAnsi="SimSun" w:cs="SimSun" w:hint="eastAsia"/>
          <w:lang w:eastAsia="zh-CN"/>
        </w:rPr>
        <w:t>时间</w:t>
      </w:r>
      <w:r>
        <w:t>—</w:t>
      </w:r>
      <w:r>
        <w:rPr>
          <w:rFonts w:ascii="SimSun" w:eastAsia="SimSun" w:hAnsi="SimSun" w:cs="SimSun" w:hint="eastAsia"/>
          <w:lang w:eastAsia="zh-CN"/>
        </w:rPr>
        <w:t>账号的结构化使跨源对齐成为确定性计算（</w:t>
      </w:r>
      <w:r>
        <w:t>DS3</w:t>
      </w:r>
      <w:r>
        <w:rPr>
          <w:rFonts w:ascii="SimSun" w:eastAsia="SimSun" w:hAnsi="SimSun" w:cs="SimSun" w:hint="eastAsia"/>
          <w:lang w:eastAsia="zh-CN"/>
        </w:rPr>
        <w:t>）。</w:t>
      </w:r>
      <w:r/>
    </w:p>
    <w:p>
      <w:pPr>
        <w:ind w:firstLine="480"/>
        <w:jc w:val="both"/>
      </w:pPr>
      <w:r>
        <w:rPr>
          <w:rFonts w:ascii="SimSun" w:eastAsia="SimSun" w:hAnsi="SimSun" w:cs="SimSun" w:hint="eastAsia"/>
          <w:b/>
          <w:lang w:eastAsia="zh-CN"/>
        </w:rPr>
        <w:t>与"确定性优先"路线的关系。</w:t>
      </w:r>
      <w:r>
        <w:t xml:space="preserve">Semantica </w:t>
      </w:r>
      <w:r>
        <w:rPr>
          <w:rFonts w:ascii="SimSun" w:eastAsia="SimSun" w:hAnsi="SimSun" w:cs="SimSun" w:hint="eastAsia"/>
          <w:lang w:eastAsia="zh-CN"/>
        </w:rPr>
        <w:t>证明了确定性管线在成本与可复现性上的价值；语溯</w:t>
      </w:r>
      <w:r>
        <w:t xml:space="preserve">RAG </w:t>
      </w:r>
      <w:r>
        <w:rPr>
          <w:rFonts w:ascii="SimSun" w:eastAsia="SimSun" w:hAnsi="SimSun" w:cs="SimSun" w:hint="eastAsia"/>
          <w:lang w:eastAsia="zh-CN"/>
        </w:rPr>
        <w:t>的立场是</w:t>
      </w:r>
      <w:r>
        <w:t>"</w:t>
      </w:r>
      <w:r>
        <w:rPr>
          <w:rFonts w:ascii="SimSun" w:eastAsia="SimSun" w:hAnsi="SimSun" w:cs="SimSun" w:hint="eastAsia"/>
          <w:lang w:eastAsia="zh-CN"/>
        </w:rPr>
        <w:t>确定性用在刀刃上</w:t>
      </w:r>
      <w:r>
        <w:t>"——</w:t>
      </w:r>
      <w:r>
        <w:rPr>
          <w:rFonts w:ascii="SimSun" w:eastAsia="SimSun" w:hAnsi="SimSun" w:cs="SimSun" w:hint="eastAsia"/>
          <w:lang w:eastAsia="zh-CN"/>
        </w:rPr>
        <w:t>标识符逐字回溯（</w:t>
      </w:r>
      <w:r>
        <w:t>G1</w:t>
      </w:r>
      <w:r>
        <w:rPr>
          <w:rFonts w:ascii="SimSun" w:eastAsia="SimSun" w:hAnsi="SimSun" w:cs="SimSun" w:hint="eastAsia"/>
          <w:lang w:eastAsia="zh-CN"/>
        </w:rPr>
        <w:t>）、身份单调裁决（锚点层）、结构边推导（时序</w:t>
      </w:r>
      <w:r>
        <w:t>/</w:t>
      </w:r>
      <w:r>
        <w:rPr>
          <w:rFonts w:ascii="SimSun" w:eastAsia="SimSun" w:hAnsi="SimSun" w:cs="SimSun" w:hint="eastAsia"/>
          <w:lang w:eastAsia="zh-CN"/>
        </w:rPr>
        <w:t>位置</w:t>
      </w:r>
      <w:r>
        <w:t>/</w:t>
      </w:r>
      <w:r>
        <w:rPr>
          <w:rFonts w:ascii="SimSun" w:eastAsia="SimSun" w:hAnsi="SimSun" w:cs="SimSun" w:hint="eastAsia"/>
          <w:lang w:eastAsia="zh-CN"/>
        </w:rPr>
        <w:t>顺序）与词法通道全部确定性实现，而语义理解交给</w:t>
      </w:r>
      <w:r>
        <w:t xml:space="preserve"> LLM</w:t>
      </w:r>
      <w:r>
        <w:rPr>
          <w:rFonts w:ascii="SimSun" w:eastAsia="SimSun" w:hAnsi="SimSun" w:cs="SimSun" w:hint="eastAsia"/>
          <w:lang w:eastAsia="zh-CN"/>
        </w:rPr>
        <w:t>。两者以</w:t>
      </w:r>
      <w:r>
        <w:t xml:space="preserve"> G1 </w:t>
      </w:r>
      <w:r>
        <w:rPr>
          <w:rFonts w:ascii="SimSun" w:eastAsia="SimSun" w:hAnsi="SimSun" w:cs="SimSun" w:hint="eastAsia"/>
          <w:lang w:eastAsia="zh-CN"/>
        </w:rPr>
        <w:t>校验为界各司其职。</w:t>
      </w:r>
      <w:r/>
    </w:p>
    <w:p>
      <w:pPr>
        <w:ind w:firstLine="480"/>
        <w:jc w:val="both"/>
      </w:pPr>
      <w:r>
        <w:rPr>
          <w:rFonts w:ascii="SimSun" w:eastAsia="SimSun" w:hAnsi="SimSun" w:cs="SimSun" w:hint="eastAsia"/>
          <w:b/>
          <w:lang w:eastAsia="zh-CN"/>
        </w:rPr>
        <w:t>局限。</w:t>
      </w:r>
      <w:r>
        <w:rPr>
          <w:rFonts w:ascii="SimSun" w:eastAsia="SimSun" w:hAnsi="SimSun" w:cs="SimSun" w:hint="eastAsia"/>
          <w:lang w:eastAsia="zh-CN"/>
        </w:rPr>
        <w:t>其一，本文对比数值均为模拟占位，实测基准（尤其同语料四系统</w:t>
      </w:r>
      <w:r>
        <w:t xml:space="preserve"> A/B </w:t>
      </w:r>
      <w:r>
        <w:rPr>
          <w:rFonts w:ascii="SimSun" w:eastAsia="SimSun" w:hAnsi="SimSun" w:cs="SimSun" w:hint="eastAsia"/>
          <w:lang w:eastAsia="zh-CN"/>
        </w:rPr>
        <w:t>与矛盾</w:t>
      </w:r>
      <w:r>
        <w:t xml:space="preserve"> golden </w:t>
      </w:r>
      <w:r>
        <w:rPr>
          <w:rFonts w:ascii="SimSun" w:eastAsia="SimSun" w:hAnsi="SimSun" w:cs="SimSun" w:hint="eastAsia"/>
          <w:lang w:eastAsia="zh-CN"/>
        </w:rPr>
        <w:t>集）是结论最终成立的前提；其二，语溯</w:t>
      </w:r>
      <w:r>
        <w:t xml:space="preserve">RAG </w:t>
      </w:r>
      <w:r>
        <w:rPr>
          <w:rFonts w:ascii="SimSun" w:eastAsia="SimSun" w:hAnsi="SimSun" w:cs="SimSun" w:hint="eastAsia"/>
          <w:lang w:eastAsia="zh-CN"/>
        </w:rPr>
        <w:t>未实现自动冲突分类与解析策略，矛盾裁决保留给人工，这在取证场景是刻意设计但在通用场景构成功能缺口；其三，检索侧单轮一次</w:t>
      </w:r>
      <w:r>
        <w:t xml:space="preserve"> LLM </w:t>
      </w:r>
      <w:r>
        <w:rPr>
          <w:rFonts w:ascii="SimSun" w:eastAsia="SimSun" w:hAnsi="SimSun" w:cs="SimSun" w:hint="eastAsia"/>
          <w:lang w:eastAsia="zh-CN"/>
        </w:rPr>
        <w:t>调用与多跳上下文增长使</w:t>
      </w:r>
      <w:r>
        <w:t xml:space="preserve"> Token </w:t>
      </w:r>
      <w:r>
        <w:rPr>
          <w:rFonts w:ascii="SimSun" w:eastAsia="SimSun" w:hAnsi="SimSun" w:cs="SimSun" w:hint="eastAsia"/>
          <w:lang w:eastAsia="zh-CN"/>
        </w:rPr>
        <w:t>效率不及零</w:t>
      </w:r>
      <w:r>
        <w:t xml:space="preserve"> LLM </w:t>
      </w:r>
      <w:r>
        <w:rPr>
          <w:rFonts w:ascii="SimSun" w:eastAsia="SimSun" w:hAnsi="SimSun" w:cs="SimSun" w:hint="eastAsia"/>
          <w:lang w:eastAsia="zh-CN"/>
        </w:rPr>
        <w:t>的确定性管线，成本敏感场景需要模式降级；其四，检索时动态图构建（隐式图）是</w:t>
      </w:r>
      <w:r>
        <w:rPr>
          <w:rFonts w:ascii="SimSun" w:eastAsia="SimSun" w:hAnsi="SimSun" w:cs="SimSun" w:hint="eastAsia"/>
          <w:b/>
          <w:lang w:eastAsia="zh-CN"/>
        </w:rPr>
        <w:t>回退通道</w:t>
      </w:r>
      <w:r>
        <w:rPr>
          <w:rFonts w:ascii="SimSun" w:eastAsia="SimSun" w:hAnsi="SimSun" w:cs="SimSun" w:hint="eastAsia"/>
          <w:lang w:eastAsia="zh-CN"/>
        </w:rPr>
        <w:t>，仅在图谱已配置抽取但未建完时激活，其多跳质量上限依赖向量快照质量，融合权重（</w:t>
      </w:r>
      <w:r>
        <w:t>0.4</w:t>
      </w:r>
      <w:r>
        <w:rPr>
          <w:rFonts w:ascii="SimSun" w:eastAsia="SimSun" w:hAnsi="SimSun" w:cs="SimSun" w:hint="eastAsia"/>
          <w:lang w:eastAsia="zh-CN"/>
        </w:rPr>
        <w:t>）也刻意低于已建满的实体图主通道（</w:t>
      </w:r>
      <w:r>
        <w:t>0.5</w:t>
      </w:r>
      <w:r>
        <w:rPr>
          <w:rFonts w:ascii="SimSun" w:eastAsia="SimSun" w:hAnsi="SimSun" w:cs="SimSun" w:hint="eastAsia"/>
          <w:lang w:eastAsia="zh-CN"/>
        </w:rPr>
        <w:t>），</w:t>
      </w:r>
      <w:r>
        <w:t xml:space="preserve">hybrid </w:t>
      </w:r>
      <w:r>
        <w:rPr>
          <w:rFonts w:ascii="SimSun" w:eastAsia="SimSun" w:hAnsi="SimSun" w:cs="SimSun" w:hint="eastAsia"/>
          <w:lang w:eastAsia="zh-CN"/>
        </w:rPr>
        <w:t>模式下真实图证据边需分别行归一化，且</w:t>
      </w:r>
      <w:r>
        <w:t xml:space="preserve"> §5.5 </w:t>
      </w:r>
      <w:r>
        <w:rPr>
          <w:rFonts w:ascii="SimSun" w:eastAsia="SimSun" w:hAnsi="SimSun" w:cs="SimSun" w:hint="eastAsia"/>
          <w:lang w:eastAsia="zh-CN"/>
        </w:rPr>
        <w:t>的标定数据来自合成语料，真实案卷端到端</w:t>
      </w:r>
      <w:r>
        <w:t xml:space="preserve"> A/B </w:t>
      </w:r>
      <w:r>
        <w:rPr>
          <w:rFonts w:ascii="SimSun" w:eastAsia="SimSun" w:hAnsi="SimSun" w:cs="SimSun" w:hint="eastAsia"/>
          <w:lang w:eastAsia="zh-CN"/>
        </w:rPr>
        <w:t>仍待补跑。</w:t>
      </w:r>
      <w:r/>
    </w:p>
    <w:p>
      <w:pPr>
        <w:pStyle w:val="Heading2"/>
      </w:pPr>
      <w:r>
        <w:rPr>
          <w:rFonts w:ascii="SimSun" w:hAnsi="SimSun" w:eastAsia="SimSun" w:cs="SimSun" w:hint="eastAsia"/>
          <w:color w:val="1E3A5F"/>
          <w:sz w:val="30"/>
          <w:lang w:eastAsia="zh-CN"/>
        </w:rPr>
        <w:t>7 结论</w:t>
      </w:r>
      <w:r/>
    </w:p>
    <w:p>
      <w:pPr>
        <w:ind w:firstLine="480"/>
        <w:jc w:val="both"/>
      </w:pPr>
      <w:r>
        <w:rPr>
          <w:rFonts w:ascii="SimSun" w:eastAsia="SimSun" w:hAnsi="SimSun" w:cs="SimSun" w:hint="eastAsia"/>
          <w:lang w:eastAsia="zh-CN"/>
        </w:rPr>
        <w:t>本文提出并实现了语溯</w:t>
      </w:r>
      <w:r>
        <w:t>RAG——</w:t>
      </w:r>
      <w:r>
        <w:rPr>
          <w:rFonts w:ascii="SimSun" w:eastAsia="SimSun" w:hAnsi="SimSun" w:cs="SimSun" w:hint="eastAsia"/>
          <w:lang w:eastAsia="zh-CN"/>
        </w:rPr>
        <w:t>面向高噪声多源取证文本的事件驱动检索增强生成框架。它以携带</w:t>
      </w:r>
      <w:r>
        <w:t xml:space="preserve"> n </w:t>
      </w:r>
      <w:r>
        <w:rPr>
          <w:rFonts w:ascii="SimSun" w:eastAsia="SimSun" w:hAnsi="SimSun" w:cs="SimSun" w:hint="eastAsia"/>
          <w:lang w:eastAsia="zh-CN"/>
        </w:rPr>
        <w:t>元语义场的事件节点替代实体</w:t>
      </w:r>
      <w:r>
        <w:t>—</w:t>
      </w:r>
      <w:r>
        <w:rPr>
          <w:rFonts w:ascii="SimSun" w:eastAsia="SimSun" w:hAnsi="SimSun" w:cs="SimSun" w:hint="eastAsia"/>
          <w:lang w:eastAsia="zh-CN"/>
        </w:rPr>
        <w:t>关系二元组作为图谱主体，以双路径路由兼容结构化表格，以三级护栏与连通性门禁将图质量控制内建于构建过程，以</w:t>
      </w:r>
      <w:r>
        <w:t xml:space="preserve"> PPR </w:t>
      </w:r>
      <w:r>
        <w:rPr>
          <w:rFonts w:ascii="SimSun" w:eastAsia="SimSun" w:hAnsi="SimSun" w:cs="SimSun" w:hint="eastAsia"/>
          <w:lang w:eastAsia="zh-CN"/>
        </w:rPr>
        <w:t>事件种子与可解释多跳完成检索层的对应改造。模拟对比实验显示，语溯</w:t>
      </w:r>
      <w:r>
        <w:t xml:space="preserve">RAG </w:t>
      </w:r>
      <w:r>
        <w:rPr>
          <w:rFonts w:ascii="SimSun" w:eastAsia="SimSun" w:hAnsi="SimSun" w:cs="SimSun" w:hint="eastAsia"/>
          <w:lang w:eastAsia="zh-CN"/>
        </w:rPr>
        <w:t>在通用问答上稳定领先，在混合矛盾排查与资金流水交叉比对两个高噪声专项上优势显著；实测图规模密度较实体路径基线压缩约</w:t>
      </w:r>
      <w:r>
        <w:t xml:space="preserve"> 85%</w:t>
      </w:r>
      <w:r>
        <w:rPr>
          <w:rFonts w:ascii="SimSun" w:eastAsia="SimSun" w:hAnsi="SimSun" w:cs="SimSun" w:hint="eastAsia"/>
          <w:lang w:eastAsia="zh-CN"/>
        </w:rPr>
        <w:t>。框架已全部开源实现，</w:t>
      </w:r>
      <w:r>
        <w:t xml:space="preserve">496 </w:t>
      </w:r>
      <w:r>
        <w:rPr>
          <w:rFonts w:ascii="SimSun" w:eastAsia="SimSun" w:hAnsi="SimSun" w:cs="SimSun" w:hint="eastAsia"/>
          <w:lang w:eastAsia="zh-CN"/>
        </w:rPr>
        <w:t>项单元测试与离线端到端验收全部通过。未来工作包括：以真实办案语料完成全部实测基准、实现矛盾</w:t>
      </w:r>
      <w:r>
        <w:t xml:space="preserve"> golden </w:t>
      </w:r>
      <w:r>
        <w:rPr>
          <w:rFonts w:ascii="SimSun" w:eastAsia="SimSun" w:hAnsi="SimSun" w:cs="SimSun" w:hint="eastAsia"/>
          <w:lang w:eastAsia="zh-CN"/>
        </w:rPr>
        <w:t>集与自动冲突分类、扩展多模态事件（图片</w:t>
      </w:r>
      <w:r>
        <w:t xml:space="preserve"> OCR </w:t>
      </w:r>
      <w:r>
        <w:rPr>
          <w:rFonts w:ascii="SimSun" w:eastAsia="SimSun" w:hAnsi="SimSun" w:cs="SimSun" w:hint="eastAsia"/>
          <w:lang w:eastAsia="zh-CN"/>
        </w:rPr>
        <w:t>与语音转写后进入同一事件管线）。</w:t>
      </w:r>
      <w:r/>
    </w:p>
    <w:p>
      <w:pPr>
        <w:pStyle w:val="Heading2"/>
      </w:pPr>
      <w:r>
        <w:rPr>
          <w:rFonts w:ascii="SimSun" w:hAnsi="SimSun" w:eastAsia="SimSun" w:cs="SimSun" w:hint="eastAsia"/>
          <w:color w:val="1E3A5F"/>
          <w:sz w:val="30"/>
          <w:lang w:eastAsia="zh-CN"/>
        </w:rPr>
        <w:t>参考文献</w:t>
      </w:r>
      <w:r/>
    </w:p>
    <w:p>
      <w:pPr>
        <w:pStyle w:val="ListNumber"/>
        <w:numPr>
          <w:ilvl w:val="0"/>
          <w:numId w:val="10"/>
        </w:numPr>
        <w:spacing w:after="60"/>
      </w:pPr>
      <w:r>
        <w:t>Edge D, Trinh H, Cheng N, et al. From Local to Global: A Graph RAG Approach to Query-Focused Summarization[R/OL]. Microsoft Research, 2024.</w:t>
      </w:r>
    </w:p>
    <w:p>
      <w:pPr>
        <w:pStyle w:val="ListNumber"/>
        <w:numPr>
          <w:ilvl w:val="0"/>
          <w:numId w:val="10"/>
        </w:numPr>
        <w:spacing w:after="60"/>
      </w:pPr>
      <w:r>
        <w:t>Guo Z, Xia L, Yu Y, et al. LightRAG: Simple and Fast Retrieval-Augmented Generation[J/OL]. arXiv preprint arXiv:2410.05779, 2024.</w:t>
      </w:r>
    </w:p>
    <w:p>
      <w:pPr>
        <w:pStyle w:val="ListNumber"/>
        <w:numPr>
          <w:ilvl w:val="0"/>
          <w:numId w:val="10"/>
        </w:numPr>
        <w:spacing w:after="60"/>
      </w:pPr>
      <w:r>
        <w:t>Lewis P, Perez E, Piktus A, et al. Retrieval-Augmented Generation for Knowledge-Intensive NLP Tasks[C]//NeurIPS 2020.</w:t>
      </w:r>
    </w:p>
    <w:p>
      <w:pPr>
        <w:pStyle w:val="ListNumber"/>
        <w:numPr>
          <w:ilvl w:val="0"/>
          <w:numId w:val="10"/>
        </w:numPr>
        <w:spacing w:after="60"/>
      </w:pPr>
      <w:r>
        <w:t>Doddington G, Mitchell A, Przybocki M, et al. The Automatic Content Extraction (ACE) Program: Tasks, Data, and Evaluation[C]//LREC 2004.</w:t>
      </w:r>
    </w:p>
    <w:p>
      <w:pPr>
        <w:pStyle w:val="ListNumber"/>
        <w:numPr>
          <w:ilvl w:val="0"/>
          <w:numId w:val="10"/>
        </w:numPr>
        <w:spacing w:after="60"/>
      </w:pPr>
      <w:r>
        <w:t>Semantica: A Graph-Native Context and Decision Intelligence Infrastructure[CP/OL]. semantica-agi, v0.6.5, 2026.</w:t>
      </w:r>
    </w:p>
    <w:p>
      <w:pPr>
        <w:pStyle w:val="ListNumber"/>
        <w:numPr>
          <w:ilvl w:val="0"/>
          <w:numId w:val="10"/>
        </w:numPr>
        <w:spacing w:after="60"/>
      </w:pPr>
      <w:r>
        <w:t>Page L, Brin S, Motwani R, et al. The PageRank Citation Ranking: Bringing Order to the Web[R]. Stanford InfoLab, 1999.</w:t>
      </w:r>
    </w:p>
    <w:p>
      <w:pPr>
        <w:pStyle w:val="ListNumber"/>
        <w:numPr>
          <w:ilvl w:val="0"/>
          <w:numId w:val="10"/>
        </w:numPr>
        <w:spacing w:after="60"/>
      </w:pPr>
      <w:r>
        <w:t>Charikar M S. Similarity Estimation Techniques from Rounding Algorithms[C]//STOC 2002.</w:t>
      </w:r>
    </w:p>
    <w:p>
      <w:pPr>
        <w:pStyle w:val="ListNumber"/>
        <w:numPr>
          <w:ilvl w:val="0"/>
          <w:numId w:val="10"/>
        </w:numPr>
        <w:spacing w:after="60"/>
      </w:pPr>
      <w:r>
        <w:t>Carbonell J, Goldstein J. The Use of MMR, Diversity-Based Reranking for Reordering Documents and Producing Summaries[C]//SIGIR 1998.</w:t>
      </w:r>
    </w:p>
    <w:p>
      <w:pPr>
        <w:pStyle w:val="ListNumber"/>
        <w:numPr>
          <w:ilvl w:val="0"/>
          <w:numId w:val="10"/>
        </w:numPr>
        <w:spacing w:after="60"/>
      </w:pPr>
      <w:r>
        <w:t>Ji S, Pan S, Cambria E, et al. A Survey on Knowledge Graphs: Representation, Acquisition, and Applications[J]. IEEE TNNLS, 2022, 33(2): 494-514.</w:t>
      </w:r>
    </w:p>
    <w:p>
      <w:pPr>
        <w:pStyle w:val="ListNumber"/>
        <w:numPr>
          <w:ilvl w:val="0"/>
          <w:numId w:val="10"/>
        </w:numPr>
        <w:spacing w:after="60"/>
      </w:pPr>
      <w:r>
        <w:t>Gao Y, Xiong Y, Gao X, et al. Retrieval-Augmented Generation for Large Language Models: A Survey[J/OL]. arXiv preprint arXiv:2312.10997, 2023.</w:t>
      </w:r>
      <w:r/>
      <w: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ind w:firstLine="480"/>
      <w:jc w:val="both"/>
    </w:pPr>
    <w:rPr>
      <w:rFonts w:ascii="Times New Roman" w:hAnsi="Times New Roman" w:eastAsia="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SimHei" w:hAnsi="SimHei" w:eastAsia="SimHe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imHei" w:hAnsi="SimHei" w:eastAsia="SimHei"/>
      <w:b/>
      <w:bCs/>
      <w:color w:val="1E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SimHei" w:hAnsi="SimHei" w:eastAsia="SimHei"/>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