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65"/>
        <w:gridCol w:w="2478"/>
        <w:gridCol w:w="2478"/>
        <w:gridCol w:w="2004"/>
      </w:tblGrid>
      <w:tr>
        <w:tc>
          <w:tcPr>
            <w:tcW w:type="dxa" w:w="206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 날짜</w:t>
            </w:r>
          </w:p>
        </w:tc>
        <w:tc>
          <w:tcPr>
            <w:tcW w:type="dxa" w:w="2478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거래처</w:t>
            </w:r>
          </w:p>
        </w:tc>
        <w:tc>
          <w:tcPr>
            <w:tcW w:type="dxa" w:w="2478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금액(원)</w:t>
            </w:r>
          </w:p>
        </w:tc>
        <w:tc>
          <w:tcPr>
            <w:tcW w:type="dxa" w:w="200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65"/>
          </w:tcPr>
          <w:p>
            <w:r>
              <w:rPr>
                <w:color w:val="000000"/>
                <w:sz w:val="20"/>
                <w:szCs w:val="20"/>
              </w:rPr>
              <w:t xml:space="preserve">1 2026.01.05</w:t>
            </w:r>
          </w:p>
        </w:tc>
        <w:tc>
          <w:tcPr>
            <w:tcW w:type="dxa" w:w="2478"/>
          </w:tcPr>
          <w:p>
            <w:r>
              <w:rPr>
                <w:color w:val="000000"/>
                <w:sz w:val="20"/>
                <w:szCs w:val="20"/>
              </w:rPr>
              <w:t xml:space="preserve">솔박스</w:t>
            </w:r>
          </w:p>
        </w:tc>
        <w:tc>
          <w:tcPr>
            <w:tcW w:type="dxa" w:w="2478"/>
          </w:tcPr>
          <w:p>
            <w:r>
              <w:rPr>
                <w:color w:val="000000"/>
                <w:sz w:val="20"/>
                <w:szCs w:val="20"/>
              </w:rPr>
              <w:t xml:space="preserve">1,500,000</w:t>
            </w:r>
          </w:p>
        </w:tc>
        <w:tc>
          <w:tcPr>
            <w:tcW w:type="dxa" w:w="200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65"/>
          </w:tcPr>
          <w:p>
            <w:r>
              <w:rPr>
                <w:color w:val="000000"/>
                <w:sz w:val="20"/>
                <w:szCs w:val="20"/>
              </w:rPr>
              <w:t xml:space="preserve">2 2026.01.10</w:t>
            </w:r>
          </w:p>
        </w:tc>
        <w:tc>
          <w:tcPr>
            <w:tcW w:type="dxa" w:w="2478"/>
          </w:tcPr>
          <w:p>
            <w:r>
              <w:rPr>
                <w:color w:val="000000"/>
                <w:sz w:val="20"/>
                <w:szCs w:val="20"/>
              </w:rPr>
              <w:t xml:space="preserve">카카오</w:t>
            </w:r>
          </w:p>
        </w:tc>
        <w:tc>
          <w:tcPr>
            <w:tcW w:type="dxa" w:w="2478"/>
          </w:tcPr>
          <w:p>
            <w:r>
              <w:rPr>
                <w:color w:val="000000"/>
                <w:sz w:val="20"/>
                <w:szCs w:val="20"/>
              </w:rPr>
              <w:t xml:space="preserve">2,300,000</w:t>
            </w:r>
          </w:p>
        </w:tc>
        <w:tc>
          <w:tcPr>
            <w:tcW w:type="dxa" w:w="200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65"/>
          </w:tcPr>
          <w:p>
            <w:r>
              <w:rPr>
                <w:color w:val="000000"/>
                <w:sz w:val="20"/>
                <w:szCs w:val="20"/>
              </w:rPr>
              <w:t xml:space="preserve">3 2026.01.15</w:t>
            </w:r>
          </w:p>
        </w:tc>
        <w:tc>
          <w:tcPr>
            <w:tcW w:type="dxa" w:w="2478"/>
          </w:tcPr>
          <w:p>
            <w:r>
              <w:rPr>
                <w:color w:val="000000"/>
                <w:sz w:val="20"/>
                <w:szCs w:val="20"/>
              </w:rPr>
              <w:t xml:space="preserve">네이버</w:t>
            </w:r>
          </w:p>
        </w:tc>
        <w:tc>
          <w:tcPr>
            <w:tcW w:type="dxa" w:w="2478"/>
          </w:tcPr>
          <w:p>
            <w:r>
              <w:rPr>
                <w:color w:val="000000"/>
                <w:sz w:val="20"/>
                <w:szCs w:val="20"/>
              </w:rPr>
              <w:t xml:space="preserve">1,800,000</w:t>
            </w:r>
          </w:p>
        </w:tc>
        <w:tc>
          <w:tcPr>
            <w:tcW w:type="dxa" w:w="200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65"/>
          </w:tcPr>
          <w:p>
            <w:r>
              <w:rPr>
                <w:color w:val="000000"/>
                <w:sz w:val="20"/>
                <w:szCs w:val="20"/>
              </w:rPr>
              <w:t xml:space="preserve">4 2026.01.20</w:t>
            </w:r>
          </w:p>
        </w:tc>
        <w:tc>
          <w:tcPr>
            <w:tcW w:type="dxa" w:w="2478"/>
          </w:tcPr>
          <w:p>
            <w:r>
              <w:rPr>
                <w:color w:val="000000"/>
                <w:sz w:val="20"/>
                <w:szCs w:val="20"/>
              </w:rPr>
              <w:t xml:space="preserve">KT</w:t>
            </w:r>
          </w:p>
        </w:tc>
        <w:tc>
          <w:tcPr>
            <w:tcW w:type="dxa" w:w="2478"/>
          </w:tcPr>
          <w:p>
            <w:r>
              <w:rPr>
                <w:color w:val="000000"/>
                <w:sz w:val="20"/>
                <w:szCs w:val="20"/>
              </w:rPr>
              <w:t xml:space="preserve">950,000</w:t>
            </w:r>
          </w:p>
        </w:tc>
        <w:tc>
          <w:tcPr>
            <w:tcW w:type="dxa" w:w="200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65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2478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78"/>
          </w:tcPr>
          <w:p>
            <w:r>
              <w:rPr>
                <w:color w:val="000000"/>
                <w:sz w:val="20"/>
                <w:szCs w:val="20"/>
              </w:rPr>
              <w:t xml:space="preserve">6,550,000</w:t>
            </w:r>
          </w:p>
        </w:tc>
        <w:tc>
          <w:tcPr>
            <w:tcW w:type="dxa" w:w="200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2026-05-03T02:30:24.286Z</dcterms:created>
  <dcterms:modified xsi:type="dcterms:W3CDTF">2026-05-03T02:30:24.286Z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