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Программа бакалавриата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“</w:t>
      </w:r>
      <w:r>
        <w:rPr>
          <w:rFonts w:ascii="Times New Roman" w:hAnsi="Times New Roman"/>
          <w:b/>
          <w:sz w:val="28"/>
        </w:rPr>
        <w:t>Большие данные и распределенная цифровая платформа”</w:t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ОТЧЕТ</w:t>
      </w:r>
    </w:p>
    <w:p>
      <w:pPr>
        <w:pStyle w:val="Normal"/>
        <w:spacing w:lineRule="exact" w:line="192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</w:t>
      </w:r>
      <w:r>
        <w:rPr>
          <w:rFonts w:ascii="Times New Roman" w:hAnsi="Times New Roman"/>
          <w:b/>
          <w:sz w:val="28"/>
          <w:lang w:val="en-US"/>
        </w:rPr>
        <w:t>2</w:t>
      </w:r>
    </w:p>
    <w:p>
      <w:pPr>
        <w:pStyle w:val="Normal"/>
        <w:spacing w:lineRule="exact" w:line="192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 дисциплине «Алгоритмы и структуры данных»</w:t>
      </w:r>
    </w:p>
    <w:p>
      <w:pPr>
        <w:pStyle w:val="Normal"/>
        <w:spacing w:lineRule="exact" w:line="189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 тему «</w:t>
      </w:r>
      <w:r>
        <w:rPr>
          <w:rFonts w:cs="Times New Roman" w:ascii="Times New Roman" w:hAnsi="Times New Roman"/>
          <w:b/>
          <w:bCs/>
          <w:sz w:val="28"/>
          <w:szCs w:val="28"/>
        </w:rPr>
        <w:t>Обезличивание данных.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>
      <w:pPr>
        <w:pStyle w:val="Normal"/>
        <w:spacing w:lineRule="exact" w:line="192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84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20"/>
          <w:tab w:val="left" w:pos="7360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Студент гр. 23Б15-пу</w:t>
      </w:r>
    </w:p>
    <w:p>
      <w:pPr>
        <w:pStyle w:val="Normal"/>
        <w:tabs>
          <w:tab w:val="clear" w:pos="720"/>
          <w:tab w:val="left" w:pos="7360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Беляева А.П.</w:t>
      </w:r>
    </w:p>
    <w:p>
      <w:pPr>
        <w:pStyle w:val="Normal"/>
        <w:tabs>
          <w:tab w:val="clear" w:pos="720"/>
          <w:tab w:val="left" w:pos="7360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Преподаватель</w:t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Дик А.Г.</w:t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start="360"/>
        <w:jc w:val="end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Санкт-Петербург</w:t>
      </w:r>
    </w:p>
    <w:p>
      <w:pPr>
        <w:pStyle w:val="Normal"/>
        <w:spacing w:lineRule="exact" w:line="91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end="-2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2024 г.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spacing w:lineRule="auto" w:line="240" w:before="0" w:after="120"/>
        <w:ind w:end="-259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Оглавление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Цель работы...................................................................................................................3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Описание задачи............................................................................................................3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Теоретическая часть......................................................................................................4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Основные шаги программы...........................................................................................5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Блок-схема программы..................................................................................................6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Описание программы.....................................................................................................8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Рекомендации пользователя........................................................................................9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Рекомендации для программиста................................................................................9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Исходный код программы..............................................................................................9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Контрольный пример...................................................................................................10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Вывод.............................................................................................................................11</w:t>
      </w:r>
    </w:p>
    <w:p>
      <w:pPr>
        <w:pStyle w:val="Normal"/>
        <w:spacing w:lineRule="auto" w:line="240" w:before="0" w:after="1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Источники......................................................................................................................11</w:t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</w:t>
      </w:r>
    </w:p>
    <w:p>
      <w:pPr>
        <w:pStyle w:val="Normal"/>
        <w:spacing w:lineRule="auto" w:line="360" w:before="0" w:after="240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данной лабораторной работы заключается в изучении и применении методов обезличивания данных для обеспечения конфиденциальности личной информации, а также в проверке К-анонимности обработанного набора данных. В процессе выполнения работы требуется разработать программу для выполнения обезличивания и анализа результатов с точки зрения конфиденциальности. </w:t>
      </w:r>
    </w:p>
    <w:p>
      <w:pPr>
        <w:pStyle w:val="Normal"/>
        <w:keepNext w:val="true"/>
        <w:keepLines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Описание задачи (формализация задачи)</w:t>
      </w:r>
    </w:p>
    <w:p>
      <w:pPr>
        <w:pStyle w:val="BodyText"/>
        <w:keepNext w:val="true"/>
        <w:keepLines/>
        <w:spacing w:lineRule="auto" w:line="360" w:before="0" w:after="240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Основной задачей лабораторной работы является разработка программы, которая будет: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Считывать входной файл (результат работы первой лабораторной);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Осуществлять обезличивание данных с использованием одного или нескольких методов (на выбор);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Оценивать уровень К-анонимности для каждого обезличенного набора данных;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Выводить значения К-анонимности для самых уязвимых строк;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Сравнивать полезность исходного и обезличенного набора данных.</w:t>
      </w:r>
    </w:p>
    <w:p>
      <w:pPr>
        <w:pStyle w:val="Normal"/>
        <w:spacing w:lineRule="auto" w:line="360" w:before="0" w:after="24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2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>Теоретическая часть</w:t>
      </w:r>
    </w:p>
    <w:p>
      <w:pPr>
        <w:pStyle w:val="Normal"/>
        <w:spacing w:before="0" w:after="2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8"/>
          <w:szCs w:val="24"/>
        </w:rPr>
        <w:t>Обезличивание данных</w:t>
      </w:r>
      <w:r>
        <w:rPr>
          <w:rFonts w:ascii="Times New Roman" w:hAnsi="Times New Roman"/>
          <w:sz w:val="28"/>
          <w:szCs w:val="24"/>
        </w:rPr>
        <w:t xml:space="preserve"> (анонимизация) представляет собой процесс обработки данных с целью удаления или маскировки персональной информации для защиты конфиденциальности. Существуют различные методы обезличивания, которые могут быть использованы для разных типов данных.</w:t>
      </w:r>
    </w:p>
    <w:p>
      <w:pPr>
        <w:pStyle w:val="Normal"/>
        <w:spacing w:before="0" w:after="200"/>
        <w:rPr>
          <w:rFonts w:ascii="Times New Roman" w:hAnsi="Times New Roman"/>
          <w:sz w:val="24"/>
        </w:rPr>
      </w:pPr>
      <w:r>
        <w:rPr>
          <w:rStyle w:val="Strong"/>
          <w:rFonts w:ascii="Times New Roman" w:hAnsi="Times New Roman"/>
          <w:sz w:val="28"/>
          <w:szCs w:val="28"/>
        </w:rPr>
        <w:t>К-анонимность</w:t>
      </w:r>
      <w:r>
        <w:rPr>
          <w:rFonts w:ascii="Times New Roman" w:hAnsi="Times New Roman"/>
          <w:sz w:val="28"/>
          <w:szCs w:val="28"/>
        </w:rPr>
        <w:t xml:space="preserve"> — это параметр, который определяет минимальное количество записей в наборе данных, которые неотличимы друг от друга по значениям квази-идентификаторов. К-анонимность обеспечивает защиту от рекордационной атаки, при которой злоумышленник может идентифицировать человека, сопоставив информацию в базе данных с внешними источниками.</w:t>
      </w:r>
    </w:p>
    <w:p>
      <w:pPr>
        <w:pStyle w:val="Normal"/>
        <w:spacing w:before="0" w:after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8"/>
        </w:rPr>
        <w:t>Методы обезличивания, которые можно использовать: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Локальное обобщение</w:t>
      </w:r>
      <w:r>
        <w:rPr>
          <w:rFonts w:ascii="Times New Roman" w:hAnsi="Times New Roman"/>
          <w:sz w:val="28"/>
          <w:szCs w:val="28"/>
        </w:rPr>
        <w:t xml:space="preserve"> — замена конкретных значений на более общие категории;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Агрегация</w:t>
      </w:r>
      <w:r>
        <w:rPr>
          <w:rFonts w:ascii="Times New Roman" w:hAnsi="Times New Roman"/>
          <w:sz w:val="28"/>
          <w:szCs w:val="28"/>
        </w:rPr>
        <w:t xml:space="preserve"> — группировка данных по определенным категориям;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Возмущение</w:t>
      </w:r>
      <w:r>
        <w:rPr>
          <w:rFonts w:ascii="Times New Roman" w:hAnsi="Times New Roman"/>
          <w:sz w:val="28"/>
          <w:szCs w:val="28"/>
        </w:rPr>
        <w:t xml:space="preserve"> — добавление шума к данным;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Микро-агрегация</w:t>
      </w:r>
      <w:r>
        <w:rPr>
          <w:rFonts w:ascii="Times New Roman" w:hAnsi="Times New Roman"/>
          <w:sz w:val="28"/>
          <w:szCs w:val="28"/>
        </w:rPr>
        <w:t xml:space="preserve"> — объединение данных в группы с последующим усреднением значений;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Перемешивание</w:t>
      </w:r>
      <w:r>
        <w:rPr>
          <w:rFonts w:ascii="Times New Roman" w:hAnsi="Times New Roman"/>
          <w:sz w:val="28"/>
          <w:szCs w:val="28"/>
        </w:rPr>
        <w:t xml:space="preserve"> — случайное переставление значений;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Создание псевдонимов</w:t>
      </w:r>
      <w:r>
        <w:rPr>
          <w:rFonts w:ascii="Times New Roman" w:hAnsi="Times New Roman"/>
          <w:sz w:val="28"/>
          <w:szCs w:val="28"/>
        </w:rPr>
        <w:t xml:space="preserve"> — замена идентификаторов вымышленными именами;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Маскеризация</w:t>
      </w:r>
      <w:r>
        <w:rPr>
          <w:rFonts w:ascii="Times New Roman" w:hAnsi="Times New Roman"/>
          <w:sz w:val="28"/>
          <w:szCs w:val="28"/>
        </w:rPr>
        <w:t xml:space="preserve"> — скрытие части данных;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Локальное подавление</w:t>
      </w:r>
      <w:r>
        <w:rPr>
          <w:rFonts w:ascii="Times New Roman" w:hAnsi="Times New Roman"/>
          <w:sz w:val="28"/>
          <w:szCs w:val="28"/>
        </w:rPr>
        <w:t xml:space="preserve"> — удаление отдельных данных для повышения конфиденциальности;</w:t>
      </w:r>
    </w:p>
    <w:p>
      <w:pPr>
        <w:pStyle w:val="BodyText"/>
        <w:numPr>
          <w:ilvl w:val="0"/>
          <w:numId w:val="5"/>
        </w:numPr>
        <w:spacing w:before="0" w:after="0"/>
        <w:rPr/>
      </w:pPr>
      <w:r>
        <w:rPr>
          <w:rStyle w:val="Strong"/>
          <w:rFonts w:ascii="Times New Roman" w:hAnsi="Times New Roman"/>
          <w:sz w:val="28"/>
          <w:szCs w:val="28"/>
        </w:rPr>
        <w:t>Удаление атрибутов</w:t>
      </w:r>
      <w:r>
        <w:rPr>
          <w:rFonts w:ascii="Times New Roman" w:hAnsi="Times New Roman"/>
          <w:sz w:val="28"/>
          <w:szCs w:val="28"/>
        </w:rPr>
        <w:t xml:space="preserve"> — полное удаление столбцов с квази-идентификаторами;</w:t>
      </w:r>
    </w:p>
    <w:p>
      <w:pPr>
        <w:pStyle w:val="Normal"/>
        <w:numPr>
          <w:ilvl w:val="0"/>
          <w:numId w:val="5"/>
        </w:numPr>
        <w:spacing w:before="0" w:after="200"/>
        <w:rPr>
          <w:rFonts w:ascii="Times New Roman" w:hAnsi="Times New Roman"/>
          <w:sz w:val="24"/>
        </w:rPr>
      </w:pPr>
      <w:r>
        <w:rPr>
          <w:rStyle w:val="Strong"/>
          <w:rFonts w:ascii="Times New Roman" w:hAnsi="Times New Roman"/>
          <w:sz w:val="28"/>
          <w:szCs w:val="28"/>
        </w:rPr>
        <w:t>Метод декомпозиции</w:t>
      </w:r>
      <w:r>
        <w:rPr>
          <w:rFonts w:ascii="Times New Roman" w:hAnsi="Times New Roman"/>
          <w:sz w:val="28"/>
          <w:szCs w:val="28"/>
        </w:rPr>
        <w:t xml:space="preserve"> — разбиение данных на отдельные таблицы.</w:t>
        <w:br/>
      </w:r>
    </w:p>
    <w:p>
      <w:pPr>
        <w:pStyle w:val="ListParagraph"/>
        <w:spacing w:lineRule="auto" w:line="360" w:before="0" w:after="240"/>
        <w:ind w:hanging="0" w:start="72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Основные шаги программы</w:t>
      </w:r>
    </w:p>
    <w:p>
      <w:pPr>
        <w:pStyle w:val="Normal"/>
        <w:numPr>
          <w:ilvl w:val="0"/>
          <w:numId w:val="11"/>
        </w:numPr>
        <w:spacing w:before="0" w:after="240"/>
        <w:rPr/>
      </w:pPr>
      <w:r>
        <w:rPr>
          <w:rStyle w:val="Strong"/>
          <w:rFonts w:ascii="Times New Roman" w:hAnsi="Times New Roman"/>
          <w:sz w:val="28"/>
          <w:szCs w:val="28"/>
        </w:rPr>
        <w:t>Загрузка входного файла.</w:t>
      </w:r>
      <w:r>
        <w:rPr>
          <w:rFonts w:ascii="Times New Roman" w:hAnsi="Times New Roman"/>
          <w:sz w:val="28"/>
          <w:szCs w:val="28"/>
        </w:rPr>
        <w:t xml:space="preserve"> Программа начинает с чтения CSV-файла, который содержит набор данных.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start="720"/>
        <w:rPr/>
      </w:pPr>
      <w:r>
        <w:rPr>
          <w:rStyle w:val="Strong"/>
          <w:rFonts w:ascii="Times New Roman" w:hAnsi="Times New Roman"/>
          <w:sz w:val="28"/>
          <w:szCs w:val="28"/>
        </w:rPr>
        <w:t>Выбор квази-идентификаторов.</w:t>
      </w:r>
      <w:r>
        <w:rPr>
          <w:rFonts w:ascii="Times New Roman" w:hAnsi="Times New Roman"/>
          <w:sz w:val="28"/>
          <w:szCs w:val="28"/>
        </w:rPr>
        <w:t xml:space="preserve"> Пользователь указывает атрибуты, которые должны быть защищены.</w:t>
      </w:r>
    </w:p>
    <w:p>
      <w:pPr>
        <w:pStyle w:val="BodyText"/>
        <w:spacing w:before="0" w:after="0"/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start="720"/>
        <w:rPr/>
      </w:pPr>
      <w:r>
        <w:rPr>
          <w:rStyle w:val="Strong"/>
          <w:rFonts w:ascii="Times New Roman" w:hAnsi="Times New Roman"/>
          <w:sz w:val="28"/>
          <w:szCs w:val="28"/>
        </w:rPr>
        <w:t>Применение обезличивания.</w:t>
      </w:r>
      <w:r>
        <w:rPr>
          <w:rFonts w:ascii="Times New Roman" w:hAnsi="Times New Roman"/>
          <w:sz w:val="28"/>
          <w:szCs w:val="28"/>
        </w:rPr>
        <w:t xml:space="preserve"> Программа обрабатывает набор данных выбранным методом.</w:t>
      </w:r>
    </w:p>
    <w:p>
      <w:pPr>
        <w:pStyle w:val="BodyText"/>
        <w:spacing w:before="0" w:after="0"/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start="720"/>
        <w:rPr/>
      </w:pPr>
      <w:r>
        <w:rPr>
          <w:rStyle w:val="Strong"/>
          <w:rFonts w:ascii="Times New Roman" w:hAnsi="Times New Roman"/>
          <w:sz w:val="28"/>
          <w:szCs w:val="28"/>
        </w:rPr>
        <w:t>Рассчет К-анонимности.</w:t>
      </w:r>
      <w:r>
        <w:rPr>
          <w:rFonts w:ascii="Times New Roman" w:hAnsi="Times New Roman"/>
          <w:sz w:val="28"/>
          <w:szCs w:val="28"/>
        </w:rPr>
        <w:t xml:space="preserve"> Программа оценивает уровень К-анонимности для обезличенного набора.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start="72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start="720"/>
        <w:rPr/>
      </w:pPr>
      <w:r>
        <w:rPr>
          <w:rFonts w:ascii="Times New Roman" w:hAnsi="Times New Roman"/>
          <w:b/>
          <w:bCs/>
          <w:sz w:val="28"/>
          <w:szCs w:val="28"/>
        </w:rPr>
        <w:t>Повышение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Style w:val="Strong"/>
          <w:rFonts w:ascii="Times New Roman" w:hAnsi="Times New Roman"/>
          <w:sz w:val="28"/>
          <w:szCs w:val="28"/>
        </w:rPr>
        <w:t xml:space="preserve">К-анонимности.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Программа удаляет строки, число повторений которых меньше допустимой К-анонимности. </w:t>
      </w:r>
    </w:p>
    <w:p>
      <w:pPr>
        <w:pStyle w:val="BodyText"/>
        <w:spacing w:before="0" w:after="0"/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start="720"/>
        <w:rPr/>
      </w:pPr>
      <w:r>
        <w:rPr>
          <w:rStyle w:val="Strong"/>
          <w:rFonts w:ascii="Times New Roman" w:hAnsi="Times New Roman"/>
          <w:sz w:val="28"/>
          <w:szCs w:val="28"/>
        </w:rPr>
        <w:t>Вывод результатов.</w:t>
      </w:r>
      <w:r>
        <w:rPr>
          <w:rFonts w:ascii="Times New Roman" w:hAnsi="Times New Roman"/>
          <w:sz w:val="28"/>
          <w:szCs w:val="28"/>
        </w:rPr>
        <w:t xml:space="preserve"> Программа выводит пять "плохих" значений К-анонимности и процент записей с этими значениями.</w:t>
      </w:r>
    </w:p>
    <w:p>
      <w:pPr>
        <w:pStyle w:val="BodyText"/>
        <w:spacing w:before="0" w:after="0"/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start="720"/>
        <w:rPr/>
      </w:pPr>
      <w:r>
        <w:rPr>
          <w:rStyle w:val="Strong"/>
          <w:rFonts w:ascii="Times New Roman" w:hAnsi="Times New Roman"/>
          <w:sz w:val="28"/>
          <w:szCs w:val="28"/>
        </w:rPr>
        <w:t>Оценка полезности.</w:t>
      </w:r>
      <w:r>
        <w:rPr>
          <w:rFonts w:ascii="Times New Roman" w:hAnsi="Times New Roman"/>
          <w:sz w:val="28"/>
          <w:szCs w:val="28"/>
        </w:rPr>
        <w:t xml:space="preserve"> Программа сравнивает полезность данных до и после обезличивания, оценивая количество уникальных записей и степень сохранения исходных характеристик.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before="0" w:after="240"/>
        <w:ind w:hanging="0" w:start="0"/>
        <w:jc w:val="center"/>
        <w:rPr>
          <w:sz w:val="24"/>
        </w:rPr>
      </w:pPr>
      <w:bookmarkStart w:id="1" w:name="_Toc177901236"/>
      <w:r>
        <w:rPr/>
        <w:t>Блок схема программы</w:t>
      </w:r>
      <w:bookmarkEnd w:id="1"/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691515</wp:posOffset>
            </wp:positionH>
            <wp:positionV relativeFrom="paragraph">
              <wp:posOffset>-92710</wp:posOffset>
            </wp:positionV>
            <wp:extent cx="4348480" cy="699389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699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  <w:t>Рис 1. Блок-схема программы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137795</wp:posOffset>
            </wp:positionH>
            <wp:positionV relativeFrom="paragraph">
              <wp:posOffset>-52070</wp:posOffset>
            </wp:positionV>
            <wp:extent cx="2392045" cy="3683635"/>
            <wp:effectExtent l="0" t="0" r="0" b="0"/>
            <wp:wrapSquare wrapText="largest"/>
            <wp:docPr id="2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368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3586480</wp:posOffset>
            </wp:positionH>
            <wp:positionV relativeFrom="paragraph">
              <wp:posOffset>10795</wp:posOffset>
            </wp:positionV>
            <wp:extent cx="2201545" cy="3761105"/>
            <wp:effectExtent l="0" t="0" r="0" b="0"/>
            <wp:wrapSquare wrapText="largest"/>
            <wp:docPr id="3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376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-32385</wp:posOffset>
            </wp:positionH>
            <wp:positionV relativeFrom="paragraph">
              <wp:posOffset>147320</wp:posOffset>
            </wp:positionV>
            <wp:extent cx="2815590" cy="3320415"/>
            <wp:effectExtent l="0" t="0" r="0" b="0"/>
            <wp:wrapSquare wrapText="largest"/>
            <wp:docPr id="4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332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3220720</wp:posOffset>
            </wp:positionH>
            <wp:positionV relativeFrom="paragraph">
              <wp:posOffset>46355</wp:posOffset>
            </wp:positionV>
            <wp:extent cx="2087880" cy="3515995"/>
            <wp:effectExtent l="0" t="0" r="0" b="0"/>
            <wp:wrapSquare wrapText="largest"/>
            <wp:docPr id="5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51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/>
          <w:iCs/>
          <w:color w:themeColor="dark1" w:val="000000"/>
          <w:sz w:val="24"/>
          <w:szCs w:val="28"/>
        </w:rPr>
      </w:pPr>
      <w:r>
        <w:rPr>
          <w:rFonts w:ascii="Times New Roman" w:hAnsi="Times New Roman"/>
          <w:iCs/>
          <w:color w:themeColor="dark1" w:val="000000"/>
          <w:sz w:val="24"/>
          <w:szCs w:val="28"/>
        </w:rPr>
        <w:t>Рис 2. Блок-схема подпрограмм</w:t>
      </w:r>
    </w:p>
    <w:p>
      <w:pPr>
        <w:pStyle w:val="Heading1"/>
        <w:ind w:hanging="0" w:start="0"/>
        <w:rPr>
          <w:i/>
          <w:i/>
          <w:szCs w:val="28"/>
        </w:rPr>
      </w:pPr>
      <w:bookmarkStart w:id="2" w:name="_Toc177901237"/>
      <w:r>
        <w:rPr/>
        <w:t>Описание программы</w:t>
      </w:r>
      <w:bookmarkEnd w:id="2"/>
    </w:p>
    <w:p>
      <w:pPr>
        <w:pStyle w:val="Normal"/>
        <w:spacing w:before="240" w:after="24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разработана на языке Python с использованием библиотек</w:t>
      </w:r>
      <w:r>
        <w:rPr>
          <w:rFonts w:ascii="Times New Roman" w:hAnsi="Times New Roman"/>
          <w:sz w:val="28"/>
          <w:szCs w:val="28"/>
          <w:lang w:val="en-US"/>
        </w:rPr>
        <w:t xml:space="preserve"> pandas, csv 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io </w:t>
      </w:r>
      <w:r>
        <w:rPr>
          <w:rFonts w:ascii="Times New Roman" w:hAnsi="Times New Roman"/>
          <w:sz w:val="28"/>
          <w:szCs w:val="28"/>
        </w:rPr>
        <w:t>для работы с данными. Пользователю предоставляется возможность выбора квази-идентификаторов, после чего программа автоматически применяет выбранные действия и</w:t>
      </w:r>
      <w:r>
        <w:rPr>
          <w:rFonts w:ascii="Times New Roman" w:hAnsi="Times New Roman"/>
          <w:sz w:val="28"/>
          <w:szCs w:val="28"/>
          <w:lang w:val="ru-RU"/>
        </w:rPr>
        <w:t xml:space="preserve"> высчитываются </w:t>
      </w:r>
      <w:r>
        <w:rPr>
          <w:rFonts w:ascii="Times New Roman" w:hAnsi="Times New Roman"/>
          <w:sz w:val="28"/>
          <w:szCs w:val="28"/>
        </w:rPr>
        <w:t xml:space="preserve">результаты. </w:t>
      </w:r>
    </w:p>
    <w:p>
      <w:pPr>
        <w:pStyle w:val="Normal"/>
        <w:spacing w:before="480" w:after="240"/>
        <w:jc w:val="end"/>
        <w:rPr>
          <w:rFonts w:ascii="Times New Roman" w:hAnsi="Times New Roman"/>
          <w:iCs/>
          <w:sz w:val="24"/>
          <w:szCs w:val="28"/>
        </w:rPr>
      </w:pPr>
      <w:r>
        <w:rPr>
          <w:rFonts w:ascii="Times New Roman" w:hAnsi="Times New Roman"/>
          <w:iCs/>
          <w:sz w:val="24"/>
          <w:szCs w:val="28"/>
        </w:rPr>
        <w:t xml:space="preserve">Таблица 1. </w:t>
      </w:r>
      <w:r>
        <w:rPr>
          <w:rFonts w:ascii="Times New Roman" w:hAnsi="Times New Roman"/>
          <w:iCs/>
          <w:sz w:val="24"/>
          <w:szCs w:val="28"/>
          <w:lang w:val="en-US"/>
        </w:rPr>
        <w:t>main.py</w:t>
      </w:r>
    </w:p>
    <w:tbl>
      <w:tblPr>
        <w:tblW w:w="934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4"/>
        <w:gridCol w:w="4113"/>
        <w:gridCol w:w="1981"/>
      </w:tblGrid>
      <w:tr>
        <w:trPr/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Функция</w:t>
            </w:r>
          </w:p>
        </w:tc>
        <w:tc>
          <w:tcPr>
            <w:tcW w:w="4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Возвращаемое значение</w:t>
            </w:r>
          </w:p>
        </w:tc>
      </w:tr>
      <w:tr>
        <w:trPr/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de_name</w:t>
            </w:r>
          </w:p>
        </w:tc>
        <w:tc>
          <w:tcPr>
            <w:tcW w:w="4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Обезличивание поля ФИО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Calibri" w:hAnsi="Calibri" w:eastAsia="Times New Roman" w:cs="Times New Roman"/>
                <w:kern w:val="0"/>
                <w:sz w:val="22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de_passport</w:t>
            </w:r>
          </w:p>
        </w:tc>
        <w:tc>
          <w:tcPr>
            <w:tcW w:w="4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Обезличивание поля Паспортные данные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de_marsh</w:t>
            </w:r>
          </w:p>
        </w:tc>
        <w:tc>
          <w:tcPr>
            <w:tcW w:w="4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Обезличивание полей Откуда, Куда</w:t>
            </w:r>
          </w:p>
        </w:tc>
        <w:tc>
          <w:tcPr>
            <w:tcW w:w="1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de_train_type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Обезличивание поля Рейс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de_wagon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Обезличивание поля Вагон и место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de_price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Обезличивание поля Стоимость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de_card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Обезличивание поля Карта оплаты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de_date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Обезличивание полей Дата отъезда и Дата приезда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evaluate_data_utility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Сравнение полезности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pandas.core.frame.DataFrame</w:t>
            </w:r>
          </w:p>
        </w:tc>
      </w:tr>
      <w:tr>
        <w:trPr>
          <w:trHeight w:val="846" w:hRule="atLeast"/>
        </w:trPr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calculate_k_anonymity_from_dict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Расчёт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k-anonymity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tuple</w:t>
            </w:r>
          </w:p>
        </w:tc>
      </w:tr>
      <w:tr>
        <w:trPr>
          <w:trHeight w:val="846" w:hRule="atLeast"/>
        </w:trPr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remove_low_frequency_rows</w:t>
            </w:r>
          </w:p>
        </w:tc>
        <w:tc>
          <w:tcPr>
            <w:tcW w:w="41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Удаление уникальных строк</w:t>
            </w:r>
          </w:p>
        </w:tc>
        <w:tc>
          <w:tcPr>
            <w:tcW w:w="1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list</w:t>
            </w:r>
          </w:p>
        </w:tc>
      </w:tr>
    </w:tbl>
    <w:p>
      <w:pPr>
        <w:pStyle w:val="Heading1"/>
        <w:spacing w:before="0" w:after="240"/>
        <w:ind w:hanging="0" w:start="0"/>
        <w:rPr/>
      </w:pPr>
      <w:r>
        <w:rPr/>
        <w:t>Рекомендации пользователя</w:t>
      </w:r>
    </w:p>
    <w:p>
      <w:pPr>
        <w:pStyle w:val="ListParagraph"/>
        <w:spacing w:before="0" w:after="0"/>
        <w:contextualSpacing/>
        <w:rPr>
          <w:szCs w:val="28"/>
        </w:rPr>
      </w:pPr>
      <w:r>
        <w:rPr/>
        <w:t>Для использования программы необходимо</w:t>
      </w:r>
      <w:r>
        <w:rPr>
          <w:lang w:val="en-US"/>
        </w:rPr>
        <w:t xml:space="preserve"> отк</w:t>
      </w:r>
      <w:r>
        <w:rPr>
          <w:lang w:val="ru-RU"/>
        </w:rPr>
        <w:t>рыть файл</w:t>
      </w:r>
      <w:r>
        <w:rPr>
          <w:lang w:val="en-US"/>
        </w:rPr>
        <w:t xml:space="preserve"> main.py </w:t>
      </w:r>
      <w:r>
        <w:rPr>
          <w:lang w:val="ru-RU"/>
        </w:rPr>
        <w:t>в среде разработки</w:t>
      </w:r>
      <w:r>
        <w:rPr>
          <w:lang w:val="en-US"/>
        </w:rPr>
        <w:t>,</w:t>
      </w:r>
      <w:r>
        <w:rPr>
          <w:lang w:val="ru-RU"/>
        </w:rPr>
        <w:t xml:space="preserve"> нажать на кнопку запуска программы и в показавшемся окошке </w:t>
      </w:r>
      <w:r>
        <w:rPr/>
        <w:t xml:space="preserve">указать квази-идентификаторы. Рекомендуется использовать системные требования с достаточно большим объёмом памяти, так как датасет может достигать больших размеров (50 000 строк и более). </w:t>
      </w:r>
    </w:p>
    <w:p>
      <w:pPr>
        <w:pStyle w:val="Heading1"/>
        <w:ind w:hanging="0" w:start="0"/>
        <w:rPr/>
      </w:pPr>
      <w:bookmarkStart w:id="3" w:name="_Toc177901239"/>
      <w:r>
        <w:rPr/>
        <w:t>Рекомендации программиста</w:t>
      </w:r>
      <w:bookmarkEnd w:id="3"/>
    </w:p>
    <w:p>
      <w:pPr>
        <w:pStyle w:val="ListParagraph"/>
        <w:spacing w:before="0" w:after="0"/>
        <w:contextualSpacing/>
        <w:rPr>
          <w:szCs w:val="28"/>
        </w:rPr>
      </w:pPr>
      <w:r>
        <w:rPr>
          <w:szCs w:val="28"/>
        </w:rPr>
        <w:t xml:space="preserve">Для запуска программы убедитесь, что у вас установлен Python и необходимые библиотеки, такие </w:t>
      </w:r>
      <w:r>
        <w:rPr>
          <w:szCs w:val="28"/>
          <w:lang w:val="en-US"/>
        </w:rPr>
        <w:t>ка</w:t>
      </w:r>
      <w:r>
        <w:rPr>
          <w:szCs w:val="28"/>
          <w:lang w:val="ru-RU"/>
        </w:rPr>
        <w:t>к</w:t>
      </w:r>
      <w:r>
        <w:rPr>
          <w:szCs w:val="28"/>
          <w:lang w:val="en-US"/>
        </w:rPr>
        <w:t xml:space="preserve"> pandas, csv</w:t>
      </w:r>
      <w:r>
        <w:rPr>
          <w:szCs w:val="28"/>
          <w:lang w:val="ru-RU"/>
        </w:rPr>
        <w:t xml:space="preserve"> и</w:t>
      </w:r>
      <w:r>
        <w:rPr>
          <w:szCs w:val="28"/>
          <w:lang w:val="en-US"/>
        </w:rPr>
        <w:t xml:space="preserve"> io. </w:t>
      </w:r>
      <w:r>
        <w:rPr>
          <w:rStyle w:val="InternetLink"/>
          <w:color w:val="000000"/>
          <w:sz w:val="28"/>
          <w:szCs w:val="28"/>
          <w:u w:val="none"/>
          <w:lang w:val="en-US"/>
        </w:rPr>
        <w:t>Следует</w:t>
      </w:r>
      <w:r>
        <w:rPr>
          <w:rStyle w:val="InternetLink"/>
          <w:color w:val="000000"/>
          <w:sz w:val="28"/>
          <w:szCs w:val="28"/>
          <w:u w:val="none"/>
        </w:rPr>
        <w:t xml:space="preserve"> поддерживать актуальные версии этих библиотек. Код можно запустить из среды разработки, либо через консоль.</w:t>
      </w:r>
      <w:bookmarkStart w:id="4" w:name="_Toc177901240"/>
    </w:p>
    <w:p>
      <w:pPr>
        <w:pStyle w:val="Heading1"/>
        <w:ind w:hanging="0" w:start="0"/>
        <w:rPr/>
      </w:pPr>
      <w:r>
        <w:rPr/>
        <w:t>Исходный код программы</w:t>
      </w:r>
      <w:bookmarkEnd w:id="4"/>
    </w:p>
    <w:p>
      <w:pPr>
        <w:pStyle w:val="Normal"/>
        <w:rPr/>
      </w:pPr>
      <w:r>
        <w:rPr/>
        <w:tab/>
      </w:r>
      <w:r>
        <w:rPr>
          <w:rStyle w:val="InternetLink2"/>
          <w:rFonts w:ascii="Times New Roman" w:hAnsi="Times New Roman"/>
          <w:b/>
          <w:sz w:val="28"/>
          <w:szCs w:val="28"/>
          <w:u w:val="none"/>
        </w:rPr>
        <w:t>https://github.com/hysterria/Depersonalization.git</w:t>
      </w:r>
    </w:p>
    <w:p>
      <w:pPr>
        <w:pStyle w:val="Heading1"/>
        <w:spacing w:before="0" w:after="240"/>
        <w:ind w:hanging="0" w:start="0"/>
        <w:rPr>
          <w:rFonts w:ascii="Times New Roman" w:hAnsi="Times New Roman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</w:r>
    </w:p>
    <w:p>
      <w:pPr>
        <w:pStyle w:val="Heading1"/>
        <w:spacing w:before="0" w:after="240"/>
        <w:ind w:hanging="0" w:start="0"/>
        <w:rPr>
          <w:rFonts w:ascii="Times New Roman" w:hAnsi="Times New Roman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</w:r>
    </w:p>
    <w:p>
      <w:pPr>
        <w:pStyle w:val="Heading1"/>
        <w:spacing w:before="0" w:after="240"/>
        <w:ind w:hanging="0" w:start="0"/>
        <w:rPr>
          <w:rFonts w:ascii="Times New Roman" w:hAnsi="Times New Roman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</w:r>
    </w:p>
    <w:p>
      <w:pPr>
        <w:pStyle w:val="Heading1"/>
        <w:spacing w:before="0" w:after="240"/>
        <w:ind w:hanging="0" w:start="0"/>
        <w:rPr>
          <w:rFonts w:ascii="Times New Roman" w:hAnsi="Times New Roman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</w:r>
    </w:p>
    <w:p>
      <w:pPr>
        <w:pStyle w:val="Heading1"/>
        <w:spacing w:before="0" w:after="240"/>
        <w:ind w:hanging="0" w:start="0"/>
        <w:rPr/>
      </w:pPr>
      <w:bookmarkStart w:id="5" w:name="_Toc177901241"/>
      <w:r>
        <w:rPr/>
        <w:t>Контрольный пример</w:t>
      </w:r>
      <w:bookmarkEnd w:id="5"/>
    </w:p>
    <w:p>
      <w:pPr>
        <w:pStyle w:val="Heading1"/>
        <w:spacing w:before="0" w:after="240"/>
        <w:ind w:hanging="0" w:start="0"/>
        <w:rPr/>
      </w:pPr>
      <w:r>
        <w:rPr/>
        <w:tab/>
      </w:r>
      <w:r>
        <w:rPr>
          <w:b w:val="false"/>
          <w:bCs w:val="false"/>
        </w:rPr>
        <w:t xml:space="preserve">1. Запуск программы </w:t>
      </w:r>
    </w:p>
    <w:p>
      <w:pPr>
        <w:pStyle w:val="Heading1"/>
        <w:spacing w:before="0" w:after="240"/>
        <w:ind w:hanging="0" w:start="0"/>
        <w:rPr/>
      </w:pPr>
      <w:r>
        <w:rPr>
          <w:b w:val="false"/>
          <w:bCs w:val="false"/>
        </w:rPr>
        <w:tab/>
        <w:t xml:space="preserve">Для запуска программы используйте файл </w:t>
      </w:r>
      <w:r>
        <w:rPr>
          <w:rStyle w:val="Strong"/>
          <w:b w:val="false"/>
          <w:bCs w:val="false"/>
          <w:lang w:val="en-US"/>
        </w:rPr>
        <w:t>main</w:t>
      </w:r>
      <w:r>
        <w:rPr>
          <w:rStyle w:val="Strong"/>
          <w:b w:val="false"/>
          <w:bCs w:val="false"/>
        </w:rPr>
        <w:t>.py</w:t>
      </w:r>
      <w:r>
        <w:rPr>
          <w:b w:val="false"/>
          <w:bCs w:val="false"/>
        </w:rPr>
        <w:t>.</w:t>
      </w:r>
    </w:p>
    <w:p>
      <w:pPr>
        <w:pStyle w:val="ListParagraph"/>
        <w:rPr/>
      </w:pPr>
      <w:r>
        <w:rPr/>
        <w:t xml:space="preserve">2. Ввод </w:t>
      </w:r>
      <w:r>
        <w:rPr>
          <w:lang w:val="ru-RU"/>
        </w:rPr>
        <w:t>квази-идентификаторов.</w:t>
      </w:r>
    </w:p>
    <w:p>
      <w:pPr>
        <w:pStyle w:val="ListParagraph"/>
        <w:rPr/>
      </w:pPr>
      <w:r>
        <w:rPr/>
        <w:t xml:space="preserve">После запуска программы пользователю предложено ввести квази-идентификаторы(Рис. </w:t>
      </w:r>
      <w:r>
        <w:rPr>
          <w:lang w:val="en-US"/>
        </w:rPr>
        <w:t>2</w:t>
      </w:r>
      <w:r>
        <w:rPr/>
        <w:t xml:space="preserve">). Они определяют по каким полям высчитывается </w:t>
      </w:r>
      <w:r>
        <w:rPr>
          <w:lang w:val="en-US"/>
        </w:rPr>
        <w:t>k-anonymity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3787140" cy="2039620"/>
            <wp:effectExtent l="0" t="0" r="0" b="0"/>
            <wp:docPr id="6" name="Pictur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03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0000"/>
          <w:sz w:val="24"/>
        </w:rPr>
        <w:t xml:space="preserve">Рис </w:t>
      </w:r>
      <w:r>
        <w:rPr>
          <w:rFonts w:ascii="Times New Roman" w:hAnsi="Times New Roman"/>
          <w:color w:val="000000"/>
          <w:sz w:val="24"/>
          <w:lang w:val="en-US"/>
        </w:rPr>
        <w:t>2</w:t>
      </w:r>
      <w:r>
        <w:rPr>
          <w:rFonts w:ascii="Times New Roman" w:hAnsi="Times New Roman"/>
          <w:color w:val="000000"/>
          <w:sz w:val="24"/>
        </w:rPr>
        <w:t>. пример ввода</w:t>
      </w:r>
    </w:p>
    <w:p>
      <w:pPr>
        <w:pStyle w:val="ListParagraph"/>
        <w:rPr/>
      </w:pPr>
      <w:r>
        <w:rPr>
          <w:lang w:val="en-US"/>
        </w:rPr>
        <w:t>3</w:t>
      </w:r>
      <w:r>
        <w:rPr/>
        <w:t>. Обезличивание датасета</w:t>
      </w:r>
    </w:p>
    <w:p>
      <w:pPr>
        <w:pStyle w:val="ListParagraph"/>
        <w:rPr/>
      </w:pPr>
      <w:r>
        <w:rPr>
          <w:lang w:val="ru-RU"/>
        </w:rPr>
        <w:t>Далее</w:t>
      </w:r>
      <w:r>
        <w:rPr>
          <w:lang w:val="ru-RU"/>
        </w:rPr>
        <w:t xml:space="preserve"> </w:t>
      </w:r>
      <w:r>
        <w:rPr/>
        <w:t xml:space="preserve">программа приступает к формированию обезличенного датасета, используя введенные параметры, затем сгенерированный датасет сохраняется в </w:t>
      </w:r>
      <w:r>
        <w:rPr>
          <w:lang w:val="en-US"/>
        </w:rPr>
        <w:t>new</w:t>
      </w:r>
      <w:r>
        <w:rPr>
          <w:lang w:val="en-US"/>
        </w:rPr>
        <w:t>_new</w:t>
      </w:r>
      <w:r>
        <w:rPr>
          <w:lang w:val="en-US"/>
        </w:rPr>
        <w:t>_train_tickets_dataset.cvs.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53340</wp:posOffset>
            </wp:positionH>
            <wp:positionV relativeFrom="paragraph">
              <wp:posOffset>38735</wp:posOffset>
            </wp:positionV>
            <wp:extent cx="5941060" cy="1934845"/>
            <wp:effectExtent l="0" t="0" r="0" b="0"/>
            <wp:wrapSquare wrapText="largest"/>
            <wp:docPr id="7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3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Рис 7. пример обезличенного датасета</w:t>
      </w:r>
    </w:p>
    <w:p>
      <w:pPr>
        <w:pStyle w:val="Heading1"/>
        <w:spacing w:before="0" w:after="240"/>
        <w:ind w:hanging="0" w:start="0"/>
        <w:rPr/>
      </w:pPr>
      <w:bookmarkStart w:id="6" w:name="_Toc177901242"/>
      <w:r>
        <w:rPr/>
        <w:t>Вывод</w:t>
      </w:r>
      <w:bookmarkEnd w:id="6"/>
    </w:p>
    <w:p>
      <w:pPr>
        <w:pStyle w:val="Normal"/>
        <w:spacing w:lineRule="auto" w:line="360" w:before="0" w:after="24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разработана программа для обезличивания данных с использованием оценки уровня К-анонимности и  нескольких методов обезличивания. Программа позволяет пользователю настраивать параметры обезличивания и оценивать качество защиты данных. </w:t>
      </w:r>
    </w:p>
    <w:p>
      <w:pPr>
        <w:pStyle w:val="Heading1"/>
        <w:ind w:hanging="0" w:start="0"/>
        <w:rPr/>
      </w:pPr>
      <w:bookmarkStart w:id="7" w:name="_Toc177901243"/>
      <w:bookmarkStart w:id="8" w:name="_Источники"/>
      <w:bookmarkEnd w:id="8"/>
      <w:r>
        <w:rPr/>
        <w:t>Источники</w:t>
      </w:r>
      <w:bookmarkEnd w:id="7"/>
    </w:p>
    <w:p>
      <w:pPr>
        <w:pStyle w:val="ListParagraph"/>
        <w:spacing w:before="0" w:after="0"/>
        <w:ind w:hanging="0" w:start="720"/>
        <w:contextualSpacing/>
        <w:jc w:val="star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ind w:hanging="0" w:start="720"/>
        <w:contextualSpacing/>
        <w:jc w:val="start"/>
        <w:rPr>
          <w:color w:val="auto"/>
          <w:sz w:val="24"/>
          <w:lang w:val="en-US"/>
        </w:rPr>
      </w:pPr>
      <w:r>
        <w:rPr>
          <w:lang w:val="en-US"/>
        </w:rPr>
        <w:t>Pandas – pandas documentation  // Pandas URL:</w:t>
        <w:br/>
        <w:t xml:space="preserve"> </w:t>
      </w:r>
      <w:hyperlink r:id="rId9">
        <w:r>
          <w:rPr>
            <w:rStyle w:val="Hyperlink"/>
            <w:lang w:val="en-US"/>
          </w:rPr>
          <w:t>https://pandas.pydata.org/</w:t>
        </w:r>
      </w:hyperlink>
      <w:r>
        <w:rPr>
          <w:lang w:val="en-US"/>
        </w:rPr>
        <w:t>.</w:t>
      </w:r>
    </w:p>
    <w:p>
      <w:pPr>
        <w:pStyle w:val="ListParagraph"/>
        <w:numPr>
          <w:ilvl w:val="0"/>
          <w:numId w:val="3"/>
        </w:numPr>
        <w:spacing w:before="0" w:after="0"/>
        <w:ind w:hanging="0" w:start="720"/>
        <w:contextualSpacing/>
        <w:jc w:val="start"/>
        <w:rPr>
          <w:color w:val="auto"/>
          <w:sz w:val="24"/>
          <w:lang w:val="en-US"/>
        </w:rPr>
      </w:pPr>
      <w:r>
        <w:rPr>
          <w:lang w:val="en-US"/>
        </w:rPr>
        <w:t xml:space="preserve">CSV – csv documentation // CSV URL: </w:t>
      </w:r>
      <w:hyperlink r:id="rId10">
        <w:r>
          <w:rPr>
            <w:rStyle w:val="Hyperlink"/>
            <w:lang w:val="en-US"/>
          </w:rPr>
          <w:t>https://docs.python.org/3/library/csv.html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ind w:hanging="0" w:start="720"/>
        <w:contextualSpacing/>
        <w:jc w:val="start"/>
        <w:rPr>
          <w:color w:val="auto"/>
          <w:sz w:val="24"/>
          <w:lang w:val="en-US"/>
        </w:rPr>
      </w:pPr>
      <w:r>
        <w:rPr>
          <w:lang w:val="en-US"/>
        </w:rPr>
        <w:t>io - io documentation // IO URL:</w:t>
      </w:r>
    </w:p>
    <w:p>
      <w:pPr>
        <w:pStyle w:val="ListParagraph"/>
        <w:numPr>
          <w:ilvl w:val="0"/>
          <w:numId w:val="0"/>
        </w:numPr>
        <w:spacing w:before="0" w:after="0"/>
        <w:ind w:hanging="0" w:start="720"/>
        <w:contextualSpacing/>
        <w:jc w:val="start"/>
        <w:rPr>
          <w:color w:val="auto"/>
          <w:sz w:val="24"/>
          <w:lang w:val="en-US"/>
        </w:rPr>
      </w:pPr>
      <w:hyperlink r:id="rId11">
        <w:r>
          <w:rPr>
            <w:rStyle w:val="Hyperlink"/>
            <w:lang w:val="en-US"/>
          </w:rPr>
          <w:t>https://docs.python.org/3/library/io.html</w:t>
        </w:r>
      </w:hyperlink>
    </w:p>
    <w:p>
      <w:pPr>
        <w:pStyle w:val="ListParagraph"/>
        <w:numPr>
          <w:ilvl w:val="0"/>
          <w:numId w:val="3"/>
        </w:numPr>
        <w:spacing w:before="0" w:after="0"/>
        <w:ind w:hanging="0" w:start="720"/>
        <w:contextualSpacing/>
        <w:jc w:val="start"/>
        <w:rPr/>
      </w:pPr>
      <w:r>
        <w:rPr>
          <w:lang w:val="en-US"/>
        </w:rPr>
        <w:t xml:space="preserve">k-anonymity information - </w:t>
      </w:r>
      <w:hyperlink r:id="rId12">
        <w:r>
          <w:rPr>
            <w:rStyle w:val="Hyperlink"/>
            <w:lang w:val="en-US"/>
          </w:rPr>
          <w:t>https://en.wikipedia.org/wiki/K-anonymity</w:t>
        </w:r>
      </w:hyperlink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1906" w:h="16838"/>
      <w:pgMar w:left="1700" w:right="850" w:gutter="0" w:header="708" w:top="1133" w:footer="708" w:bottom="1133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auto"/>
    <w:pitch w:val="variable"/>
  </w:font>
  <w:font w:name="Liberation Mono">
    <w:altName w:val="Courier New"/>
    <w:charset w:val="cc" w:characterSet="windows-1251"/>
    <w:family w:val="auto"/>
    <w:pitch w:val="variable"/>
  </w:font>
  <w:font w:name="Liberation Sans">
    <w:altName w:val="Arial"/>
    <w:charset w:val="cc" w:characterSet="windows-125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star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11</w:t>
          </w:r>
          <w:r>
            <w:rPr/>
            <w:fldChar w:fldCharType="end"/>
          </w:r>
        </w:p>
      </w:tc>
      <w:tc>
        <w:tcPr>
          <w:tcW w:w="3115" w:type="dxa"/>
          <w:tcBorders/>
        </w:tcPr>
        <w:p>
          <w:pPr>
            <w:pStyle w:val="Header"/>
            <w:ind w:end="-115"/>
            <w:jc w:val="end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star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end="-115"/>
            <w:jc w:val="end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star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end="-115"/>
            <w:jc w:val="end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star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end="-115"/>
            <w:jc w:val="end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i w:val="false"/>
        <w:b w:val="false"/>
        <w:rFonts w:ascii="Times New Roman" w:hAnsi="Times New Roman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)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(%4)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(%6)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Calibri" w:hAnsi="Calibri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0" w:after="240"/>
      <w:outlineLvl w:val="0"/>
    </w:pPr>
    <w:rPr>
      <w:rFonts w:ascii="Times New Roman" w:hAnsi="Times New Roman" w:eastAsia="Times New Roman" w:cs="Times New Roman"/>
      <w:b/>
      <w:sz w:val="28"/>
      <w:szCs w:val="32"/>
    </w:rPr>
  </w:style>
  <w:style w:type="paragraph" w:styleId="Heading4">
    <w:name w:val="heading 4"/>
    <w:basedOn w:val="Normal"/>
    <w:next w:val="Normal"/>
    <w:link w:val="4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i/>
      <w:color w:val="2E74B5"/>
    </w:rPr>
  </w:style>
  <w:style w:type="character" w:styleId="DefaultParagraphFont">
    <w:name w:val="Default Paragraph Font"/>
    <w:qFormat/>
    <w:rPr/>
  </w:style>
  <w:style w:type="character" w:styleId="LineNumbering">
    <w:name w:val="Line Numbering"/>
    <w:basedOn w:val="DefaultParagraphFont"/>
    <w:qFormat/>
    <w:rPr/>
  </w:style>
  <w:style w:type="character" w:styleId="InternetLink">
    <w:name w:val="Internet Link"/>
    <w:qFormat/>
    <w:rPr>
      <w:color w:val="0000FF"/>
      <w:u w:val="single"/>
    </w:rPr>
  </w:style>
  <w:style w:type="character" w:styleId="4">
    <w:name w:val="Заголовок 4 Знак"/>
    <w:basedOn w:val="DefaultParagraphFont"/>
    <w:qFormat/>
    <w:rPr>
      <w:i/>
      <w:color w:val="2E74B5"/>
    </w:rPr>
  </w:style>
  <w:style w:type="character" w:styleId="Style12">
    <w:name w:val="Верхний колонтитул Знак"/>
    <w:basedOn w:val="DefaultParagraphFont"/>
    <w:qFormat/>
    <w:rPr/>
  </w:style>
  <w:style w:type="character" w:styleId="Style13">
    <w:name w:val="Нижний колонтитул Знак"/>
    <w:basedOn w:val="DefaultParagraph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b/>
      <w:sz w:val="28"/>
      <w:szCs w:val="32"/>
    </w:rPr>
  </w:style>
  <w:style w:type="character" w:styleId="Strong">
    <w:name w:val="Strong"/>
    <w:basedOn w:val="DefaultParagraphFont"/>
    <w:qFormat/>
    <w:rPr>
      <w:b/>
      <w:bCs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yle14">
    <w:name w:val="Текст концевой сноски Знак"/>
    <w:basedOn w:val="DefaultParagraphFont"/>
    <w:qFormat/>
    <w:rPr>
      <w:sz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basedOn w:val="DefaultParagraphFont"/>
    <w:qFormat/>
    <w:rPr>
      <w:vertAlign w:val="superscript"/>
    </w:rPr>
  </w:style>
  <w:style w:type="character" w:styleId="Style15">
    <w:name w:val="Текст сноски Знак"/>
    <w:basedOn w:val="DefaultParagraphFont"/>
    <w:qFormat/>
    <w:rPr>
      <w:sz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basedOn w:val="DefaultParagraphFont"/>
    <w:qFormat/>
    <w:rPr>
      <w:vertAlign w:val="superscript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6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Символ нумерации"/>
    <w:qFormat/>
    <w:rPr/>
  </w:style>
  <w:style w:type="character" w:styleId="Style19">
    <w:name w:val="Исходный текст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lineRule="auto" w:line="360" w:before="0" w:after="240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xHeading">
    <w:name w:val="index heading"/>
    <w:basedOn w:val="Style20"/>
    <w:pPr/>
    <w:rPr/>
  </w:style>
  <w:style w:type="paragraph" w:styleId="TOCHeading">
    <w:name w:val="TOC Heading"/>
    <w:basedOn w:val="Heading1"/>
    <w:next w:val="Normal"/>
    <w:qFormat/>
    <w:pPr>
      <w:spacing w:lineRule="auto" w:line="259"/>
      <w:outlineLvl w:val="9"/>
    </w:pPr>
    <w:rPr/>
  </w:style>
  <w:style w:type="paragraph" w:styleId="TOC2">
    <w:name w:val="toc 2"/>
    <w:basedOn w:val="Normal"/>
    <w:next w:val="Normal"/>
    <w:autoRedefine/>
    <w:pPr>
      <w:spacing w:lineRule="auto" w:line="259" w:before="0" w:after="100"/>
      <w:ind w:start="220"/>
    </w:pPr>
    <w:rPr>
      <w:rFonts w:ascii="Calibri" w:hAnsi="Calibri" w:eastAsia="Times New Roman"/>
      <w:szCs w:val="22"/>
    </w:rPr>
  </w:style>
  <w:style w:type="paragraph" w:styleId="TOC1">
    <w:name w:val="toc 1"/>
    <w:basedOn w:val="Normal"/>
    <w:next w:val="Normal"/>
    <w:autoRedefine/>
    <w:pPr>
      <w:numPr>
        <w:ilvl w:val="0"/>
        <w:numId w:val="2"/>
      </w:numPr>
      <w:tabs>
        <w:tab w:val="clear" w:pos="720"/>
        <w:tab w:val="right" w:pos="9347" w:leader="dot"/>
      </w:tabs>
      <w:spacing w:lineRule="auto" w:line="360" w:before="0" w:after="0"/>
    </w:pPr>
    <w:rPr>
      <w:rFonts w:ascii="Times New Roman" w:hAnsi="Times New Roman" w:eastAsia="Times New Roman"/>
      <w:sz w:val="28"/>
      <w:szCs w:val="22"/>
    </w:rPr>
  </w:style>
  <w:style w:type="paragraph" w:styleId="TOC3">
    <w:name w:val="toc 3"/>
    <w:basedOn w:val="Normal"/>
    <w:next w:val="Normal"/>
    <w:autoRedefine/>
    <w:pPr>
      <w:spacing w:lineRule="auto" w:line="259" w:before="0" w:after="100"/>
      <w:ind w:start="440"/>
    </w:pPr>
    <w:rPr>
      <w:rFonts w:ascii="Calibri" w:hAnsi="Calibri" w:eastAsia="Times New Roman"/>
      <w:szCs w:val="22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Style14"/>
    <w:pPr>
      <w:spacing w:lineRule="auto" w:line="240" w:before="0" w:after="0"/>
    </w:pPr>
    <w:rPr>
      <w:sz w:val="20"/>
    </w:rPr>
  </w:style>
  <w:style w:type="paragraph" w:styleId="FootnoteText">
    <w:name w:val="footnote text"/>
    <w:basedOn w:val="Normal"/>
    <w:link w:val="Style15"/>
    <w:pPr>
      <w:spacing w:lineRule="auto" w:line="240" w:before="0" w:after="0"/>
    </w:pPr>
    <w:rPr>
      <w:sz w:val="2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Style24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pandas.pydata.org/" TargetMode="External"/><Relationship Id="rId10" Type="http://schemas.openxmlformats.org/officeDocument/2006/relationships/hyperlink" Target="https://docs.python.org/3/library/csv.html" TargetMode="External"/><Relationship Id="rId11" Type="http://schemas.openxmlformats.org/officeDocument/2006/relationships/hyperlink" Target="https://docs.python.org/3/library/io.html" TargetMode="External"/><Relationship Id="rId12" Type="http://schemas.openxmlformats.org/officeDocument/2006/relationships/hyperlink" Target="https://en.wikipedia.org/wiki/K-anonymity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Application>LibreOffice/24.8.1.2$Windows_X86_64 LibreOffice_project/87fa9aec1a63e70835390b81c40bb8993f1d4ff6</Application>
  <AppVersion>15.0000</AppVersion>
  <Pages>11</Pages>
  <Words>730</Words>
  <Characters>6860</Characters>
  <CharactersWithSpaces>7469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dc:description/>
  <dc:language>ru-RU</dc:language>
  <cp:lastModifiedBy/>
  <dcterms:modified xsi:type="dcterms:W3CDTF">2024-10-20T23:51:01Z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