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E93FA81">
      <w:pPr>
        <w:spacing w:before="0" w:after="0" w:line="240" w:lineRule="auto"/>
        <w:jc w:val="center"/>
        <w:rPr>
          <w:rFonts w:ascii="Times New Roman" w:hAnsi="Times New Roman"/>
          <w:b/>
          <w:sz w:val="28"/>
        </w:rPr>
      </w:pPr>
      <w:bookmarkStart w:id="0" w:name="page1"/>
      <w:bookmarkEnd w:id="0"/>
      <w:r>
        <w:rPr>
          <w:rFonts w:ascii="Times New Roman" w:hAnsi="Times New Roman"/>
          <w:b/>
          <w:sz w:val="28"/>
        </w:rPr>
        <w:t>САНКТ-ПЕТЕРБУРГСКИЙ ГОСУДАРСТВЕННЫЙ УНИВЕРСИТЕТ</w:t>
      </w:r>
    </w:p>
    <w:p w14:paraId="79927ABE">
      <w:pPr>
        <w:spacing w:before="0" w:after="0" w:line="240" w:lineRule="auto"/>
        <w:jc w:val="center"/>
        <w:rPr>
          <w:rFonts w:ascii="Times New Roman" w:hAnsi="Times New Roman"/>
          <w:sz w:val="28"/>
        </w:rPr>
      </w:pPr>
    </w:p>
    <w:p w14:paraId="1AE601FA">
      <w:pPr>
        <w:spacing w:before="0" w:after="0" w:line="240" w:lineRule="auto"/>
        <w:jc w:val="center"/>
        <w:rPr>
          <w:rFonts w:ascii="Times New Roman" w:hAnsi="Times New Roman"/>
          <w:b/>
          <w:sz w:val="28"/>
        </w:rPr>
      </w:pPr>
      <w:r>
        <w:rPr>
          <w:rFonts w:ascii="Times New Roman" w:hAnsi="Times New Roman"/>
          <w:b/>
          <w:sz w:val="28"/>
        </w:rPr>
        <w:t>Факультет прикладной математики-процессов управления</w:t>
      </w:r>
    </w:p>
    <w:p w14:paraId="74A9AA6C">
      <w:pPr>
        <w:spacing w:before="0" w:after="0" w:line="240" w:lineRule="auto"/>
        <w:jc w:val="center"/>
        <w:rPr>
          <w:rFonts w:ascii="Times New Roman" w:hAnsi="Times New Roman"/>
          <w:b/>
          <w:sz w:val="28"/>
        </w:rPr>
      </w:pPr>
    </w:p>
    <w:p w14:paraId="7C080CE0">
      <w:pPr>
        <w:spacing w:before="0" w:after="0" w:line="240" w:lineRule="auto"/>
        <w:jc w:val="center"/>
        <w:rPr>
          <w:rFonts w:ascii="Times New Roman" w:hAnsi="Times New Roman"/>
          <w:b/>
          <w:sz w:val="28"/>
        </w:rPr>
      </w:pPr>
      <w:r>
        <w:rPr>
          <w:rFonts w:ascii="Times New Roman" w:hAnsi="Times New Roman"/>
          <w:b/>
          <w:sz w:val="28"/>
        </w:rPr>
        <w:t xml:space="preserve">Программа бакалавриата </w:t>
      </w:r>
    </w:p>
    <w:p w14:paraId="13957956">
      <w:pPr>
        <w:spacing w:before="0" w:after="0" w:line="240" w:lineRule="auto"/>
        <w:jc w:val="center"/>
        <w:rPr>
          <w:rFonts w:ascii="Times New Roman" w:hAnsi="Times New Roman"/>
          <w:sz w:val="28"/>
        </w:rPr>
      </w:pPr>
      <w:r>
        <w:rPr>
          <w:rFonts w:ascii="Times New Roman" w:hAnsi="Times New Roman"/>
          <w:b/>
          <w:sz w:val="28"/>
        </w:rPr>
        <w:t>“Большие данные и распределенная цифровая платформа”</w:t>
      </w:r>
    </w:p>
    <w:p w14:paraId="4032ACD5">
      <w:pPr>
        <w:spacing w:before="0" w:after="0" w:line="200" w:lineRule="exact"/>
        <w:jc w:val="center"/>
        <w:rPr>
          <w:rFonts w:ascii="Times New Roman" w:hAnsi="Times New Roman"/>
          <w:sz w:val="28"/>
        </w:rPr>
      </w:pPr>
    </w:p>
    <w:p w14:paraId="2256D2EF">
      <w:pPr>
        <w:spacing w:before="0" w:after="0" w:line="200" w:lineRule="exact"/>
        <w:jc w:val="center"/>
        <w:rPr>
          <w:rFonts w:ascii="Times New Roman" w:hAnsi="Times New Roman"/>
          <w:sz w:val="28"/>
        </w:rPr>
      </w:pPr>
    </w:p>
    <w:p w14:paraId="15B18D34">
      <w:pPr>
        <w:spacing w:before="0" w:after="0" w:line="200" w:lineRule="exact"/>
        <w:jc w:val="center"/>
        <w:rPr>
          <w:rFonts w:ascii="Times New Roman" w:hAnsi="Times New Roman"/>
          <w:sz w:val="28"/>
        </w:rPr>
      </w:pPr>
    </w:p>
    <w:p w14:paraId="15FAD5F7">
      <w:pPr>
        <w:spacing w:before="0" w:after="0" w:line="200" w:lineRule="exact"/>
        <w:jc w:val="center"/>
        <w:rPr>
          <w:rFonts w:ascii="Times New Roman" w:hAnsi="Times New Roman"/>
          <w:sz w:val="28"/>
        </w:rPr>
      </w:pPr>
    </w:p>
    <w:p w14:paraId="09433ED1">
      <w:pPr>
        <w:spacing w:before="0" w:after="0" w:line="200" w:lineRule="exact"/>
        <w:jc w:val="center"/>
        <w:rPr>
          <w:rFonts w:ascii="Times New Roman" w:hAnsi="Times New Roman"/>
          <w:sz w:val="28"/>
        </w:rPr>
      </w:pPr>
    </w:p>
    <w:p w14:paraId="7BB58D34">
      <w:pPr>
        <w:spacing w:before="0" w:after="0" w:line="200" w:lineRule="exact"/>
        <w:jc w:val="center"/>
        <w:rPr>
          <w:rFonts w:ascii="Times New Roman" w:hAnsi="Times New Roman"/>
          <w:sz w:val="28"/>
        </w:rPr>
      </w:pPr>
    </w:p>
    <w:p w14:paraId="201E11A2">
      <w:pPr>
        <w:spacing w:before="0" w:after="0" w:line="200" w:lineRule="exact"/>
        <w:jc w:val="center"/>
        <w:rPr>
          <w:rFonts w:ascii="Times New Roman" w:hAnsi="Times New Roman"/>
          <w:sz w:val="28"/>
        </w:rPr>
      </w:pPr>
    </w:p>
    <w:p w14:paraId="51256E76">
      <w:pPr>
        <w:spacing w:before="0" w:after="0" w:line="200" w:lineRule="exact"/>
        <w:jc w:val="center"/>
        <w:rPr>
          <w:rFonts w:ascii="Times New Roman" w:hAnsi="Times New Roman"/>
          <w:sz w:val="28"/>
        </w:rPr>
      </w:pPr>
    </w:p>
    <w:p w14:paraId="34FD2D53">
      <w:pPr>
        <w:spacing w:before="0" w:after="0" w:line="200" w:lineRule="exact"/>
        <w:jc w:val="center"/>
        <w:rPr>
          <w:rFonts w:ascii="Times New Roman" w:hAnsi="Times New Roman"/>
          <w:sz w:val="28"/>
        </w:rPr>
      </w:pPr>
    </w:p>
    <w:p w14:paraId="1146A7EE">
      <w:pPr>
        <w:spacing w:before="0" w:after="0" w:line="200" w:lineRule="exact"/>
        <w:jc w:val="center"/>
        <w:rPr>
          <w:rFonts w:ascii="Times New Roman" w:hAnsi="Times New Roman"/>
          <w:sz w:val="28"/>
        </w:rPr>
      </w:pPr>
    </w:p>
    <w:p w14:paraId="30C6DA86">
      <w:pPr>
        <w:spacing w:before="0" w:after="0" w:line="200" w:lineRule="exact"/>
        <w:jc w:val="center"/>
        <w:rPr>
          <w:rFonts w:ascii="Times New Roman" w:hAnsi="Times New Roman"/>
          <w:sz w:val="28"/>
        </w:rPr>
      </w:pPr>
    </w:p>
    <w:p w14:paraId="7C967105">
      <w:pPr>
        <w:spacing w:before="0" w:after="0" w:line="200" w:lineRule="exact"/>
        <w:jc w:val="center"/>
        <w:rPr>
          <w:rFonts w:ascii="Times New Roman" w:hAnsi="Times New Roman"/>
          <w:sz w:val="28"/>
        </w:rPr>
      </w:pPr>
    </w:p>
    <w:p w14:paraId="645E2168">
      <w:pPr>
        <w:spacing w:before="0" w:after="0" w:line="200" w:lineRule="exact"/>
        <w:jc w:val="center"/>
        <w:rPr>
          <w:rFonts w:ascii="Times New Roman" w:hAnsi="Times New Roman"/>
          <w:sz w:val="28"/>
        </w:rPr>
      </w:pPr>
    </w:p>
    <w:p w14:paraId="1CF9630A">
      <w:pPr>
        <w:spacing w:before="0" w:after="0" w:line="200" w:lineRule="exact"/>
        <w:jc w:val="center"/>
        <w:rPr>
          <w:rFonts w:ascii="Times New Roman" w:hAnsi="Times New Roman"/>
          <w:sz w:val="28"/>
        </w:rPr>
      </w:pPr>
    </w:p>
    <w:p w14:paraId="10F3315B">
      <w:pPr>
        <w:spacing w:before="0" w:after="0" w:line="240" w:lineRule="auto"/>
        <w:ind w:right="-259"/>
        <w:jc w:val="center"/>
        <w:rPr>
          <w:rFonts w:ascii="Times New Roman" w:hAnsi="Times New Roman"/>
          <w:sz w:val="28"/>
        </w:rPr>
      </w:pPr>
      <w:r>
        <w:rPr>
          <w:rFonts w:ascii="Times New Roman" w:hAnsi="Times New Roman"/>
          <w:b/>
          <w:sz w:val="28"/>
        </w:rPr>
        <w:t>ОТЧ</w:t>
      </w:r>
      <w:r>
        <w:rPr>
          <w:rFonts w:ascii="Times New Roman" w:hAnsi="Times New Roman"/>
          <w:b/>
          <w:sz w:val="28"/>
          <w:lang w:val="ru-RU"/>
        </w:rPr>
        <w:t>Ё</w:t>
      </w:r>
      <w:r>
        <w:rPr>
          <w:rFonts w:ascii="Times New Roman" w:hAnsi="Times New Roman"/>
          <w:b/>
          <w:sz w:val="28"/>
        </w:rPr>
        <w:t>Т</w:t>
      </w:r>
    </w:p>
    <w:p w14:paraId="00AACB34">
      <w:pPr>
        <w:spacing w:before="0" w:after="0" w:line="192" w:lineRule="exact"/>
        <w:jc w:val="center"/>
        <w:rPr>
          <w:rFonts w:ascii="Times New Roman" w:hAnsi="Times New Roman"/>
          <w:sz w:val="28"/>
        </w:rPr>
      </w:pPr>
    </w:p>
    <w:p w14:paraId="7D4B2CAF">
      <w:pPr>
        <w:spacing w:before="0" w:after="0" w:line="240" w:lineRule="auto"/>
        <w:ind w:right="-259"/>
        <w:jc w:val="center"/>
        <w:rPr>
          <w:rFonts w:hint="default" w:ascii="Times New Roman" w:hAnsi="Times New Roman"/>
          <w:b/>
          <w:sz w:val="28"/>
          <w:lang w:val="en-US"/>
        </w:rPr>
      </w:pPr>
      <w:r>
        <w:rPr>
          <w:rFonts w:ascii="Times New Roman" w:hAnsi="Times New Roman"/>
          <w:b/>
          <w:sz w:val="28"/>
        </w:rPr>
        <w:t>по лабораторной работе №</w:t>
      </w:r>
      <w:r>
        <w:rPr>
          <w:rFonts w:hint="default" w:ascii="Times New Roman" w:hAnsi="Times New Roman"/>
          <w:b/>
          <w:sz w:val="28"/>
          <w:lang w:val="en-US"/>
        </w:rPr>
        <w:t>5</w:t>
      </w:r>
    </w:p>
    <w:p w14:paraId="2F263DA0">
      <w:pPr>
        <w:spacing w:before="0" w:after="0" w:line="240" w:lineRule="auto"/>
        <w:ind w:right="-259"/>
        <w:jc w:val="center"/>
        <w:rPr>
          <w:rFonts w:hint="default" w:ascii="Times New Roman" w:hAnsi="Times New Roman"/>
          <w:b/>
          <w:sz w:val="28"/>
          <w:lang w:val="en-US"/>
        </w:rPr>
      </w:pPr>
    </w:p>
    <w:p w14:paraId="7D96668B">
      <w:pPr>
        <w:spacing w:before="0" w:after="0" w:line="240" w:lineRule="auto"/>
        <w:ind w:right="-259"/>
        <w:jc w:val="center"/>
        <w:rPr>
          <w:rFonts w:hint="default" w:ascii="Times New Roman" w:hAnsi="Times New Roman"/>
          <w:b/>
          <w:sz w:val="28"/>
          <w:lang w:val="en-US"/>
        </w:rPr>
      </w:pPr>
      <w:r>
        <w:rPr>
          <w:rFonts w:hint="default" w:ascii="Times New Roman" w:hAnsi="Times New Roman"/>
          <w:b/>
          <w:sz w:val="28"/>
          <w:lang w:val="en-US"/>
        </w:rPr>
        <w:t>по дисциплине «Алгоритмы и структуры данных»</w:t>
      </w:r>
    </w:p>
    <w:p w14:paraId="7D35AD97">
      <w:pPr>
        <w:spacing w:before="0" w:after="0" w:line="240" w:lineRule="auto"/>
        <w:ind w:right="-259"/>
        <w:jc w:val="center"/>
        <w:rPr>
          <w:rFonts w:hint="default" w:ascii="Times New Roman" w:hAnsi="Times New Roman"/>
          <w:b/>
          <w:sz w:val="28"/>
          <w:lang w:val="en-US"/>
        </w:rPr>
      </w:pPr>
    </w:p>
    <w:p w14:paraId="3584C0D3">
      <w:pPr>
        <w:spacing w:before="0" w:after="0" w:line="240" w:lineRule="auto"/>
        <w:ind w:right="-259"/>
        <w:jc w:val="center"/>
        <w:rPr>
          <w:rFonts w:ascii="Times New Roman" w:hAnsi="Times New Roman"/>
          <w:b/>
          <w:bCs/>
          <w:sz w:val="28"/>
          <w:szCs w:val="28"/>
        </w:rPr>
      </w:pPr>
      <w:r>
        <w:rPr>
          <w:rFonts w:ascii="Times New Roman" w:hAnsi="Times New Roman"/>
          <w:b/>
          <w:sz w:val="28"/>
        </w:rPr>
        <w:t>по дисциплине «</w:t>
      </w:r>
      <w:r>
        <w:rPr>
          <w:rFonts w:hint="default" w:ascii="Times New Roman" w:hAnsi="Times New Roman"/>
          <w:b/>
          <w:sz w:val="28"/>
        </w:rPr>
        <w:t>Разработка и реализация алгоритма роевого интеллекта для решения задач глобальной оптимизации</w:t>
      </w:r>
      <w:r>
        <w:rPr>
          <w:rFonts w:ascii="Times New Roman" w:hAnsi="Times New Roman"/>
          <w:b/>
          <w:bCs/>
          <w:sz w:val="28"/>
          <w:szCs w:val="28"/>
        </w:rPr>
        <w:t>»</w:t>
      </w:r>
    </w:p>
    <w:p w14:paraId="4D9A4ACF">
      <w:pPr>
        <w:spacing w:before="0" w:after="0" w:line="240" w:lineRule="auto"/>
        <w:ind w:right="-259"/>
        <w:jc w:val="center"/>
        <w:rPr>
          <w:rFonts w:hint="default" w:ascii="Times New Roman" w:hAnsi="Times New Roman"/>
          <w:b/>
          <w:bCs/>
          <w:sz w:val="28"/>
          <w:szCs w:val="28"/>
          <w:lang w:val="ru-RU"/>
        </w:rPr>
      </w:pPr>
      <w:r>
        <w:rPr>
          <w:rFonts w:hint="default" w:ascii="Times New Roman" w:hAnsi="Times New Roman"/>
          <w:b/>
          <w:bCs/>
          <w:sz w:val="28"/>
          <w:szCs w:val="28"/>
          <w:lang w:val="ru-RU"/>
        </w:rPr>
        <w:t>Вариант - 6</w:t>
      </w:r>
    </w:p>
    <w:p w14:paraId="109D24F4">
      <w:pPr>
        <w:spacing w:before="0" w:after="0" w:line="192" w:lineRule="exact"/>
        <w:jc w:val="center"/>
        <w:rPr>
          <w:rFonts w:ascii="Times New Roman" w:hAnsi="Times New Roman"/>
          <w:sz w:val="28"/>
        </w:rPr>
      </w:pPr>
    </w:p>
    <w:p w14:paraId="7A1504AA">
      <w:pPr>
        <w:spacing w:before="0" w:after="0" w:line="200" w:lineRule="exact"/>
        <w:rPr>
          <w:rFonts w:ascii="Times New Roman" w:hAnsi="Times New Roman"/>
          <w:sz w:val="28"/>
        </w:rPr>
      </w:pPr>
    </w:p>
    <w:p w14:paraId="4F8E4D6A">
      <w:pPr>
        <w:spacing w:before="0" w:after="0" w:line="200" w:lineRule="exact"/>
        <w:rPr>
          <w:rFonts w:ascii="Times New Roman" w:hAnsi="Times New Roman"/>
          <w:sz w:val="28"/>
        </w:rPr>
      </w:pPr>
    </w:p>
    <w:p w14:paraId="3CD64206">
      <w:pPr>
        <w:spacing w:before="0" w:after="0" w:line="200" w:lineRule="exact"/>
        <w:rPr>
          <w:rFonts w:ascii="Times New Roman" w:hAnsi="Times New Roman"/>
          <w:sz w:val="28"/>
        </w:rPr>
      </w:pPr>
    </w:p>
    <w:p w14:paraId="6BFE12B4">
      <w:pPr>
        <w:spacing w:before="0" w:after="0" w:line="200" w:lineRule="exact"/>
        <w:rPr>
          <w:rFonts w:ascii="Times New Roman" w:hAnsi="Times New Roman"/>
          <w:sz w:val="28"/>
        </w:rPr>
      </w:pPr>
    </w:p>
    <w:p w14:paraId="04B37A14">
      <w:pPr>
        <w:spacing w:before="0" w:after="0" w:line="200" w:lineRule="exact"/>
        <w:rPr>
          <w:rFonts w:ascii="Times New Roman" w:hAnsi="Times New Roman"/>
          <w:sz w:val="28"/>
        </w:rPr>
      </w:pPr>
    </w:p>
    <w:p w14:paraId="48993F0A">
      <w:pPr>
        <w:spacing w:before="0" w:after="0" w:line="200" w:lineRule="exact"/>
        <w:rPr>
          <w:rFonts w:ascii="Times New Roman" w:hAnsi="Times New Roman"/>
          <w:sz w:val="28"/>
        </w:rPr>
      </w:pPr>
    </w:p>
    <w:p w14:paraId="62E1B62B">
      <w:pPr>
        <w:spacing w:before="0" w:after="0" w:line="200" w:lineRule="exact"/>
        <w:rPr>
          <w:rFonts w:ascii="Times New Roman" w:hAnsi="Times New Roman"/>
          <w:sz w:val="28"/>
        </w:rPr>
      </w:pPr>
    </w:p>
    <w:p w14:paraId="716B7F1B">
      <w:pPr>
        <w:spacing w:before="0" w:after="0" w:line="200" w:lineRule="exact"/>
        <w:rPr>
          <w:rFonts w:ascii="Times New Roman" w:hAnsi="Times New Roman"/>
          <w:sz w:val="28"/>
        </w:rPr>
      </w:pPr>
    </w:p>
    <w:p w14:paraId="5E6297B8">
      <w:pPr>
        <w:spacing w:before="0" w:after="0" w:line="200" w:lineRule="exact"/>
        <w:rPr>
          <w:rFonts w:ascii="Times New Roman" w:hAnsi="Times New Roman"/>
          <w:sz w:val="28"/>
        </w:rPr>
      </w:pPr>
    </w:p>
    <w:p w14:paraId="1FE55B64">
      <w:pPr>
        <w:spacing w:before="0" w:after="0" w:line="200" w:lineRule="exact"/>
        <w:rPr>
          <w:rFonts w:ascii="Times New Roman" w:hAnsi="Times New Roman"/>
          <w:sz w:val="28"/>
        </w:rPr>
      </w:pPr>
    </w:p>
    <w:p w14:paraId="741B0D6C">
      <w:pPr>
        <w:spacing w:before="0" w:after="0" w:line="200" w:lineRule="exact"/>
        <w:rPr>
          <w:rFonts w:ascii="Times New Roman" w:hAnsi="Times New Roman"/>
          <w:sz w:val="28"/>
        </w:rPr>
      </w:pPr>
    </w:p>
    <w:p w14:paraId="56740838">
      <w:pPr>
        <w:spacing w:before="0" w:after="0" w:line="200" w:lineRule="exact"/>
        <w:rPr>
          <w:rFonts w:ascii="Times New Roman" w:hAnsi="Times New Roman"/>
          <w:sz w:val="28"/>
        </w:rPr>
      </w:pPr>
    </w:p>
    <w:p w14:paraId="32654B52">
      <w:pPr>
        <w:spacing w:before="0" w:after="0" w:line="284" w:lineRule="exact"/>
        <w:rPr>
          <w:rFonts w:ascii="Times New Roman" w:hAnsi="Times New Roman"/>
          <w:sz w:val="28"/>
        </w:rPr>
      </w:pPr>
    </w:p>
    <w:p w14:paraId="25D683E4">
      <w:pPr>
        <w:tabs>
          <w:tab w:val="left" w:pos="7360"/>
        </w:tabs>
        <w:spacing w:before="0" w:after="0" w:line="240" w:lineRule="auto"/>
        <w:ind w:left="360"/>
        <w:jc w:val="right"/>
        <w:rPr>
          <w:rFonts w:ascii="Times New Roman" w:hAnsi="Times New Roman"/>
          <w:b/>
          <w:sz w:val="28"/>
        </w:rPr>
      </w:pPr>
      <w:r>
        <w:rPr>
          <w:rFonts w:ascii="Times New Roman" w:hAnsi="Times New Roman"/>
          <w:b/>
          <w:sz w:val="28"/>
        </w:rPr>
        <w:t>Студент</w:t>
      </w:r>
      <w:r>
        <w:rPr>
          <w:rFonts w:ascii="Times New Roman" w:hAnsi="Times New Roman"/>
          <w:b/>
          <w:sz w:val="28"/>
          <w:lang w:val="ru-RU"/>
        </w:rPr>
        <w:t>ка</w:t>
      </w:r>
      <w:r>
        <w:rPr>
          <w:rFonts w:ascii="Times New Roman" w:hAnsi="Times New Roman"/>
          <w:b/>
          <w:sz w:val="28"/>
        </w:rPr>
        <w:t xml:space="preserve"> гр. 23Б15-пу</w:t>
      </w:r>
    </w:p>
    <w:p w14:paraId="4D95D406">
      <w:pPr>
        <w:tabs>
          <w:tab w:val="left" w:pos="7360"/>
        </w:tabs>
        <w:spacing w:before="0" w:after="0" w:line="240" w:lineRule="auto"/>
        <w:ind w:left="360"/>
        <w:jc w:val="right"/>
        <w:rPr>
          <w:rFonts w:ascii="Times New Roman" w:hAnsi="Times New Roman"/>
          <w:b/>
          <w:sz w:val="28"/>
        </w:rPr>
      </w:pPr>
      <w:r>
        <w:rPr>
          <w:rFonts w:ascii="Times New Roman" w:hAnsi="Times New Roman"/>
          <w:b/>
          <w:sz w:val="28"/>
        </w:rPr>
        <w:t>Беляева А.П.</w:t>
      </w:r>
    </w:p>
    <w:p w14:paraId="184A770C">
      <w:pPr>
        <w:tabs>
          <w:tab w:val="left" w:pos="7360"/>
        </w:tabs>
        <w:spacing w:before="0" w:after="0" w:line="240" w:lineRule="auto"/>
        <w:ind w:left="360"/>
        <w:jc w:val="right"/>
        <w:rPr>
          <w:rFonts w:ascii="Times New Roman" w:hAnsi="Times New Roman"/>
          <w:b/>
          <w:sz w:val="28"/>
        </w:rPr>
      </w:pPr>
    </w:p>
    <w:p w14:paraId="48241E0A">
      <w:pPr>
        <w:tabs>
          <w:tab w:val="left" w:pos="4355"/>
        </w:tabs>
        <w:spacing w:before="0" w:after="0" w:line="240" w:lineRule="auto"/>
        <w:ind w:left="360"/>
        <w:jc w:val="right"/>
        <w:rPr>
          <w:rFonts w:ascii="Times New Roman" w:hAnsi="Times New Roman"/>
          <w:b/>
          <w:sz w:val="28"/>
        </w:rPr>
      </w:pPr>
      <w:r>
        <w:rPr>
          <w:rFonts w:ascii="Times New Roman" w:hAnsi="Times New Roman"/>
          <w:b/>
          <w:sz w:val="28"/>
        </w:rPr>
        <w:t>Преподаватель</w:t>
      </w:r>
    </w:p>
    <w:p w14:paraId="059F3A2F">
      <w:pPr>
        <w:tabs>
          <w:tab w:val="left" w:pos="4355"/>
        </w:tabs>
        <w:spacing w:before="0" w:after="0" w:line="240" w:lineRule="auto"/>
        <w:ind w:left="360"/>
        <w:jc w:val="right"/>
        <w:rPr>
          <w:rFonts w:ascii="Times New Roman" w:hAnsi="Times New Roman"/>
          <w:b/>
          <w:sz w:val="28"/>
        </w:rPr>
      </w:pPr>
      <w:r>
        <w:rPr>
          <w:rFonts w:ascii="Times New Roman" w:hAnsi="Times New Roman"/>
          <w:b/>
          <w:sz w:val="28"/>
        </w:rPr>
        <w:t>Дик А.Г.</w:t>
      </w:r>
    </w:p>
    <w:p w14:paraId="75D97103">
      <w:pPr>
        <w:tabs>
          <w:tab w:val="left" w:pos="4355"/>
        </w:tabs>
        <w:spacing w:before="0" w:after="0" w:line="240" w:lineRule="auto"/>
        <w:ind w:left="360"/>
        <w:jc w:val="right"/>
        <w:rPr>
          <w:rFonts w:ascii="Times New Roman" w:hAnsi="Times New Roman"/>
          <w:b/>
          <w:sz w:val="28"/>
        </w:rPr>
      </w:pPr>
    </w:p>
    <w:p w14:paraId="21CCD2B5">
      <w:pPr>
        <w:tabs>
          <w:tab w:val="left" w:pos="4355"/>
        </w:tabs>
        <w:spacing w:before="0" w:after="0" w:line="240" w:lineRule="auto"/>
        <w:ind w:left="360"/>
        <w:jc w:val="right"/>
        <w:rPr>
          <w:rFonts w:ascii="Times New Roman" w:hAnsi="Times New Roman"/>
          <w:b/>
          <w:sz w:val="28"/>
        </w:rPr>
      </w:pPr>
    </w:p>
    <w:p w14:paraId="585FC9E8">
      <w:pPr>
        <w:tabs>
          <w:tab w:val="left" w:pos="4355"/>
        </w:tabs>
        <w:spacing w:before="0" w:after="0" w:line="240" w:lineRule="auto"/>
        <w:ind w:left="360"/>
        <w:jc w:val="right"/>
        <w:rPr>
          <w:rFonts w:ascii="Times New Roman" w:hAnsi="Times New Roman"/>
          <w:b/>
          <w:sz w:val="28"/>
        </w:rPr>
      </w:pPr>
    </w:p>
    <w:p w14:paraId="6FF22510">
      <w:pPr>
        <w:tabs>
          <w:tab w:val="left" w:pos="4355"/>
        </w:tabs>
        <w:spacing w:before="0" w:after="0" w:line="240" w:lineRule="auto"/>
        <w:ind w:left="360"/>
        <w:jc w:val="right"/>
        <w:rPr>
          <w:rFonts w:ascii="Times New Roman" w:hAnsi="Times New Roman"/>
          <w:b/>
          <w:sz w:val="28"/>
        </w:rPr>
      </w:pPr>
    </w:p>
    <w:p w14:paraId="4C1A7E02">
      <w:pPr>
        <w:spacing w:before="0" w:after="0" w:line="240" w:lineRule="auto"/>
        <w:ind w:right="-259"/>
        <w:jc w:val="center"/>
        <w:rPr>
          <w:rFonts w:ascii="Times New Roman" w:hAnsi="Times New Roman"/>
          <w:sz w:val="28"/>
        </w:rPr>
      </w:pPr>
      <w:r>
        <w:rPr>
          <w:rFonts w:ascii="Times New Roman" w:hAnsi="Times New Roman"/>
          <w:b/>
          <w:sz w:val="28"/>
        </w:rPr>
        <w:t>Санкт-Петербург</w:t>
      </w:r>
    </w:p>
    <w:p w14:paraId="140AE887">
      <w:pPr>
        <w:spacing w:before="0" w:after="0" w:line="91" w:lineRule="exact"/>
        <w:rPr>
          <w:rFonts w:ascii="Times New Roman" w:hAnsi="Times New Roman"/>
          <w:sz w:val="28"/>
        </w:rPr>
      </w:pPr>
    </w:p>
    <w:p w14:paraId="7931809C">
      <w:pPr>
        <w:spacing w:before="0" w:after="0" w:line="240" w:lineRule="auto"/>
        <w:ind w:right="-259"/>
        <w:jc w:val="center"/>
        <w:rPr>
          <w:rFonts w:ascii="Times New Roman" w:hAnsi="Times New Roman"/>
          <w:b/>
          <w:sz w:val="28"/>
        </w:rPr>
      </w:pPr>
      <w:r>
        <w:rPr>
          <w:rFonts w:ascii="Times New Roman" w:hAnsi="Times New Roman"/>
          <w:b/>
          <w:sz w:val="28"/>
        </w:rPr>
        <w:t>2024 г.</w:t>
      </w:r>
    </w:p>
    <w:p w14:paraId="367A9E7C">
      <w:pPr>
        <w:spacing w:before="0" w:after="0" w:line="240" w:lineRule="auto"/>
        <w:rPr>
          <w:rFonts w:ascii="Times New Roman" w:hAnsi="Times New Roman"/>
        </w:rPr>
      </w:pPr>
      <w:r>
        <w:br w:type="page"/>
      </w:r>
    </w:p>
    <w:p w14:paraId="076DAEDC">
      <w:pPr>
        <w:spacing w:before="0" w:after="120" w:line="240" w:lineRule="auto"/>
        <w:ind w:right="-259"/>
        <w:jc w:val="center"/>
        <w:rPr>
          <w:rFonts w:ascii="Times New Roman" w:hAnsi="Times New Roman"/>
        </w:rPr>
      </w:pPr>
      <w:r>
        <w:rPr>
          <w:rFonts w:ascii="Times New Roman" w:hAnsi="Times New Roman"/>
          <w:b/>
          <w:sz w:val="28"/>
        </w:rPr>
        <w:t>Оглавление</w:t>
      </w:r>
    </w:p>
    <w:p w14:paraId="7FAB7DBB">
      <w:pPr>
        <w:spacing w:before="0" w:after="120" w:line="240" w:lineRule="auto"/>
        <w:rPr>
          <w:rFonts w:ascii="Times New Roman" w:hAnsi="Times New Roman"/>
        </w:rPr>
      </w:pPr>
      <w:r>
        <w:rPr>
          <w:rFonts w:ascii="Times New Roman" w:hAnsi="Times New Roman"/>
          <w:sz w:val="24"/>
          <w:szCs w:val="24"/>
        </w:rPr>
        <w:t>Цель работы..................................................................................................................3</w:t>
      </w:r>
    </w:p>
    <w:p w14:paraId="6126B480">
      <w:pPr>
        <w:spacing w:before="0" w:after="120" w:line="240" w:lineRule="auto"/>
        <w:rPr>
          <w:rFonts w:ascii="Times New Roman" w:hAnsi="Times New Roman"/>
        </w:rPr>
      </w:pPr>
      <w:r>
        <w:rPr>
          <w:rFonts w:ascii="Times New Roman" w:hAnsi="Times New Roman"/>
          <w:sz w:val="24"/>
          <w:szCs w:val="24"/>
        </w:rPr>
        <w:t>Описание задачи...........................................................................................................3</w:t>
      </w:r>
    </w:p>
    <w:p w14:paraId="4D67C7B2">
      <w:pPr>
        <w:spacing w:before="0" w:after="120" w:line="240" w:lineRule="auto"/>
        <w:rPr>
          <w:rFonts w:ascii="Times New Roman" w:hAnsi="Times New Roman"/>
        </w:rPr>
      </w:pPr>
      <w:r>
        <w:rPr>
          <w:rFonts w:ascii="Times New Roman" w:hAnsi="Times New Roman"/>
          <w:sz w:val="24"/>
          <w:szCs w:val="24"/>
        </w:rPr>
        <w:t>Теоретическая часть.....................................................................................................4</w:t>
      </w:r>
    </w:p>
    <w:p w14:paraId="7C332D75">
      <w:pPr>
        <w:spacing w:before="0" w:after="120" w:line="240" w:lineRule="auto"/>
        <w:rPr>
          <w:rFonts w:hint="default" w:ascii="Times New Roman" w:hAnsi="Times New Roman"/>
          <w:lang w:val="en-US"/>
        </w:rPr>
      </w:pPr>
      <w:r>
        <w:rPr>
          <w:rFonts w:ascii="Times New Roman" w:hAnsi="Times New Roman"/>
          <w:sz w:val="24"/>
          <w:szCs w:val="24"/>
        </w:rPr>
        <w:t>Основные шаги программы................................................................................</w:t>
      </w:r>
      <w:r>
        <w:rPr>
          <w:rFonts w:hint="default" w:ascii="Times New Roman" w:hAnsi="Times New Roman"/>
          <w:sz w:val="24"/>
          <w:szCs w:val="24"/>
          <w:lang w:val="ru-RU"/>
        </w:rPr>
        <w:t>.</w:t>
      </w:r>
      <w:r>
        <w:rPr>
          <w:rFonts w:ascii="Times New Roman" w:hAnsi="Times New Roman"/>
          <w:sz w:val="24"/>
          <w:szCs w:val="24"/>
        </w:rPr>
        <w:t>........</w:t>
      </w:r>
      <w:r>
        <w:rPr>
          <w:rFonts w:hint="default" w:ascii="Times New Roman" w:hAnsi="Times New Roman"/>
          <w:sz w:val="24"/>
          <w:szCs w:val="24"/>
          <w:lang w:val="en-US"/>
        </w:rPr>
        <w:t>5</w:t>
      </w:r>
    </w:p>
    <w:p w14:paraId="5C2AC64B">
      <w:pPr>
        <w:spacing w:before="0" w:after="120" w:line="240" w:lineRule="auto"/>
        <w:rPr>
          <w:rFonts w:hint="default" w:ascii="Times New Roman" w:hAnsi="Times New Roman"/>
          <w:lang w:val="en-US"/>
        </w:rPr>
      </w:pPr>
      <w:r>
        <w:rPr>
          <w:rFonts w:ascii="Times New Roman" w:hAnsi="Times New Roman"/>
          <w:sz w:val="24"/>
          <w:szCs w:val="24"/>
        </w:rPr>
        <w:t>Блок-схема программы................................................................................................</w:t>
      </w:r>
      <w:r>
        <w:rPr>
          <w:rFonts w:hint="default" w:ascii="Times New Roman" w:hAnsi="Times New Roman"/>
          <w:sz w:val="24"/>
          <w:szCs w:val="24"/>
          <w:lang w:val="en-US"/>
        </w:rPr>
        <w:t>6</w:t>
      </w:r>
    </w:p>
    <w:p w14:paraId="55BFE14E">
      <w:pPr>
        <w:spacing w:before="0" w:after="120" w:line="240" w:lineRule="auto"/>
        <w:rPr>
          <w:rFonts w:hint="default" w:ascii="Times New Roman" w:hAnsi="Times New Roman"/>
          <w:lang w:val="ru-RU"/>
        </w:rPr>
      </w:pPr>
      <w:r>
        <w:rPr>
          <w:rFonts w:ascii="Times New Roman" w:hAnsi="Times New Roman"/>
          <w:sz w:val="24"/>
        </w:rPr>
        <w:t>Описание программы...................................................................................................</w:t>
      </w:r>
      <w:r>
        <w:rPr>
          <w:rFonts w:hint="default" w:ascii="Times New Roman" w:hAnsi="Times New Roman"/>
          <w:sz w:val="24"/>
          <w:lang w:val="ru-RU"/>
        </w:rPr>
        <w:t>7</w:t>
      </w:r>
    </w:p>
    <w:p w14:paraId="61A322E6">
      <w:pPr>
        <w:spacing w:before="0" w:after="120" w:line="240" w:lineRule="auto"/>
        <w:rPr>
          <w:rFonts w:hint="default" w:ascii="Times New Roman" w:hAnsi="Times New Roman"/>
          <w:lang w:val="en-US"/>
        </w:rPr>
      </w:pPr>
      <w:r>
        <w:rPr>
          <w:rFonts w:ascii="Times New Roman" w:hAnsi="Times New Roman"/>
          <w:sz w:val="24"/>
          <w:szCs w:val="24"/>
        </w:rPr>
        <w:t>Рекомендации пользователя........................................................................................</w:t>
      </w:r>
      <w:r>
        <w:rPr>
          <w:rFonts w:hint="default" w:ascii="Times New Roman" w:hAnsi="Times New Roman"/>
          <w:sz w:val="24"/>
          <w:szCs w:val="24"/>
          <w:lang w:val="en-US"/>
        </w:rPr>
        <w:t>8</w:t>
      </w:r>
    </w:p>
    <w:p w14:paraId="6CDA9E4B">
      <w:pPr>
        <w:spacing w:before="0" w:after="120" w:line="240" w:lineRule="auto"/>
        <w:rPr>
          <w:rFonts w:hint="default" w:ascii="Times New Roman" w:hAnsi="Times New Roman"/>
          <w:lang w:val="ru-RU"/>
        </w:rPr>
      </w:pPr>
      <w:r>
        <w:rPr>
          <w:rFonts w:ascii="Times New Roman" w:hAnsi="Times New Roman"/>
          <w:sz w:val="24"/>
          <w:szCs w:val="24"/>
        </w:rPr>
        <w:t>Рекомендации для программиста................................................................................</w:t>
      </w:r>
      <w:r>
        <w:rPr>
          <w:rFonts w:hint="default" w:ascii="Times New Roman" w:hAnsi="Times New Roman"/>
          <w:sz w:val="24"/>
          <w:szCs w:val="24"/>
          <w:lang w:val="ru-RU"/>
        </w:rPr>
        <w:t>8</w:t>
      </w:r>
    </w:p>
    <w:p w14:paraId="65676507">
      <w:pPr>
        <w:spacing w:before="0" w:after="120" w:line="240" w:lineRule="auto"/>
        <w:rPr>
          <w:rFonts w:hint="default" w:ascii="Times New Roman" w:hAnsi="Times New Roman"/>
          <w:lang w:val="ru-RU"/>
        </w:rPr>
      </w:pPr>
      <w:r>
        <w:rPr>
          <w:rFonts w:ascii="Times New Roman" w:hAnsi="Times New Roman"/>
          <w:sz w:val="24"/>
          <w:szCs w:val="24"/>
        </w:rPr>
        <w:t>Исходный код программы............................................................................................</w:t>
      </w:r>
      <w:r>
        <w:rPr>
          <w:rFonts w:hint="default" w:ascii="Times New Roman" w:hAnsi="Times New Roman"/>
          <w:sz w:val="24"/>
          <w:szCs w:val="24"/>
          <w:lang w:val="ru-RU"/>
        </w:rPr>
        <w:t>8</w:t>
      </w:r>
    </w:p>
    <w:p w14:paraId="2BF106CF">
      <w:pPr>
        <w:spacing w:before="0" w:after="120" w:line="240" w:lineRule="auto"/>
        <w:rPr>
          <w:rFonts w:hint="default" w:ascii="Times New Roman" w:hAnsi="Times New Roman"/>
          <w:sz w:val="24"/>
          <w:szCs w:val="24"/>
          <w:lang w:val="en-US"/>
        </w:rPr>
      </w:pPr>
      <w:r>
        <w:rPr>
          <w:rFonts w:ascii="Times New Roman" w:hAnsi="Times New Roman"/>
          <w:sz w:val="24"/>
          <w:szCs w:val="24"/>
        </w:rPr>
        <w:t>Контрольный пример...................................................................................................</w:t>
      </w:r>
      <w:r>
        <w:rPr>
          <w:rFonts w:hint="default" w:ascii="Times New Roman" w:hAnsi="Times New Roman"/>
          <w:sz w:val="24"/>
          <w:szCs w:val="24"/>
          <w:lang w:val="ru-RU"/>
        </w:rPr>
        <w:t>.</w:t>
      </w:r>
      <w:r>
        <w:rPr>
          <w:rFonts w:hint="default" w:ascii="Times New Roman" w:hAnsi="Times New Roman"/>
          <w:sz w:val="24"/>
          <w:szCs w:val="24"/>
          <w:lang w:val="en-US"/>
        </w:rPr>
        <w:t>9</w:t>
      </w:r>
    </w:p>
    <w:p w14:paraId="286780E9">
      <w:pPr>
        <w:spacing w:before="0" w:after="120" w:line="240" w:lineRule="auto"/>
        <w:rPr>
          <w:rFonts w:hint="default" w:ascii="Times New Roman" w:hAnsi="Times New Roman"/>
          <w:sz w:val="24"/>
          <w:szCs w:val="24"/>
          <w:lang w:val="en-US"/>
        </w:rPr>
      </w:pPr>
      <w:r>
        <w:rPr>
          <w:rFonts w:hint="default" w:ascii="Times New Roman" w:hAnsi="Times New Roman"/>
          <w:sz w:val="24"/>
          <w:szCs w:val="24"/>
          <w:lang w:val="ru-RU"/>
        </w:rPr>
        <w:t>Анализ............................................................................................................................1</w:t>
      </w:r>
      <w:r>
        <w:rPr>
          <w:rFonts w:hint="default" w:ascii="Times New Roman" w:hAnsi="Times New Roman"/>
          <w:sz w:val="24"/>
          <w:szCs w:val="24"/>
          <w:lang w:val="en-US"/>
        </w:rPr>
        <w:t>1</w:t>
      </w:r>
    </w:p>
    <w:p w14:paraId="2589A2F2">
      <w:pPr>
        <w:spacing w:before="0" w:after="120" w:line="240" w:lineRule="auto"/>
        <w:rPr>
          <w:rFonts w:hint="default" w:ascii="Times New Roman" w:hAnsi="Times New Roman"/>
          <w:lang w:val="en-US"/>
        </w:rPr>
      </w:pPr>
      <w:r>
        <w:rPr>
          <w:rFonts w:ascii="Times New Roman" w:hAnsi="Times New Roman"/>
          <w:sz w:val="24"/>
          <w:szCs w:val="24"/>
        </w:rPr>
        <w:t>Вывод.............................................................................................................................</w:t>
      </w:r>
      <w:r>
        <w:rPr>
          <w:rFonts w:hint="default" w:ascii="Times New Roman" w:hAnsi="Times New Roman"/>
          <w:sz w:val="24"/>
          <w:szCs w:val="24"/>
          <w:lang w:val="ru-RU"/>
        </w:rPr>
        <w:t>1</w:t>
      </w:r>
      <w:r>
        <w:rPr>
          <w:rFonts w:hint="default" w:ascii="Times New Roman" w:hAnsi="Times New Roman"/>
          <w:sz w:val="24"/>
          <w:szCs w:val="24"/>
          <w:lang w:val="en-US"/>
        </w:rPr>
        <w:t>3</w:t>
      </w:r>
    </w:p>
    <w:p w14:paraId="725AE01B">
      <w:pPr>
        <w:spacing w:before="0" w:after="120" w:line="240" w:lineRule="auto"/>
        <w:rPr>
          <w:rFonts w:hint="default" w:ascii="Times New Roman" w:hAnsi="Times New Roman"/>
          <w:lang w:val="en-US"/>
        </w:rPr>
      </w:pPr>
      <w:r>
        <w:rPr>
          <w:rFonts w:ascii="Times New Roman" w:hAnsi="Times New Roman"/>
          <w:sz w:val="24"/>
          <w:szCs w:val="24"/>
        </w:rPr>
        <w:t>Источники......................................................................................................................</w:t>
      </w:r>
      <w:r>
        <w:rPr>
          <w:rFonts w:hint="default" w:ascii="Times New Roman" w:hAnsi="Times New Roman"/>
          <w:sz w:val="24"/>
          <w:szCs w:val="24"/>
          <w:lang w:val="ru-RU"/>
        </w:rPr>
        <w:t>1</w:t>
      </w:r>
      <w:r>
        <w:rPr>
          <w:rFonts w:hint="default" w:ascii="Times New Roman" w:hAnsi="Times New Roman"/>
          <w:sz w:val="24"/>
          <w:szCs w:val="24"/>
          <w:lang w:val="en-US"/>
        </w:rPr>
        <w:t>4</w:t>
      </w:r>
    </w:p>
    <w:p w14:paraId="56A5F458">
      <w:pPr>
        <w:spacing w:before="0" w:after="240" w:line="360" w:lineRule="auto"/>
        <w:rPr>
          <w:rFonts w:ascii="Times New Roman" w:hAnsi="Times New Roman"/>
          <w:b/>
          <w:sz w:val="28"/>
        </w:rPr>
      </w:pPr>
    </w:p>
    <w:p w14:paraId="6652CEEF">
      <w:pPr>
        <w:spacing w:before="0" w:after="240" w:line="360" w:lineRule="auto"/>
        <w:rPr>
          <w:rFonts w:ascii="Times New Roman" w:hAnsi="Times New Roman"/>
          <w:b/>
          <w:sz w:val="28"/>
        </w:rPr>
      </w:pPr>
    </w:p>
    <w:p w14:paraId="0109C9CD">
      <w:pPr>
        <w:spacing w:before="0" w:after="240" w:line="360" w:lineRule="auto"/>
        <w:rPr>
          <w:rFonts w:ascii="Times New Roman" w:hAnsi="Times New Roman"/>
          <w:b/>
          <w:sz w:val="28"/>
        </w:rPr>
      </w:pPr>
    </w:p>
    <w:p w14:paraId="2B733220">
      <w:pPr>
        <w:spacing w:before="0" w:after="240" w:line="360" w:lineRule="auto"/>
        <w:rPr>
          <w:rFonts w:ascii="Times New Roman" w:hAnsi="Times New Roman"/>
          <w:b/>
          <w:sz w:val="28"/>
        </w:rPr>
      </w:pPr>
    </w:p>
    <w:p w14:paraId="1B758D30">
      <w:pPr>
        <w:spacing w:before="0" w:after="240" w:line="360" w:lineRule="auto"/>
        <w:rPr>
          <w:rFonts w:ascii="Times New Roman" w:hAnsi="Times New Roman"/>
          <w:b/>
          <w:sz w:val="28"/>
        </w:rPr>
      </w:pPr>
    </w:p>
    <w:p w14:paraId="750EBCA1">
      <w:pPr>
        <w:spacing w:before="0" w:after="240" w:line="360" w:lineRule="auto"/>
        <w:rPr>
          <w:rFonts w:ascii="Times New Roman" w:hAnsi="Times New Roman"/>
          <w:b/>
          <w:sz w:val="28"/>
        </w:rPr>
      </w:pPr>
    </w:p>
    <w:p w14:paraId="77A8EB7A">
      <w:pPr>
        <w:spacing w:before="0" w:after="240" w:line="360" w:lineRule="auto"/>
        <w:rPr>
          <w:rFonts w:ascii="Times New Roman" w:hAnsi="Times New Roman"/>
          <w:b/>
          <w:sz w:val="28"/>
        </w:rPr>
      </w:pPr>
    </w:p>
    <w:p w14:paraId="064037A6">
      <w:pPr>
        <w:spacing w:before="0" w:after="240" w:line="360" w:lineRule="auto"/>
        <w:rPr>
          <w:rFonts w:ascii="Times New Roman" w:hAnsi="Times New Roman"/>
          <w:b/>
          <w:sz w:val="28"/>
        </w:rPr>
      </w:pPr>
    </w:p>
    <w:p w14:paraId="2CAD8C0B">
      <w:pPr>
        <w:spacing w:before="0" w:after="240" w:line="360" w:lineRule="auto"/>
        <w:rPr>
          <w:rFonts w:ascii="Times New Roman" w:hAnsi="Times New Roman"/>
          <w:b/>
          <w:sz w:val="28"/>
        </w:rPr>
      </w:pPr>
    </w:p>
    <w:p w14:paraId="73B752E7">
      <w:pPr>
        <w:spacing w:before="0" w:after="240" w:line="360" w:lineRule="auto"/>
        <w:rPr>
          <w:rFonts w:ascii="Times New Roman" w:hAnsi="Times New Roman"/>
          <w:b/>
          <w:sz w:val="28"/>
        </w:rPr>
      </w:pPr>
    </w:p>
    <w:p w14:paraId="2ABAE662">
      <w:pPr>
        <w:spacing w:before="0" w:after="240" w:line="360" w:lineRule="auto"/>
        <w:rPr>
          <w:rFonts w:ascii="Times New Roman" w:hAnsi="Times New Roman"/>
          <w:b/>
          <w:sz w:val="28"/>
        </w:rPr>
      </w:pPr>
    </w:p>
    <w:p w14:paraId="1E283120">
      <w:pPr>
        <w:spacing w:before="0" w:after="240" w:line="360" w:lineRule="auto"/>
        <w:rPr>
          <w:rFonts w:ascii="Times New Roman" w:hAnsi="Times New Roman"/>
          <w:b/>
          <w:sz w:val="28"/>
        </w:rPr>
      </w:pPr>
    </w:p>
    <w:p w14:paraId="24D5C572">
      <w:pPr>
        <w:spacing w:before="0" w:after="240" w:line="360" w:lineRule="auto"/>
        <w:rPr>
          <w:rFonts w:ascii="Times New Roman" w:hAnsi="Times New Roman"/>
          <w:b/>
          <w:sz w:val="28"/>
        </w:rPr>
      </w:pPr>
      <w:r>
        <w:rPr>
          <w:rFonts w:ascii="Times New Roman" w:hAnsi="Times New Roman"/>
          <w:b/>
          <w:sz w:val="28"/>
        </w:rPr>
        <w:t>Цель работы</w:t>
      </w:r>
    </w:p>
    <w:p w14:paraId="0D5FDAF6">
      <w:pPr>
        <w:spacing w:before="0" w:after="240" w:line="360" w:lineRule="auto"/>
        <w:ind w:firstLine="720"/>
        <w:jc w:val="both"/>
        <w:rPr>
          <w:rFonts w:ascii="Times New Roman" w:hAnsi="Times New Roman"/>
          <w:sz w:val="28"/>
        </w:rPr>
      </w:pPr>
      <w:r>
        <w:rPr>
          <w:rFonts w:hint="default" w:ascii="Times New Roman" w:hAnsi="Times New Roman"/>
          <w:sz w:val="28"/>
        </w:rPr>
        <w:t>Цель работы – исследование особенностей алгоритмов роевого интеллекта для решения задач глобальной оптимизации и сравнение с генетическим алгоритмом.</w:t>
      </w:r>
    </w:p>
    <w:p w14:paraId="61D3F7B5">
      <w:pPr>
        <w:keepNext/>
        <w:keepLines/>
        <w:spacing w:before="0" w:after="240" w:line="360" w:lineRule="auto"/>
        <w:rPr>
          <w:rFonts w:ascii="Times New Roman" w:hAnsi="Times New Roman"/>
          <w:b/>
          <w:sz w:val="28"/>
        </w:rPr>
      </w:pPr>
      <w:r>
        <w:rPr>
          <w:rFonts w:ascii="Times New Roman" w:hAnsi="Times New Roman"/>
          <w:b/>
          <w:sz w:val="28"/>
        </w:rPr>
        <w:t>Описание задачи (формализация задачи)</w:t>
      </w:r>
    </w:p>
    <w:p w14:paraId="566B3231">
      <w:pPr>
        <w:spacing w:before="0" w:after="240" w:line="360" w:lineRule="auto"/>
        <w:ind w:firstLine="720"/>
        <w:jc w:val="both"/>
        <w:rPr>
          <w:rFonts w:hint="default" w:ascii="Times New Roman" w:hAnsi="Times New Roman"/>
          <w:sz w:val="28"/>
          <w:lang w:val="ru-RU"/>
        </w:rPr>
      </w:pPr>
      <w:r>
        <w:rPr>
          <w:rFonts w:hint="default" w:ascii="Times New Roman" w:hAnsi="Times New Roman"/>
          <w:sz w:val="28"/>
        </w:rPr>
        <w:t xml:space="preserve">Необходимо </w:t>
      </w:r>
      <w:r>
        <w:rPr>
          <w:rFonts w:hint="default" w:ascii="Times New Roman" w:hAnsi="Times New Roman"/>
          <w:sz w:val="28"/>
          <w:lang w:val="ru-RU"/>
        </w:rPr>
        <w:t>и</w:t>
      </w:r>
      <w:r>
        <w:rPr>
          <w:rFonts w:hint="default" w:ascii="Times New Roman" w:hAnsi="Times New Roman"/>
          <w:sz w:val="28"/>
        </w:rPr>
        <w:t>сследовать принципы работы алгоритма оптимизации роя частиц (PSO) и его применение для нахождения глобальных экстремумов функций. Изучить, как параметры алгоритма (размер популяции, коэффициенты инерции и ускорения) влияют на эффективность поиска. Особое внимание уделить модификации "Инерция веса" и её роли в улучшении сходимости и повышении устойчивости алгоритма при нахождении глобального минимума.</w:t>
      </w:r>
      <w:r>
        <w:rPr>
          <w:rFonts w:hint="default" w:ascii="Times New Roman" w:hAnsi="Times New Roman"/>
          <w:sz w:val="28"/>
          <w:lang w:val="ru-RU"/>
        </w:rPr>
        <w:t xml:space="preserve"> Сравнить результаты с генетическим алгоритмом.</w:t>
      </w:r>
    </w:p>
    <w:p w14:paraId="478BC187">
      <w:pPr>
        <w:spacing w:before="0" w:after="240" w:line="360" w:lineRule="auto"/>
        <w:jc w:val="both"/>
        <w:rPr>
          <w:rFonts w:ascii="Times New Roman" w:hAnsi="Times New Roman"/>
          <w:b/>
          <w:sz w:val="28"/>
        </w:rPr>
      </w:pPr>
    </w:p>
    <w:p w14:paraId="4485CF42">
      <w:pPr>
        <w:spacing w:before="0" w:after="240" w:line="360" w:lineRule="auto"/>
        <w:jc w:val="both"/>
        <w:rPr>
          <w:rFonts w:ascii="Times New Roman" w:hAnsi="Times New Roman"/>
          <w:b/>
          <w:sz w:val="28"/>
        </w:rPr>
      </w:pPr>
    </w:p>
    <w:p w14:paraId="6299EA83">
      <w:pPr>
        <w:spacing w:before="0" w:after="240" w:line="360" w:lineRule="auto"/>
        <w:jc w:val="both"/>
        <w:rPr>
          <w:rFonts w:ascii="Times New Roman" w:hAnsi="Times New Roman"/>
          <w:b/>
          <w:sz w:val="28"/>
        </w:rPr>
      </w:pPr>
    </w:p>
    <w:p w14:paraId="6BB5B7EF">
      <w:pPr>
        <w:spacing w:before="0" w:after="240" w:line="360" w:lineRule="auto"/>
        <w:jc w:val="both"/>
        <w:rPr>
          <w:rFonts w:ascii="Times New Roman" w:hAnsi="Times New Roman"/>
          <w:b/>
          <w:sz w:val="28"/>
        </w:rPr>
      </w:pPr>
    </w:p>
    <w:p w14:paraId="5DBD1477">
      <w:pPr>
        <w:spacing w:before="0" w:after="240" w:line="360" w:lineRule="auto"/>
        <w:jc w:val="both"/>
        <w:rPr>
          <w:rFonts w:ascii="Times New Roman" w:hAnsi="Times New Roman"/>
          <w:b/>
          <w:sz w:val="28"/>
        </w:rPr>
      </w:pPr>
    </w:p>
    <w:p w14:paraId="40308D89">
      <w:pPr>
        <w:spacing w:before="0" w:after="240" w:line="360" w:lineRule="auto"/>
        <w:jc w:val="both"/>
        <w:rPr>
          <w:rFonts w:ascii="Times New Roman" w:hAnsi="Times New Roman"/>
          <w:b/>
          <w:sz w:val="28"/>
        </w:rPr>
      </w:pPr>
    </w:p>
    <w:p w14:paraId="258DF536">
      <w:pPr>
        <w:spacing w:before="0" w:after="240" w:line="360" w:lineRule="auto"/>
        <w:jc w:val="both"/>
        <w:rPr>
          <w:rFonts w:ascii="Times New Roman" w:hAnsi="Times New Roman"/>
          <w:b/>
          <w:sz w:val="28"/>
        </w:rPr>
      </w:pPr>
    </w:p>
    <w:p w14:paraId="559DF7B1">
      <w:pPr>
        <w:spacing w:before="0" w:after="240" w:line="360" w:lineRule="auto"/>
        <w:jc w:val="both"/>
        <w:rPr>
          <w:rFonts w:ascii="Times New Roman" w:hAnsi="Times New Roman"/>
          <w:b/>
          <w:sz w:val="28"/>
        </w:rPr>
      </w:pPr>
    </w:p>
    <w:p w14:paraId="57054F5C">
      <w:pPr>
        <w:spacing w:before="0" w:after="240" w:line="360" w:lineRule="auto"/>
        <w:jc w:val="both"/>
        <w:rPr>
          <w:rFonts w:ascii="Times New Roman" w:hAnsi="Times New Roman"/>
          <w:b/>
          <w:sz w:val="28"/>
        </w:rPr>
      </w:pPr>
    </w:p>
    <w:p w14:paraId="7A8ED0EE">
      <w:pPr>
        <w:spacing w:before="0" w:after="240" w:line="360" w:lineRule="auto"/>
        <w:jc w:val="both"/>
        <w:rPr>
          <w:rFonts w:ascii="Times New Roman" w:hAnsi="Times New Roman"/>
          <w:b/>
          <w:sz w:val="28"/>
        </w:rPr>
      </w:pPr>
    </w:p>
    <w:p w14:paraId="18A45FC7">
      <w:pPr>
        <w:spacing w:before="0" w:after="240" w:line="360" w:lineRule="auto"/>
        <w:jc w:val="both"/>
        <w:rPr>
          <w:rFonts w:ascii="Times New Roman" w:hAnsi="Times New Roman"/>
          <w:b/>
          <w:sz w:val="28"/>
        </w:rPr>
      </w:pPr>
      <w:r>
        <w:rPr>
          <w:rFonts w:ascii="Times New Roman" w:hAnsi="Times New Roman"/>
          <w:b/>
          <w:sz w:val="28"/>
        </w:rPr>
        <w:t>Теоретическая часть</w:t>
      </w:r>
    </w:p>
    <w:p w14:paraId="6745FC5A">
      <w:pPr>
        <w:pStyle w:val="53"/>
        <w:bidi w:val="0"/>
        <w:rPr>
          <w:rFonts w:hint="default"/>
        </w:rPr>
      </w:pPr>
      <w:r>
        <w:rPr>
          <w:rFonts w:hint="default"/>
          <w:i/>
          <w:iCs/>
        </w:rPr>
        <w:t>Алгоритм роевого интеллекта (PSO, Particle Swarm Optimization)</w:t>
      </w:r>
      <w:r>
        <w:rPr>
          <w:rFonts w:hint="default"/>
        </w:rPr>
        <w:t xml:space="preserve"> представляет собой оптимизационный метод, который моделирует коллективное поведение группы агентов (или частиц), стремящихся к нахождению глобального экстремума целевой функции. Каждая частица в алгоритме имеет свое положение в поисковом пространстве и скорость, которая обновляется на основе индивидуального опыта частицы (лучшее найденное решение) и опыта всей популяции (глобальное лучшее решение).</w:t>
      </w:r>
    </w:p>
    <w:p w14:paraId="5D11116B">
      <w:pPr>
        <w:pStyle w:val="53"/>
        <w:bidi w:val="0"/>
        <w:ind w:left="0" w:leftChars="0" w:firstLine="720" w:firstLineChars="0"/>
        <w:rPr>
          <w:rFonts w:hint="default"/>
          <w:i/>
          <w:iCs/>
        </w:rPr>
      </w:pPr>
      <w:r>
        <w:rPr>
          <w:rFonts w:hint="default"/>
          <w:i/>
          <w:iCs/>
        </w:rPr>
        <w:t>Основные этапы алгоритма PSO:</w:t>
      </w:r>
    </w:p>
    <w:p w14:paraId="3F9E095E">
      <w:pPr>
        <w:pStyle w:val="53"/>
        <w:numPr>
          <w:ilvl w:val="0"/>
          <w:numId w:val="2"/>
        </w:numPr>
        <w:bidi w:val="0"/>
        <w:ind w:left="0" w:leftChars="0" w:firstLine="720" w:firstLineChars="0"/>
        <w:rPr>
          <w:rFonts w:hint="default"/>
        </w:rPr>
      </w:pPr>
      <w:r>
        <w:rPr>
          <w:rFonts w:hint="default"/>
          <w:i/>
          <w:iCs/>
        </w:rPr>
        <w:t>Инициализация:</w:t>
      </w:r>
      <w:r>
        <w:rPr>
          <w:rFonts w:hint="default"/>
        </w:rPr>
        <w:t xml:space="preserve"> Каждая частица инициализируется случайным образом с определенным положением и скоростью в поисковом пространстве.</w:t>
      </w:r>
    </w:p>
    <w:p w14:paraId="15CD4D46">
      <w:pPr>
        <w:pStyle w:val="53"/>
        <w:numPr>
          <w:ilvl w:val="0"/>
          <w:numId w:val="2"/>
        </w:numPr>
        <w:bidi w:val="0"/>
        <w:ind w:left="0" w:leftChars="0" w:firstLine="720" w:firstLineChars="0"/>
      </w:pPr>
      <w:r>
        <w:rPr>
          <w:rFonts w:hint="default"/>
          <w:i/>
          <w:iCs/>
        </w:rPr>
        <w:t>Обновление скорости и положения:</w:t>
      </w:r>
      <w:r>
        <w:rPr>
          <w:rFonts w:hint="default"/>
        </w:rPr>
        <w:t xml:space="preserve"> На каждой итерации скорость и положение каждой частицы обновляются в зависимости от следующего выражения:</w:t>
      </w:r>
      <w:r>
        <w:drawing>
          <wp:inline distT="0" distB="0" distL="114300" distR="114300">
            <wp:extent cx="5934710" cy="922020"/>
            <wp:effectExtent l="0" t="0" r="889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stretch>
                      <a:fillRect/>
                    </a:stretch>
                  </pic:blipFill>
                  <pic:spPr>
                    <a:xfrm>
                      <a:off x="0" y="0"/>
                      <a:ext cx="5934710" cy="922020"/>
                    </a:xfrm>
                    <a:prstGeom prst="rect">
                      <a:avLst/>
                    </a:prstGeom>
                    <a:noFill/>
                    <a:ln>
                      <a:noFill/>
                    </a:ln>
                  </pic:spPr>
                </pic:pic>
              </a:graphicData>
            </a:graphic>
          </wp:inline>
        </w:drawing>
      </w:r>
    </w:p>
    <w:p w14:paraId="17AF5103">
      <w:pPr>
        <w:spacing w:before="280" w:after="280" w:line="240" w:lineRule="auto"/>
        <w:ind w:left="1440" w:leftChars="0" w:firstLine="720" w:firstLineChars="0"/>
        <w:jc w:val="both"/>
        <w:rPr>
          <w:rFonts w:hint="default" w:ascii="Times New Roman" w:hAnsi="Times New Roman"/>
          <w:iCs/>
          <w:color w:val="000000" w:themeColor="dark1"/>
          <w:sz w:val="24"/>
          <w:szCs w:val="28"/>
          <w:lang w:val="ru-RU"/>
          <w14:textFill>
            <w14:solidFill>
              <w14:schemeClr w14:val="dk1"/>
            </w14:solidFill>
          </w14:textFill>
        </w:rPr>
      </w:pPr>
      <w:r>
        <w:rPr>
          <w:rFonts w:ascii="Times New Roman" w:hAnsi="Times New Roman"/>
          <w:iCs/>
          <w:color w:val="000000" w:themeColor="dark1"/>
          <w:sz w:val="24"/>
          <w:szCs w:val="28"/>
          <w14:textFill>
            <w14:solidFill>
              <w14:schemeClr w14:val="dk1"/>
            </w14:solidFill>
          </w14:textFill>
        </w:rPr>
        <w:t xml:space="preserve">Рис </w:t>
      </w:r>
      <w:r>
        <w:rPr>
          <w:rFonts w:hint="default" w:ascii="Times New Roman" w:hAnsi="Times New Roman"/>
          <w:iCs/>
          <w:color w:val="000000" w:themeColor="dark1"/>
          <w:sz w:val="24"/>
          <w:szCs w:val="28"/>
          <w:lang w:val="ru-RU"/>
          <w14:textFill>
            <w14:solidFill>
              <w14:schemeClr w14:val="dk1"/>
            </w14:solidFill>
          </w14:textFill>
        </w:rPr>
        <w:t>1</w:t>
      </w:r>
      <w:r>
        <w:rPr>
          <w:rFonts w:ascii="Times New Roman" w:hAnsi="Times New Roman"/>
          <w:iCs/>
          <w:color w:val="000000" w:themeColor="dark1"/>
          <w:sz w:val="24"/>
          <w:szCs w:val="28"/>
          <w14:textFill>
            <w14:solidFill>
              <w14:schemeClr w14:val="dk1"/>
            </w14:solidFill>
          </w14:textFill>
        </w:rPr>
        <w:t>.</w:t>
      </w:r>
      <w:r>
        <w:rPr>
          <w:rFonts w:ascii="Times New Roman" w:hAnsi="Times New Roman"/>
          <w:iCs/>
          <w:color w:val="000000" w:themeColor="dark1"/>
          <w:sz w:val="24"/>
          <w:szCs w:val="28"/>
          <w:lang w:val="ru-RU"/>
          <w14:textFill>
            <w14:solidFill>
              <w14:schemeClr w14:val="dk1"/>
            </w14:solidFill>
          </w14:textFill>
        </w:rPr>
        <w:t>Формулы</w:t>
      </w:r>
      <w:r>
        <w:rPr>
          <w:rFonts w:hint="default" w:ascii="Times New Roman" w:hAnsi="Times New Roman"/>
          <w:iCs/>
          <w:color w:val="000000" w:themeColor="dark1"/>
          <w:sz w:val="24"/>
          <w:szCs w:val="28"/>
          <w:lang w:val="ru-RU"/>
          <w14:textFill>
            <w14:solidFill>
              <w14:schemeClr w14:val="dk1"/>
            </w14:solidFill>
          </w14:textFill>
        </w:rPr>
        <w:t xml:space="preserve"> обновления позиции и скорости частицы</w:t>
      </w:r>
    </w:p>
    <w:p w14:paraId="3308983D">
      <w:pPr>
        <w:pStyle w:val="53"/>
        <w:bidi w:val="0"/>
        <w:ind w:left="0" w:leftChars="0" w:firstLine="720" w:firstLineChars="0"/>
        <w:rPr>
          <w:rFonts w:hint="default"/>
          <w:i/>
          <w:iCs/>
          <w:lang w:val="ru-RU"/>
        </w:rPr>
      </w:pPr>
      <w:r>
        <w:rPr>
          <w:rFonts w:hint="default"/>
          <w:i/>
          <w:iCs/>
          <w:lang w:val="ru-RU"/>
        </w:rPr>
        <w:t>Модификация инерция веса:</w:t>
      </w:r>
    </w:p>
    <w:p w14:paraId="587E4F62">
      <w:pPr>
        <w:pStyle w:val="53"/>
        <w:bidi w:val="0"/>
      </w:pPr>
      <w:r>
        <w:t>В стандартной версии PSO вес инерции является фиксированным. Однако в модификации с инерцией веса параметр w может изменяться с каждой итерацией, что помогает улучшить сходимость алгоритма:</w:t>
      </w:r>
    </w:p>
    <w:p w14:paraId="1C2F0D27">
      <w:pPr>
        <w:pStyle w:val="53"/>
        <w:numPr>
          <w:ilvl w:val="0"/>
          <w:numId w:val="3"/>
        </w:numPr>
        <w:bidi w:val="0"/>
      </w:pPr>
      <w:r>
        <w:t>На начальных этапах поиска значение w может быть большим, что позволяет частицам исследовать пространство поиска более широко.</w:t>
      </w:r>
    </w:p>
    <w:p w14:paraId="5CA26E24">
      <w:pPr>
        <w:pStyle w:val="53"/>
        <w:numPr>
          <w:ilvl w:val="0"/>
          <w:numId w:val="3"/>
        </w:numPr>
        <w:bidi w:val="0"/>
        <w:ind w:left="0" w:leftChars="0" w:firstLine="720" w:firstLineChars="0"/>
      </w:pPr>
      <w:r>
        <w:t>По мере приближения к глобальному минимуму значение w уменьшается, что помогает частицам сосредоточиться на точной настройке найденных решений и ускоряет сходимость к оптимальному значению.</w:t>
      </w:r>
    </w:p>
    <w:p w14:paraId="79340358">
      <w:pPr>
        <w:pStyle w:val="53"/>
        <w:bidi w:val="0"/>
      </w:pPr>
    </w:p>
    <w:p w14:paraId="559B1310">
      <w:pPr>
        <w:pStyle w:val="53"/>
        <w:bidi w:val="0"/>
      </w:pPr>
    </w:p>
    <w:p w14:paraId="7D881804">
      <w:pPr>
        <w:pStyle w:val="53"/>
        <w:bidi w:val="0"/>
      </w:pPr>
      <w:r>
        <w:t>Обычно w изменяется линейно от максимального значения (на первых итерациях) к минимальному (на последних итерациях):</w:t>
      </w:r>
    </w:p>
    <w:p w14:paraId="0D895C5A">
      <w:pPr>
        <w:pStyle w:val="53"/>
        <w:bidi w:val="0"/>
        <w:ind w:left="0" w:leftChars="0" w:firstLine="0" w:firstLineChars="0"/>
      </w:pPr>
      <w:r>
        <w:rPr>
          <w:rFonts w:hint="default"/>
          <w:lang w:val="ru-RU"/>
        </w:rPr>
        <w:t xml:space="preserve">                            </w:t>
      </w:r>
      <w:r>
        <w:drawing>
          <wp:inline distT="0" distB="0" distL="114300" distR="114300">
            <wp:extent cx="3657600" cy="84772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a:stretch>
                      <a:fillRect/>
                    </a:stretch>
                  </pic:blipFill>
                  <pic:spPr>
                    <a:xfrm>
                      <a:off x="0" y="0"/>
                      <a:ext cx="3657600" cy="847725"/>
                    </a:xfrm>
                    <a:prstGeom prst="rect">
                      <a:avLst/>
                    </a:prstGeom>
                    <a:noFill/>
                    <a:ln>
                      <a:noFill/>
                    </a:ln>
                  </pic:spPr>
                </pic:pic>
              </a:graphicData>
            </a:graphic>
          </wp:inline>
        </w:drawing>
      </w:r>
    </w:p>
    <w:p w14:paraId="5833410C">
      <w:pPr>
        <w:spacing w:before="280" w:after="280" w:line="240" w:lineRule="auto"/>
        <w:ind w:left="2880" w:leftChars="0" w:firstLine="720" w:firstLineChars="0"/>
        <w:jc w:val="both"/>
        <w:rPr>
          <w:rFonts w:hint="default" w:ascii="Times New Roman" w:hAnsi="Times New Roman"/>
          <w:iCs/>
          <w:color w:val="000000" w:themeColor="dark1"/>
          <w:sz w:val="24"/>
          <w:szCs w:val="28"/>
          <w:lang w:val="ru-RU"/>
          <w14:textFill>
            <w14:solidFill>
              <w14:schemeClr w14:val="dk1"/>
            </w14:solidFill>
          </w14:textFill>
        </w:rPr>
      </w:pPr>
      <w:r>
        <w:rPr>
          <w:rFonts w:ascii="Times New Roman" w:hAnsi="Times New Roman"/>
          <w:iCs/>
          <w:color w:val="000000" w:themeColor="dark1"/>
          <w:sz w:val="24"/>
          <w:szCs w:val="28"/>
          <w14:textFill>
            <w14:solidFill>
              <w14:schemeClr w14:val="dk1"/>
            </w14:solidFill>
          </w14:textFill>
        </w:rPr>
        <w:t xml:space="preserve">Рис </w:t>
      </w:r>
      <w:r>
        <w:rPr>
          <w:rFonts w:hint="default" w:ascii="Times New Roman" w:hAnsi="Times New Roman"/>
          <w:iCs/>
          <w:color w:val="000000" w:themeColor="dark1"/>
          <w:sz w:val="24"/>
          <w:szCs w:val="28"/>
          <w:lang w:val="ru-RU"/>
          <w14:textFill>
            <w14:solidFill>
              <w14:schemeClr w14:val="dk1"/>
            </w14:solidFill>
          </w14:textFill>
        </w:rPr>
        <w:t>2</w:t>
      </w:r>
      <w:r>
        <w:rPr>
          <w:rFonts w:ascii="Times New Roman" w:hAnsi="Times New Roman"/>
          <w:iCs/>
          <w:color w:val="000000" w:themeColor="dark1"/>
          <w:sz w:val="24"/>
          <w:szCs w:val="28"/>
          <w14:textFill>
            <w14:solidFill>
              <w14:schemeClr w14:val="dk1"/>
            </w14:solidFill>
          </w14:textFill>
        </w:rPr>
        <w:t xml:space="preserve">. </w:t>
      </w:r>
      <w:r>
        <w:rPr>
          <w:rFonts w:ascii="Times New Roman" w:hAnsi="Times New Roman"/>
          <w:iCs/>
          <w:color w:val="000000" w:themeColor="dark1"/>
          <w:sz w:val="24"/>
          <w:szCs w:val="28"/>
          <w:lang w:val="ru-RU"/>
          <w14:textFill>
            <w14:solidFill>
              <w14:schemeClr w14:val="dk1"/>
            </w14:solidFill>
          </w14:textFill>
        </w:rPr>
        <w:t>Формула</w:t>
      </w:r>
      <w:r>
        <w:rPr>
          <w:rFonts w:hint="default" w:ascii="Times New Roman" w:hAnsi="Times New Roman"/>
          <w:iCs/>
          <w:color w:val="000000" w:themeColor="dark1"/>
          <w:sz w:val="24"/>
          <w:szCs w:val="28"/>
          <w:lang w:val="ru-RU"/>
          <w14:textFill>
            <w14:solidFill>
              <w14:schemeClr w14:val="dk1"/>
            </w14:solidFill>
          </w14:textFill>
        </w:rPr>
        <w:t xml:space="preserve"> инерции веса.</w:t>
      </w:r>
    </w:p>
    <w:p w14:paraId="4D290894">
      <w:pPr>
        <w:spacing w:before="0" w:after="240"/>
        <w:rPr>
          <w:rFonts w:ascii="Times New Roman" w:hAnsi="Times New Roman"/>
          <w:b/>
          <w:sz w:val="28"/>
        </w:rPr>
      </w:pPr>
      <w:r>
        <w:rPr>
          <w:rFonts w:ascii="Times New Roman" w:hAnsi="Times New Roman"/>
          <w:b/>
          <w:sz w:val="28"/>
        </w:rPr>
        <w:t>Основные шаги программы</w:t>
      </w:r>
    </w:p>
    <w:p w14:paraId="77C03C0A">
      <w:pPr>
        <w:pStyle w:val="53"/>
        <w:numPr>
          <w:ilvl w:val="0"/>
          <w:numId w:val="4"/>
        </w:numPr>
        <w:bidi w:val="0"/>
        <w:rPr>
          <w:rFonts w:hint="default"/>
          <w:lang w:val="ru-RU"/>
        </w:rPr>
      </w:pPr>
      <w:r>
        <w:rPr>
          <w:rFonts w:hint="default"/>
          <w:lang w:val="ru-RU"/>
        </w:rPr>
        <w:t>Запуск программы.</w:t>
      </w:r>
    </w:p>
    <w:p w14:paraId="159D4A3E">
      <w:pPr>
        <w:pStyle w:val="53"/>
        <w:numPr>
          <w:ilvl w:val="0"/>
          <w:numId w:val="4"/>
        </w:numPr>
        <w:bidi w:val="0"/>
        <w:rPr>
          <w:rFonts w:hint="default"/>
          <w:lang w:val="ru-RU"/>
        </w:rPr>
      </w:pPr>
      <w:r>
        <w:rPr>
          <w:rFonts w:hint="default"/>
          <w:lang w:val="ru-RU"/>
        </w:rPr>
        <w:t>Настройка параметров.</w:t>
      </w:r>
    </w:p>
    <w:p w14:paraId="6929234F">
      <w:pPr>
        <w:pStyle w:val="53"/>
        <w:numPr>
          <w:ilvl w:val="0"/>
          <w:numId w:val="4"/>
        </w:numPr>
        <w:bidi w:val="0"/>
        <w:ind w:left="0" w:leftChars="0" w:firstLine="720" w:firstLineChars="0"/>
        <w:rPr>
          <w:rFonts w:hint="default"/>
        </w:rPr>
      </w:pPr>
      <w:r>
        <w:rPr>
          <w:rFonts w:hint="default"/>
        </w:rPr>
        <w:t>Инициализация популяции агентов случайными позициями и скоростями.</w:t>
      </w:r>
    </w:p>
    <w:p w14:paraId="168F0466">
      <w:pPr>
        <w:pStyle w:val="53"/>
        <w:numPr>
          <w:ilvl w:val="0"/>
          <w:numId w:val="4"/>
        </w:numPr>
        <w:bidi w:val="0"/>
        <w:ind w:left="0" w:leftChars="0" w:firstLine="720" w:firstLineChars="0"/>
        <w:rPr>
          <w:rFonts w:hint="default"/>
        </w:rPr>
      </w:pPr>
      <w:r>
        <w:rPr>
          <w:rFonts w:hint="default"/>
        </w:rPr>
        <w:t>Вычисление текущих значений целевой функции для каждого агента.</w:t>
      </w:r>
    </w:p>
    <w:p w14:paraId="5C283500">
      <w:pPr>
        <w:pStyle w:val="53"/>
        <w:numPr>
          <w:ilvl w:val="0"/>
          <w:numId w:val="4"/>
        </w:numPr>
        <w:bidi w:val="0"/>
        <w:ind w:left="0" w:leftChars="0" w:firstLine="720" w:firstLineChars="0"/>
        <w:rPr>
          <w:rFonts w:hint="default"/>
        </w:rPr>
      </w:pPr>
      <w:r>
        <w:rPr>
          <w:rFonts w:hint="default"/>
        </w:rPr>
        <w:t>Определение глобального и локального лидера на текущей итерации.</w:t>
      </w:r>
    </w:p>
    <w:p w14:paraId="7181CC2F">
      <w:pPr>
        <w:pStyle w:val="53"/>
        <w:numPr>
          <w:ilvl w:val="0"/>
          <w:numId w:val="4"/>
        </w:numPr>
        <w:bidi w:val="0"/>
        <w:ind w:left="0" w:leftChars="0" w:firstLine="720" w:firstLineChars="0"/>
        <w:rPr>
          <w:rFonts w:hint="default"/>
        </w:rPr>
      </w:pPr>
      <w:r>
        <w:rPr>
          <w:rFonts w:hint="default"/>
        </w:rPr>
        <w:t>Обновление скоростей и позиций агентов с учетом лучших значений функции.</w:t>
      </w:r>
    </w:p>
    <w:p w14:paraId="19D3AF46">
      <w:pPr>
        <w:pStyle w:val="53"/>
        <w:numPr>
          <w:ilvl w:val="0"/>
          <w:numId w:val="4"/>
        </w:numPr>
        <w:bidi w:val="0"/>
        <w:ind w:left="0" w:leftChars="0" w:firstLine="720" w:firstLineChars="0"/>
        <w:rPr>
          <w:rFonts w:hint="default"/>
        </w:rPr>
      </w:pPr>
      <w:r>
        <w:rPr>
          <w:rFonts w:hint="default"/>
        </w:rPr>
        <w:t xml:space="preserve">Проверка </w:t>
      </w:r>
      <w:r>
        <w:rPr>
          <w:rFonts w:hint="default"/>
          <w:lang w:val="ru-RU"/>
        </w:rPr>
        <w:t>выполнения всех итераций</w:t>
      </w:r>
      <w:r>
        <w:rPr>
          <w:rFonts w:hint="default"/>
        </w:rPr>
        <w:t>.</w:t>
      </w:r>
    </w:p>
    <w:p w14:paraId="64AAEC6C">
      <w:pPr>
        <w:pStyle w:val="53"/>
        <w:numPr>
          <w:ilvl w:val="0"/>
          <w:numId w:val="4"/>
        </w:numPr>
        <w:bidi w:val="0"/>
        <w:ind w:left="0" w:leftChars="0" w:firstLine="720" w:firstLineChars="0"/>
        <w:rPr>
          <w:rFonts w:ascii="Times New Roman" w:hAnsi="Times New Roman"/>
          <w:szCs w:val="28"/>
        </w:rPr>
      </w:pPr>
      <w:r>
        <w:rPr>
          <w:rFonts w:hint="default"/>
        </w:rPr>
        <w:t>Сохранение лучшего найденного значения и позиций.</w:t>
      </w:r>
      <w:r>
        <w:br w:type="page"/>
      </w:r>
    </w:p>
    <w:p w14:paraId="240127CA">
      <w:pPr>
        <w:pStyle w:val="2"/>
        <w:spacing w:before="0" w:after="240"/>
        <w:ind w:left="0" w:firstLine="0"/>
        <w:jc w:val="center"/>
      </w:pPr>
      <w:bookmarkStart w:id="1" w:name="_Toc177901236"/>
      <w:r>
        <w:t>Блок схема программы</w:t>
      </w:r>
      <w:bookmarkEnd w:id="1"/>
    </w:p>
    <w:p w14:paraId="2D5E7C96">
      <w:pPr>
        <w:pStyle w:val="22"/>
        <w:keepNext w:val="0"/>
        <w:keepLines w:val="0"/>
        <w:widowControl/>
        <w:suppressLineNumbers w:val="0"/>
        <w:jc w:val="center"/>
      </w:pPr>
      <w:r>
        <w:drawing>
          <wp:inline distT="0" distB="0" distL="114300" distR="114300">
            <wp:extent cx="2571750" cy="7886700"/>
            <wp:effectExtent l="0" t="0" r="3810" b="762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12"/>
                    <a:stretch>
                      <a:fillRect/>
                    </a:stretch>
                  </pic:blipFill>
                  <pic:spPr>
                    <a:xfrm>
                      <a:off x="0" y="0"/>
                      <a:ext cx="2571750" cy="7886700"/>
                    </a:xfrm>
                    <a:prstGeom prst="rect">
                      <a:avLst/>
                    </a:prstGeom>
                    <a:noFill/>
                    <a:ln w="9525">
                      <a:noFill/>
                    </a:ln>
                  </pic:spPr>
                </pic:pic>
              </a:graphicData>
            </a:graphic>
          </wp:inline>
        </w:drawing>
      </w:r>
    </w:p>
    <w:p w14:paraId="229F4902">
      <w:pPr>
        <w:spacing w:before="280" w:after="280" w:line="240" w:lineRule="auto"/>
        <w:jc w:val="center"/>
        <w:rPr>
          <w:rFonts w:hint="default" w:ascii="Times New Roman" w:hAnsi="Times New Roman"/>
          <w:iCs/>
          <w:color w:val="000000" w:themeColor="dark1"/>
          <w:sz w:val="24"/>
          <w:szCs w:val="28"/>
          <w:lang w:val="ru-RU"/>
          <w14:textFill>
            <w14:solidFill>
              <w14:schemeClr w14:val="dk1"/>
            </w14:solidFill>
          </w14:textFill>
        </w:rPr>
      </w:pPr>
      <w:r>
        <w:rPr>
          <w:rFonts w:ascii="Times New Roman" w:hAnsi="Times New Roman"/>
          <w:iCs/>
          <w:color w:val="000000" w:themeColor="dark1"/>
          <w:sz w:val="24"/>
          <w:szCs w:val="28"/>
          <w14:textFill>
            <w14:solidFill>
              <w14:schemeClr w14:val="dk1"/>
            </w14:solidFill>
          </w14:textFill>
        </w:rPr>
        <w:t xml:space="preserve">Рис </w:t>
      </w:r>
      <w:r>
        <w:rPr>
          <w:rFonts w:hint="default" w:ascii="Times New Roman" w:hAnsi="Times New Roman"/>
          <w:iCs/>
          <w:color w:val="000000" w:themeColor="dark1"/>
          <w:sz w:val="24"/>
          <w:szCs w:val="28"/>
          <w:lang w:val="ru-RU"/>
          <w14:textFill>
            <w14:solidFill>
              <w14:schemeClr w14:val="dk1"/>
            </w14:solidFill>
          </w14:textFill>
        </w:rPr>
        <w:t>3</w:t>
      </w:r>
      <w:r>
        <w:rPr>
          <w:rFonts w:ascii="Times New Roman" w:hAnsi="Times New Roman"/>
          <w:iCs/>
          <w:color w:val="000000" w:themeColor="dark1"/>
          <w:sz w:val="24"/>
          <w:szCs w:val="28"/>
          <w14:textFill>
            <w14:solidFill>
              <w14:schemeClr w14:val="dk1"/>
            </w14:solidFill>
          </w14:textFill>
        </w:rPr>
        <w:t xml:space="preserve">. Блок-схема </w:t>
      </w:r>
      <w:r>
        <w:rPr>
          <w:rFonts w:ascii="Times New Roman" w:hAnsi="Times New Roman"/>
          <w:iCs/>
          <w:color w:val="000000" w:themeColor="dark1"/>
          <w:sz w:val="24"/>
          <w:szCs w:val="28"/>
          <w:lang w:val="ru-RU"/>
          <w14:textFill>
            <w14:solidFill>
              <w14:schemeClr w14:val="dk1"/>
            </w14:solidFill>
          </w14:textFill>
        </w:rPr>
        <w:t>программы</w:t>
      </w:r>
      <w:r>
        <w:rPr>
          <w:rFonts w:hint="default" w:ascii="Times New Roman" w:hAnsi="Times New Roman"/>
          <w:iCs/>
          <w:color w:val="000000" w:themeColor="dark1"/>
          <w:sz w:val="24"/>
          <w:szCs w:val="28"/>
          <w:lang w:val="ru-RU"/>
          <w14:textFill>
            <w14:solidFill>
              <w14:schemeClr w14:val="dk1"/>
            </w14:solidFill>
          </w14:textFill>
        </w:rPr>
        <w:t>.</w:t>
      </w:r>
    </w:p>
    <w:p w14:paraId="3D2F33FB">
      <w:pPr>
        <w:spacing w:before="280" w:after="280" w:line="240" w:lineRule="auto"/>
        <w:jc w:val="center"/>
        <w:rPr>
          <w:rFonts w:ascii="Times New Roman" w:hAnsi="Times New Roman"/>
          <w:iCs/>
          <w:color w:val="000000" w:themeColor="dark1"/>
          <w:sz w:val="24"/>
          <w:szCs w:val="28"/>
          <w14:textFill>
            <w14:solidFill>
              <w14:schemeClr w14:val="dk1"/>
            </w14:solidFill>
          </w14:textFill>
        </w:rPr>
      </w:pPr>
    </w:p>
    <w:p w14:paraId="5C6AA472">
      <w:pPr>
        <w:pStyle w:val="2"/>
        <w:ind w:left="0" w:firstLine="0"/>
        <w:rPr>
          <w:i/>
          <w:szCs w:val="28"/>
        </w:rPr>
      </w:pPr>
      <w:bookmarkStart w:id="2" w:name="_Toc177901237"/>
      <w:r>
        <w:t>Описание программы</w:t>
      </w:r>
      <w:bookmarkEnd w:id="2"/>
    </w:p>
    <w:p w14:paraId="7183A662">
      <w:pPr>
        <w:spacing w:before="240" w:after="240"/>
        <w:ind w:firstLine="720"/>
        <w:jc w:val="both"/>
        <w:rPr>
          <w:rFonts w:ascii="Times New Roman" w:hAnsi="Times New Roman"/>
          <w:sz w:val="28"/>
          <w:szCs w:val="28"/>
        </w:rPr>
      </w:pPr>
      <w:r>
        <w:rPr>
          <w:rFonts w:ascii="Times New Roman" w:hAnsi="Times New Roman"/>
          <w:sz w:val="28"/>
          <w:szCs w:val="28"/>
        </w:rPr>
        <w:t>Программа разработана на языке Python с использованием библиотек</w:t>
      </w:r>
      <w:r>
        <w:rPr>
          <w:rFonts w:hint="default" w:ascii="Times New Roman" w:hAnsi="Times New Roman"/>
          <w:sz w:val="28"/>
          <w:szCs w:val="28"/>
          <w:lang w:val="ru-RU"/>
        </w:rPr>
        <w:t xml:space="preserve"> </w:t>
      </w:r>
      <w:r>
        <w:rPr>
          <w:rFonts w:hint="default" w:ascii="Times New Roman" w:hAnsi="Times New Roman"/>
          <w:sz w:val="28"/>
          <w:szCs w:val="28"/>
          <w:lang w:val="en-US"/>
        </w:rPr>
        <w:t xml:space="preserve">tkinter, numpy </w:t>
      </w:r>
      <w:r>
        <w:rPr>
          <w:rFonts w:hint="default" w:ascii="Times New Roman" w:hAnsi="Times New Roman"/>
          <w:sz w:val="28"/>
          <w:szCs w:val="28"/>
          <w:lang w:val="ru-RU"/>
        </w:rPr>
        <w:t>и</w:t>
      </w:r>
      <w:r>
        <w:rPr>
          <w:rFonts w:hint="default" w:ascii="Times New Roman" w:hAnsi="Times New Roman"/>
          <w:sz w:val="28"/>
          <w:szCs w:val="28"/>
          <w:lang w:val="en-US"/>
        </w:rPr>
        <w:t xml:space="preserve"> matplotlib </w:t>
      </w:r>
      <w:r>
        <w:rPr>
          <w:rFonts w:hint="default" w:ascii="Times New Roman" w:hAnsi="Times New Roman"/>
          <w:sz w:val="28"/>
          <w:szCs w:val="28"/>
          <w:lang w:val="ru-RU"/>
        </w:rPr>
        <w:t>для вычислений и создания интерфейса</w:t>
      </w:r>
      <w:r>
        <w:rPr>
          <w:rFonts w:ascii="Times New Roman" w:hAnsi="Times New Roman"/>
          <w:sz w:val="28"/>
          <w:szCs w:val="28"/>
        </w:rPr>
        <w:t>.</w:t>
      </w:r>
    </w:p>
    <w:p w14:paraId="037435DF">
      <w:pPr>
        <w:spacing w:before="240" w:after="240"/>
        <w:ind w:firstLine="720"/>
        <w:jc w:val="both"/>
        <w:rPr>
          <w:rFonts w:hint="default" w:ascii="Times New Roman" w:hAnsi="Times New Roman"/>
          <w:sz w:val="28"/>
          <w:szCs w:val="28"/>
          <w:lang w:val="ru-RU"/>
        </w:rPr>
      </w:pPr>
      <w:r>
        <w:rPr>
          <w:rFonts w:hint="default" w:ascii="Times New Roman" w:hAnsi="Times New Roman"/>
          <w:sz w:val="28"/>
          <w:szCs w:val="28"/>
        </w:rPr>
        <w:t xml:space="preserve">Пользователю предоставляется возможность выбора параметров, после чего программа автоматически применяет выбранные действия и высчитываются результаты. </w:t>
      </w:r>
      <w:r>
        <w:rPr>
          <w:rFonts w:hint="default" w:ascii="Times New Roman" w:hAnsi="Times New Roman"/>
          <w:sz w:val="28"/>
          <w:szCs w:val="28"/>
          <w:lang w:val="ru-RU"/>
        </w:rPr>
        <w:t xml:space="preserve">Программа включает три класса: Particle - для создания частиц, </w:t>
      </w:r>
      <w:r>
        <w:rPr>
          <w:rFonts w:hint="default" w:ascii="Times New Roman" w:hAnsi="Times New Roman"/>
          <w:sz w:val="28"/>
          <w:szCs w:val="28"/>
          <w:lang w:val="en-US"/>
        </w:rPr>
        <w:t>PSO</w:t>
      </w:r>
      <w:r>
        <w:rPr>
          <w:rFonts w:hint="default" w:ascii="Times New Roman" w:hAnsi="Times New Roman"/>
          <w:sz w:val="28"/>
          <w:szCs w:val="28"/>
          <w:lang w:val="ru-RU"/>
        </w:rPr>
        <w:t xml:space="preserve"> - для нахождения лучшего значения и </w:t>
      </w:r>
      <w:r>
        <w:rPr>
          <w:rFonts w:hint="default" w:ascii="Times New Roman" w:hAnsi="Times New Roman"/>
          <w:sz w:val="28"/>
          <w:szCs w:val="28"/>
          <w:lang w:val="en-US"/>
        </w:rPr>
        <w:t xml:space="preserve">PSOApp - </w:t>
      </w:r>
      <w:r>
        <w:rPr>
          <w:rFonts w:hint="default" w:ascii="Times New Roman" w:hAnsi="Times New Roman"/>
          <w:sz w:val="28"/>
          <w:szCs w:val="28"/>
          <w:lang w:val="ru-RU"/>
        </w:rPr>
        <w:t>для интерфейса.</w:t>
      </w:r>
    </w:p>
    <w:p w14:paraId="5FABE604">
      <w:pPr>
        <w:spacing w:before="240" w:after="240"/>
        <w:ind w:firstLine="720"/>
        <w:jc w:val="right"/>
        <w:rPr>
          <w:rFonts w:ascii="Times New Roman" w:hAnsi="Times New Roman"/>
          <w:iCs/>
          <w:sz w:val="24"/>
          <w:szCs w:val="28"/>
        </w:rPr>
      </w:pPr>
      <w:r>
        <w:rPr>
          <w:rFonts w:ascii="Times New Roman" w:hAnsi="Times New Roman"/>
          <w:iCs/>
          <w:sz w:val="24"/>
          <w:szCs w:val="28"/>
        </w:rPr>
        <w:t xml:space="preserve">Таблица 1. </w:t>
      </w:r>
      <w:r>
        <w:rPr>
          <w:rFonts w:ascii="Times New Roman" w:hAnsi="Times New Roman"/>
          <w:iCs/>
          <w:sz w:val="24"/>
          <w:szCs w:val="28"/>
          <w:lang w:val="en-US"/>
        </w:rPr>
        <w:t>main.py</w:t>
      </w:r>
    </w:p>
    <w:tbl>
      <w:tblPr>
        <w:tblStyle w:val="6"/>
        <w:tblW w:w="9348" w:type="dxa"/>
        <w:tblInd w:w="0" w:type="dxa"/>
        <w:tblLayout w:type="fixed"/>
        <w:tblCellMar>
          <w:top w:w="0" w:type="dxa"/>
          <w:left w:w="108" w:type="dxa"/>
          <w:bottom w:w="0" w:type="dxa"/>
          <w:right w:w="108" w:type="dxa"/>
        </w:tblCellMar>
      </w:tblPr>
      <w:tblGrid>
        <w:gridCol w:w="3254"/>
        <w:gridCol w:w="4113"/>
        <w:gridCol w:w="1981"/>
      </w:tblGrid>
      <w:tr w14:paraId="6BA5D910">
        <w:tblPrEx>
          <w:tblCellMar>
            <w:top w:w="0" w:type="dxa"/>
            <w:left w:w="108" w:type="dxa"/>
            <w:bottom w:w="0" w:type="dxa"/>
            <w:right w:w="108" w:type="dxa"/>
          </w:tblCellMar>
        </w:tblPrEx>
        <w:tc>
          <w:tcPr>
            <w:tcW w:w="3254" w:type="dxa"/>
            <w:tcBorders>
              <w:top w:val="single" w:color="000000" w:sz="4" w:space="0"/>
              <w:left w:val="single" w:color="000000" w:sz="4" w:space="0"/>
              <w:bottom w:val="single" w:color="000000" w:sz="4" w:space="0"/>
              <w:right w:val="single" w:color="000000" w:sz="4" w:space="0"/>
            </w:tcBorders>
            <w:vAlign w:val="top"/>
          </w:tcPr>
          <w:p w14:paraId="7E7A0E6D">
            <w:pPr>
              <w:widowControl/>
              <w:suppressAutoHyphens/>
              <w:spacing w:before="240" w:after="240" w:line="240" w:lineRule="auto"/>
              <w:jc w:val="center"/>
              <w:rPr>
                <w:rFonts w:hint="default" w:ascii="Times New Roman" w:hAnsi="Times New Roman" w:cs="Times New Roman"/>
                <w:sz w:val="24"/>
                <w:szCs w:val="24"/>
              </w:rPr>
            </w:pPr>
            <w:r>
              <w:rPr>
                <w:rFonts w:hint="default" w:ascii="Times New Roman" w:hAnsi="Times New Roman" w:eastAsia="Times New Roman" w:cs="Times New Roman"/>
                <w:kern w:val="0"/>
                <w:sz w:val="24"/>
                <w:szCs w:val="24"/>
                <w:lang w:val="ru-RU" w:eastAsia="ru-RU" w:bidi="ar-SA"/>
              </w:rPr>
              <w:t>Функция</w:t>
            </w:r>
          </w:p>
        </w:tc>
        <w:tc>
          <w:tcPr>
            <w:tcW w:w="4113" w:type="dxa"/>
            <w:tcBorders>
              <w:top w:val="single" w:color="000000" w:sz="4" w:space="0"/>
              <w:left w:val="single" w:color="000000" w:sz="4" w:space="0"/>
              <w:bottom w:val="single" w:color="000000" w:sz="4" w:space="0"/>
              <w:right w:val="single" w:color="000000" w:sz="4" w:space="0"/>
            </w:tcBorders>
            <w:vAlign w:val="top"/>
          </w:tcPr>
          <w:p w14:paraId="7D5DB1DF">
            <w:pPr>
              <w:widowControl/>
              <w:suppressAutoHyphens/>
              <w:spacing w:before="240" w:after="240" w:line="240" w:lineRule="auto"/>
              <w:jc w:val="center"/>
              <w:rPr>
                <w:rFonts w:hint="default" w:ascii="Times New Roman" w:hAnsi="Times New Roman" w:cs="Times New Roman"/>
                <w:sz w:val="24"/>
                <w:szCs w:val="24"/>
              </w:rPr>
            </w:pPr>
            <w:r>
              <w:rPr>
                <w:rFonts w:hint="default" w:ascii="Times New Roman" w:hAnsi="Times New Roman" w:eastAsia="Times New Roman" w:cs="Times New Roman"/>
                <w:kern w:val="0"/>
                <w:sz w:val="24"/>
                <w:szCs w:val="24"/>
                <w:lang w:val="ru-RU" w:eastAsia="ru-RU" w:bidi="ar-SA"/>
              </w:rPr>
              <w:t>Описание</w:t>
            </w:r>
          </w:p>
        </w:tc>
        <w:tc>
          <w:tcPr>
            <w:tcW w:w="1981" w:type="dxa"/>
            <w:tcBorders>
              <w:top w:val="single" w:color="000000" w:sz="4" w:space="0"/>
              <w:left w:val="single" w:color="000000" w:sz="4" w:space="0"/>
              <w:bottom w:val="single" w:color="000000" w:sz="4" w:space="0"/>
              <w:right w:val="single" w:color="000000" w:sz="4" w:space="0"/>
            </w:tcBorders>
            <w:vAlign w:val="top"/>
          </w:tcPr>
          <w:p w14:paraId="4A7FCBE3">
            <w:pPr>
              <w:widowControl/>
              <w:suppressAutoHyphens/>
              <w:spacing w:before="240" w:after="240" w:line="240" w:lineRule="auto"/>
              <w:jc w:val="center"/>
              <w:rPr>
                <w:rFonts w:hint="default" w:ascii="Times New Roman" w:hAnsi="Times New Roman" w:cs="Times New Roman"/>
                <w:sz w:val="24"/>
                <w:szCs w:val="24"/>
              </w:rPr>
            </w:pPr>
            <w:r>
              <w:rPr>
                <w:rFonts w:hint="default" w:ascii="Times New Roman" w:hAnsi="Times New Roman" w:eastAsia="Times New Roman" w:cs="Times New Roman"/>
                <w:kern w:val="0"/>
                <w:sz w:val="24"/>
                <w:szCs w:val="24"/>
                <w:lang w:val="ru-RU" w:eastAsia="ru-RU" w:bidi="ar-SA"/>
              </w:rPr>
              <w:t>Возвращаемое значение</w:t>
            </w:r>
          </w:p>
        </w:tc>
      </w:tr>
      <w:tr w14:paraId="5951A256">
        <w:tblPrEx>
          <w:tblCellMar>
            <w:top w:w="0" w:type="dxa"/>
            <w:left w:w="108" w:type="dxa"/>
            <w:bottom w:w="0" w:type="dxa"/>
            <w:right w:w="108" w:type="dxa"/>
          </w:tblCellMar>
        </w:tblPrEx>
        <w:tc>
          <w:tcPr>
            <w:tcW w:w="3254" w:type="dxa"/>
            <w:tcBorders>
              <w:top w:val="single" w:color="000000" w:sz="4" w:space="0"/>
              <w:left w:val="single" w:color="000000" w:sz="4" w:space="0"/>
              <w:bottom w:val="single" w:color="000000" w:sz="4" w:space="0"/>
              <w:right w:val="single" w:color="000000" w:sz="4" w:space="0"/>
            </w:tcBorders>
            <w:vAlign w:val="top"/>
          </w:tcPr>
          <w:p w14:paraId="23C18C9A">
            <w:pPr>
              <w:widowControl/>
              <w:suppressAutoHyphens/>
              <w:spacing w:before="240" w:after="24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objective_function</w:t>
            </w:r>
          </w:p>
        </w:tc>
        <w:tc>
          <w:tcPr>
            <w:tcW w:w="4113" w:type="dxa"/>
            <w:tcBorders>
              <w:top w:val="single" w:color="000000" w:sz="4" w:space="0"/>
              <w:left w:val="single" w:color="000000" w:sz="4" w:space="0"/>
              <w:bottom w:val="single" w:color="000000" w:sz="4" w:space="0"/>
              <w:right w:val="single" w:color="000000" w:sz="4" w:space="0"/>
            </w:tcBorders>
            <w:vAlign w:val="top"/>
          </w:tcPr>
          <w:p w14:paraId="331C2F95">
            <w:pPr>
              <w:widowControl/>
              <w:suppressAutoHyphens/>
              <w:spacing w:before="240" w:after="240" w:line="240" w:lineRule="auto"/>
              <w:jc w:val="center"/>
              <w:rPr>
                <w:rFonts w:hint="default" w:ascii="Times New Roman" w:hAnsi="Times New Roman" w:cs="Times New Roman"/>
                <w:sz w:val="24"/>
                <w:szCs w:val="24"/>
                <w:lang w:val="ru-RU"/>
              </w:rPr>
            </w:pPr>
            <w:r>
              <w:rPr>
                <w:rFonts w:hint="default" w:ascii="Times New Roman" w:hAnsi="Times New Roman" w:cs="Times New Roman"/>
                <w:sz w:val="24"/>
                <w:szCs w:val="24"/>
                <w:lang w:val="ru-RU"/>
              </w:rPr>
              <w:t>Определение целевой функции</w:t>
            </w:r>
          </w:p>
        </w:tc>
        <w:tc>
          <w:tcPr>
            <w:tcW w:w="1981" w:type="dxa"/>
            <w:tcBorders>
              <w:top w:val="single" w:color="000000" w:sz="4" w:space="0"/>
              <w:left w:val="single" w:color="000000" w:sz="4" w:space="0"/>
              <w:bottom w:val="single" w:color="000000" w:sz="4" w:space="0"/>
              <w:right w:val="single" w:color="000000" w:sz="4" w:space="0"/>
            </w:tcBorders>
            <w:vAlign w:val="top"/>
          </w:tcPr>
          <w:p w14:paraId="54015A3C">
            <w:pPr>
              <w:widowControl/>
              <w:suppressAutoHyphens/>
              <w:spacing w:before="240" w:after="240" w:line="240" w:lineRule="auto"/>
              <w:jc w:val="center"/>
              <w:rPr>
                <w:rFonts w:hint="default" w:ascii="Times New Roman" w:hAnsi="Times New Roman" w:eastAsia="Times New Roman" w:cs="Times New Roman"/>
                <w:kern w:val="0"/>
                <w:sz w:val="22"/>
                <w:szCs w:val="20"/>
                <w:lang w:val="ru-RU" w:eastAsia="ru-RU" w:bidi="ar-SA"/>
              </w:rPr>
            </w:pPr>
            <w:r>
              <w:rPr>
                <w:rFonts w:hint="default" w:ascii="Times New Roman" w:hAnsi="Times New Roman" w:cs="Times New Roman"/>
                <w:kern w:val="0"/>
                <w:sz w:val="22"/>
                <w:szCs w:val="20"/>
                <w:lang w:val="en-US" w:eastAsia="ru-RU" w:bidi="ar-SA"/>
              </w:rPr>
              <w:t>int</w:t>
            </w:r>
          </w:p>
        </w:tc>
      </w:tr>
      <w:tr w14:paraId="267A607D">
        <w:tblPrEx>
          <w:tblCellMar>
            <w:top w:w="0" w:type="dxa"/>
            <w:left w:w="108" w:type="dxa"/>
            <w:bottom w:w="0" w:type="dxa"/>
            <w:right w:w="108" w:type="dxa"/>
          </w:tblCellMar>
        </w:tblPrEx>
        <w:tc>
          <w:tcPr>
            <w:tcW w:w="3254" w:type="dxa"/>
            <w:tcBorders>
              <w:top w:val="single" w:color="000000" w:sz="4" w:space="0"/>
              <w:left w:val="single" w:color="000000" w:sz="4" w:space="0"/>
              <w:bottom w:val="single" w:color="000000" w:sz="4" w:space="0"/>
              <w:right w:val="single" w:color="000000" w:sz="4" w:space="0"/>
            </w:tcBorders>
            <w:vAlign w:val="top"/>
          </w:tcPr>
          <w:p w14:paraId="586CBBBD">
            <w:pPr>
              <w:widowControl/>
              <w:suppressAutoHyphens/>
              <w:spacing w:before="240" w:after="24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__init__</w:t>
            </w:r>
          </w:p>
        </w:tc>
        <w:tc>
          <w:tcPr>
            <w:tcW w:w="4113" w:type="dxa"/>
            <w:tcBorders>
              <w:top w:val="single" w:color="000000" w:sz="4" w:space="0"/>
              <w:left w:val="single" w:color="000000" w:sz="4" w:space="0"/>
              <w:bottom w:val="single" w:color="000000" w:sz="4" w:space="0"/>
              <w:right w:val="single" w:color="000000" w:sz="4" w:space="0"/>
            </w:tcBorders>
            <w:vAlign w:val="top"/>
          </w:tcPr>
          <w:p w14:paraId="2AF1335D">
            <w:pPr>
              <w:widowControl/>
              <w:suppressAutoHyphens/>
              <w:spacing w:before="240" w:after="240" w:line="240" w:lineRule="auto"/>
              <w:jc w:val="center"/>
              <w:rPr>
                <w:rFonts w:hint="default" w:ascii="Times New Roman" w:hAnsi="Times New Roman" w:cs="Times New Roman"/>
                <w:sz w:val="24"/>
                <w:szCs w:val="24"/>
                <w:lang w:val="ru-RU"/>
              </w:rPr>
            </w:pPr>
            <w:r>
              <w:rPr>
                <w:rFonts w:hint="default" w:ascii="Times New Roman" w:hAnsi="Times New Roman" w:cs="Times New Roman"/>
                <w:sz w:val="24"/>
                <w:szCs w:val="24"/>
                <w:lang w:val="ru-RU"/>
              </w:rPr>
              <w:t>Инициализация частицы</w:t>
            </w:r>
          </w:p>
        </w:tc>
        <w:tc>
          <w:tcPr>
            <w:tcW w:w="1981" w:type="dxa"/>
            <w:tcBorders>
              <w:top w:val="single" w:color="000000" w:sz="4" w:space="0"/>
              <w:left w:val="single" w:color="000000" w:sz="4" w:space="0"/>
              <w:bottom w:val="single" w:color="000000" w:sz="4" w:space="0"/>
              <w:right w:val="single" w:color="000000" w:sz="4" w:space="0"/>
            </w:tcBorders>
            <w:vAlign w:val="top"/>
          </w:tcPr>
          <w:p w14:paraId="63A66E2A">
            <w:pPr>
              <w:widowControl/>
              <w:suppressAutoHyphens/>
              <w:spacing w:before="240" w:after="240" w:line="240" w:lineRule="auto"/>
              <w:jc w:val="center"/>
              <w:rPr>
                <w:rFonts w:hint="default" w:ascii="Times New Roman" w:hAnsi="Times New Roman" w:cs="Times New Roman"/>
                <w:sz w:val="24"/>
                <w:szCs w:val="24"/>
                <w:lang w:val="en-US"/>
              </w:rPr>
            </w:pPr>
            <w:r>
              <w:rPr>
                <w:rFonts w:hint="default" w:ascii="Times New Roman" w:hAnsi="Times New Roman" w:cs="Times New Roman"/>
                <w:kern w:val="0"/>
                <w:sz w:val="24"/>
                <w:szCs w:val="24"/>
                <w:lang w:val="en-US" w:eastAsia="ru-RU"/>
              </w:rPr>
              <w:t>None</w:t>
            </w:r>
          </w:p>
        </w:tc>
      </w:tr>
      <w:tr w14:paraId="125C194B">
        <w:tblPrEx>
          <w:tblCellMar>
            <w:top w:w="0" w:type="dxa"/>
            <w:left w:w="108" w:type="dxa"/>
            <w:bottom w:w="0" w:type="dxa"/>
            <w:right w:w="108" w:type="dxa"/>
          </w:tblCellMar>
        </w:tblPrEx>
        <w:tc>
          <w:tcPr>
            <w:tcW w:w="3254" w:type="dxa"/>
            <w:tcBorders>
              <w:top w:val="single" w:color="000000" w:sz="4" w:space="0"/>
              <w:left w:val="single" w:color="000000" w:sz="4" w:space="0"/>
              <w:bottom w:val="single" w:color="000000" w:sz="4" w:space="0"/>
              <w:right w:val="single" w:color="000000" w:sz="4" w:space="0"/>
            </w:tcBorders>
            <w:vAlign w:val="top"/>
          </w:tcPr>
          <w:p w14:paraId="3AFCD284">
            <w:pPr>
              <w:widowControl/>
              <w:suppressAutoHyphens/>
              <w:spacing w:before="240" w:after="240" w:line="240" w:lineRule="auto"/>
              <w:jc w:val="center"/>
              <w:rPr>
                <w:rFonts w:hint="default" w:ascii="Times New Roman" w:hAnsi="Times New Roman" w:cs="Times New Roman"/>
                <w:sz w:val="24"/>
                <w:szCs w:val="24"/>
                <w:lang w:val="en-US"/>
              </w:rPr>
            </w:pPr>
            <w:r>
              <w:rPr>
                <w:rFonts w:hint="default" w:ascii="Times New Roman" w:hAnsi="Times New Roman"/>
                <w:sz w:val="24"/>
                <w:szCs w:val="24"/>
                <w:lang w:val="en-US"/>
              </w:rPr>
              <w:t>update_velocity</w:t>
            </w:r>
          </w:p>
        </w:tc>
        <w:tc>
          <w:tcPr>
            <w:tcW w:w="4113" w:type="dxa"/>
            <w:tcBorders>
              <w:top w:val="single" w:color="000000" w:sz="4" w:space="0"/>
              <w:left w:val="single" w:color="000000" w:sz="4" w:space="0"/>
              <w:bottom w:val="single" w:color="000000" w:sz="4" w:space="0"/>
              <w:right w:val="single" w:color="000000" w:sz="4" w:space="0"/>
            </w:tcBorders>
            <w:vAlign w:val="top"/>
          </w:tcPr>
          <w:p w14:paraId="68105867">
            <w:pPr>
              <w:widowControl/>
              <w:suppressAutoHyphens/>
              <w:spacing w:before="240" w:after="240" w:line="240" w:lineRule="auto"/>
              <w:jc w:val="center"/>
              <w:rPr>
                <w:rFonts w:hint="default" w:ascii="Times New Roman" w:hAnsi="Times New Roman" w:cs="Times New Roman"/>
                <w:sz w:val="24"/>
                <w:szCs w:val="24"/>
                <w:lang w:val="ru-RU"/>
              </w:rPr>
            </w:pPr>
            <w:r>
              <w:rPr>
                <w:rFonts w:hint="default" w:ascii="Times New Roman" w:hAnsi="Times New Roman" w:cs="Times New Roman"/>
                <w:sz w:val="24"/>
                <w:szCs w:val="24"/>
                <w:lang w:val="ru-RU"/>
              </w:rPr>
              <w:t>Обновление скорости частицы</w:t>
            </w:r>
          </w:p>
        </w:tc>
        <w:tc>
          <w:tcPr>
            <w:tcW w:w="1981" w:type="dxa"/>
            <w:tcBorders>
              <w:top w:val="single" w:color="000000" w:sz="4" w:space="0"/>
              <w:left w:val="single" w:color="000000" w:sz="4" w:space="0"/>
              <w:bottom w:val="single" w:color="000000" w:sz="4" w:space="0"/>
              <w:right w:val="single" w:color="000000" w:sz="4" w:space="0"/>
            </w:tcBorders>
            <w:vAlign w:val="top"/>
          </w:tcPr>
          <w:p w14:paraId="172E93AE">
            <w:pPr>
              <w:widowControl/>
              <w:suppressAutoHyphens/>
              <w:spacing w:before="240" w:after="24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None</w:t>
            </w:r>
          </w:p>
        </w:tc>
      </w:tr>
      <w:tr w14:paraId="1221B993">
        <w:tblPrEx>
          <w:tblCellMar>
            <w:top w:w="0" w:type="dxa"/>
            <w:left w:w="108" w:type="dxa"/>
            <w:bottom w:w="0" w:type="dxa"/>
            <w:right w:w="108" w:type="dxa"/>
          </w:tblCellMar>
        </w:tblPrEx>
        <w:tc>
          <w:tcPr>
            <w:tcW w:w="3254" w:type="dxa"/>
            <w:tcBorders>
              <w:top w:val="single" w:color="000000" w:sz="4" w:space="0"/>
              <w:left w:val="single" w:color="000000" w:sz="4" w:space="0"/>
              <w:bottom w:val="single" w:color="000000" w:sz="4" w:space="0"/>
              <w:right w:val="single" w:color="000000" w:sz="4" w:space="0"/>
            </w:tcBorders>
            <w:vAlign w:val="top"/>
          </w:tcPr>
          <w:p w14:paraId="700D03AD">
            <w:pPr>
              <w:widowControl/>
              <w:suppressAutoHyphens/>
              <w:spacing w:before="240" w:after="240" w:line="240" w:lineRule="auto"/>
              <w:jc w:val="center"/>
              <w:rPr>
                <w:rFonts w:hint="default" w:ascii="Times New Roman" w:hAnsi="Times New Roman" w:cs="Times New Roman"/>
                <w:sz w:val="24"/>
                <w:szCs w:val="24"/>
                <w:lang w:val="en-US"/>
              </w:rPr>
            </w:pPr>
            <w:r>
              <w:rPr>
                <w:rFonts w:hint="default" w:ascii="Times New Roman" w:hAnsi="Times New Roman"/>
                <w:sz w:val="24"/>
                <w:szCs w:val="24"/>
                <w:lang w:val="en-US"/>
              </w:rPr>
              <w:t>update_position</w:t>
            </w:r>
          </w:p>
        </w:tc>
        <w:tc>
          <w:tcPr>
            <w:tcW w:w="4113" w:type="dxa"/>
            <w:tcBorders>
              <w:top w:val="single" w:color="000000" w:sz="4" w:space="0"/>
              <w:left w:val="single" w:color="000000" w:sz="4" w:space="0"/>
              <w:bottom w:val="single" w:color="000000" w:sz="4" w:space="0"/>
              <w:right w:val="single" w:color="000000" w:sz="4" w:space="0"/>
            </w:tcBorders>
            <w:vAlign w:val="top"/>
          </w:tcPr>
          <w:p w14:paraId="08036EF6">
            <w:pPr>
              <w:widowControl/>
              <w:suppressAutoHyphens/>
              <w:spacing w:before="240" w:after="240" w:line="240" w:lineRule="auto"/>
              <w:jc w:val="center"/>
              <w:rPr>
                <w:rFonts w:hint="default" w:ascii="Times New Roman" w:hAnsi="Times New Roman" w:cs="Times New Roman"/>
                <w:sz w:val="24"/>
                <w:szCs w:val="24"/>
                <w:lang w:val="ru-RU"/>
              </w:rPr>
            </w:pPr>
            <w:r>
              <w:rPr>
                <w:rFonts w:hint="default" w:ascii="Times New Roman" w:hAnsi="Times New Roman" w:cs="Times New Roman"/>
                <w:sz w:val="24"/>
                <w:szCs w:val="24"/>
                <w:lang w:val="ru-RU"/>
              </w:rPr>
              <w:t>Обновление позиции частицы</w:t>
            </w:r>
          </w:p>
        </w:tc>
        <w:tc>
          <w:tcPr>
            <w:tcW w:w="1981" w:type="dxa"/>
            <w:tcBorders>
              <w:top w:val="single" w:color="000000" w:sz="4" w:space="0"/>
              <w:left w:val="single" w:color="000000" w:sz="4" w:space="0"/>
              <w:bottom w:val="single" w:color="000000" w:sz="4" w:space="0"/>
              <w:right w:val="single" w:color="000000" w:sz="4" w:space="0"/>
            </w:tcBorders>
            <w:vAlign w:val="top"/>
          </w:tcPr>
          <w:p w14:paraId="06DEC46F">
            <w:pPr>
              <w:widowControl/>
              <w:suppressAutoHyphens/>
              <w:spacing w:before="240" w:after="240" w:line="240" w:lineRule="auto"/>
              <w:jc w:val="center"/>
              <w:rPr>
                <w:rFonts w:hint="default" w:ascii="Times New Roman" w:hAnsi="Times New Roman" w:eastAsia="Times New Roman" w:cs="Times New Roman"/>
                <w:kern w:val="0"/>
                <w:sz w:val="24"/>
                <w:szCs w:val="24"/>
                <w:lang w:val="ru-RU" w:eastAsia="ru-RU" w:bidi="ar-SA"/>
              </w:rPr>
            </w:pPr>
            <w:r>
              <w:rPr>
                <w:rFonts w:hint="default" w:ascii="Times New Roman" w:hAnsi="Times New Roman" w:cs="Times New Roman"/>
                <w:kern w:val="0"/>
                <w:sz w:val="24"/>
                <w:szCs w:val="24"/>
                <w:lang w:val="en-US" w:eastAsia="ru-RU" w:bidi="ar-SA"/>
              </w:rPr>
              <w:t>None</w:t>
            </w:r>
          </w:p>
        </w:tc>
      </w:tr>
      <w:tr w14:paraId="2EE0C775">
        <w:tblPrEx>
          <w:tblCellMar>
            <w:top w:w="0" w:type="dxa"/>
            <w:left w:w="108" w:type="dxa"/>
            <w:bottom w:w="0" w:type="dxa"/>
            <w:right w:w="108" w:type="dxa"/>
          </w:tblCellMar>
        </w:tblPrEx>
        <w:tc>
          <w:tcPr>
            <w:tcW w:w="3254" w:type="dxa"/>
            <w:tcBorders>
              <w:top w:val="single" w:color="000000" w:sz="4" w:space="0"/>
              <w:left w:val="single" w:color="000000" w:sz="4" w:space="0"/>
              <w:bottom w:val="single" w:color="000000" w:sz="4" w:space="0"/>
              <w:right w:val="single" w:color="000000" w:sz="4" w:space="0"/>
            </w:tcBorders>
            <w:vAlign w:val="top"/>
          </w:tcPr>
          <w:p w14:paraId="427A8B52">
            <w:pPr>
              <w:widowControl/>
              <w:suppressAutoHyphens/>
              <w:spacing w:before="240" w:after="24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optimize</w:t>
            </w:r>
          </w:p>
        </w:tc>
        <w:tc>
          <w:tcPr>
            <w:tcW w:w="4113" w:type="dxa"/>
            <w:tcBorders>
              <w:top w:val="single" w:color="000000" w:sz="4" w:space="0"/>
              <w:left w:val="single" w:color="000000" w:sz="4" w:space="0"/>
              <w:bottom w:val="single" w:color="000000" w:sz="4" w:space="0"/>
              <w:right w:val="single" w:color="000000" w:sz="4" w:space="0"/>
            </w:tcBorders>
            <w:vAlign w:val="top"/>
          </w:tcPr>
          <w:p w14:paraId="5514CE23">
            <w:pPr>
              <w:widowControl/>
              <w:suppressAutoHyphens/>
              <w:spacing w:before="240" w:after="240" w:line="240" w:lineRule="auto"/>
              <w:jc w:val="center"/>
              <w:rPr>
                <w:rFonts w:hint="default" w:ascii="Times New Roman" w:hAnsi="Times New Roman" w:cs="Times New Roman"/>
                <w:sz w:val="24"/>
                <w:szCs w:val="24"/>
                <w:lang w:val="ru-RU"/>
              </w:rPr>
            </w:pPr>
            <w:r>
              <w:rPr>
                <w:rFonts w:hint="default" w:ascii="Times New Roman" w:hAnsi="Times New Roman"/>
                <w:sz w:val="24"/>
                <w:szCs w:val="24"/>
                <w:lang w:val="ru-RU"/>
              </w:rPr>
              <w:t>Обновление скорости и позиции каждой частицы, проверка лучшего глобального значения</w:t>
            </w:r>
          </w:p>
        </w:tc>
        <w:tc>
          <w:tcPr>
            <w:tcW w:w="1981" w:type="dxa"/>
            <w:tcBorders>
              <w:top w:val="single" w:color="000000" w:sz="4" w:space="0"/>
              <w:left w:val="single" w:color="000000" w:sz="4" w:space="0"/>
              <w:bottom w:val="single" w:color="000000" w:sz="4" w:space="0"/>
              <w:right w:val="single" w:color="000000" w:sz="4" w:space="0"/>
            </w:tcBorders>
            <w:vAlign w:val="top"/>
          </w:tcPr>
          <w:p w14:paraId="4FE1831A">
            <w:pPr>
              <w:widowControl/>
              <w:suppressAutoHyphens/>
              <w:spacing w:before="240" w:after="240" w:line="240" w:lineRule="auto"/>
              <w:jc w:val="center"/>
              <w:rPr>
                <w:rFonts w:hint="default" w:ascii="Times New Roman" w:hAnsi="Times New Roman" w:cs="Times New Roman"/>
                <w:kern w:val="0"/>
                <w:sz w:val="24"/>
                <w:szCs w:val="24"/>
                <w:lang w:val="en-US" w:eastAsia="ru-RU" w:bidi="ar-SA"/>
              </w:rPr>
            </w:pPr>
            <w:r>
              <w:rPr>
                <w:rFonts w:hint="default" w:ascii="Times New Roman" w:hAnsi="Times New Roman" w:cs="Times New Roman"/>
                <w:kern w:val="0"/>
                <w:sz w:val="22"/>
                <w:szCs w:val="20"/>
                <w:lang w:val="en-US" w:eastAsia="ru-RU" w:bidi="ar-SA"/>
              </w:rPr>
              <w:t>None</w:t>
            </w:r>
          </w:p>
        </w:tc>
      </w:tr>
      <w:tr w14:paraId="45F9409C">
        <w:tblPrEx>
          <w:tblCellMar>
            <w:top w:w="0" w:type="dxa"/>
            <w:left w:w="108" w:type="dxa"/>
            <w:bottom w:w="0" w:type="dxa"/>
            <w:right w:w="108" w:type="dxa"/>
          </w:tblCellMar>
        </w:tblPrEx>
        <w:tc>
          <w:tcPr>
            <w:tcW w:w="3254" w:type="dxa"/>
            <w:tcBorders>
              <w:left w:val="single" w:color="000000" w:sz="4" w:space="0"/>
              <w:right w:val="single" w:color="000000" w:sz="4" w:space="0"/>
            </w:tcBorders>
            <w:vAlign w:val="top"/>
          </w:tcPr>
          <w:p w14:paraId="00F18FCA">
            <w:pPr>
              <w:widowControl/>
              <w:suppressAutoHyphens/>
              <w:spacing w:before="240" w:after="240" w:line="240" w:lineRule="auto"/>
              <w:jc w:val="center"/>
              <w:rPr>
                <w:rFonts w:hint="default" w:ascii="Times New Roman" w:hAnsi="Times New Roman" w:cs="Times New Roman"/>
                <w:sz w:val="24"/>
                <w:szCs w:val="24"/>
                <w:lang w:val="en-US"/>
              </w:rPr>
            </w:pPr>
            <w:r>
              <w:rPr>
                <w:rFonts w:hint="default" w:ascii="Times New Roman" w:hAnsi="Times New Roman"/>
                <w:sz w:val="24"/>
                <w:szCs w:val="24"/>
                <w:lang w:val="en-US"/>
              </w:rPr>
              <w:t>create_particles</w:t>
            </w:r>
          </w:p>
        </w:tc>
        <w:tc>
          <w:tcPr>
            <w:tcW w:w="4113" w:type="dxa"/>
            <w:tcBorders>
              <w:left w:val="single" w:color="000000" w:sz="4" w:space="0"/>
              <w:right w:val="single" w:color="000000" w:sz="4" w:space="0"/>
            </w:tcBorders>
            <w:vAlign w:val="top"/>
          </w:tcPr>
          <w:p w14:paraId="3BD6295D">
            <w:pPr>
              <w:widowControl/>
              <w:suppressAutoHyphens/>
              <w:spacing w:before="240" w:after="240" w:line="240" w:lineRule="auto"/>
              <w:jc w:val="center"/>
              <w:rPr>
                <w:rFonts w:hint="default" w:ascii="Times New Roman" w:hAnsi="Times New Roman" w:cs="Times New Roman"/>
                <w:sz w:val="24"/>
                <w:szCs w:val="24"/>
                <w:lang w:val="ru-RU"/>
              </w:rPr>
            </w:pPr>
            <w:r>
              <w:rPr>
                <w:rFonts w:hint="default" w:ascii="Times New Roman" w:hAnsi="Times New Roman"/>
                <w:sz w:val="24"/>
                <w:szCs w:val="24"/>
                <w:lang w:val="ru-RU"/>
              </w:rPr>
              <w:t xml:space="preserve"> Создание роя частиц с заданными параметрами</w:t>
            </w:r>
          </w:p>
        </w:tc>
        <w:tc>
          <w:tcPr>
            <w:tcW w:w="1981" w:type="dxa"/>
            <w:tcBorders>
              <w:left w:val="single" w:color="000000" w:sz="4" w:space="0"/>
              <w:right w:val="single" w:color="000000" w:sz="4" w:space="0"/>
            </w:tcBorders>
            <w:vAlign w:val="top"/>
          </w:tcPr>
          <w:p w14:paraId="08A7070F">
            <w:pPr>
              <w:widowControl/>
              <w:suppressAutoHyphens/>
              <w:spacing w:before="240" w:after="240" w:line="240" w:lineRule="auto"/>
              <w:jc w:val="center"/>
              <w:rPr>
                <w:rFonts w:hint="default" w:ascii="Times New Roman" w:hAnsi="Times New Roman" w:eastAsia="Times New Roman" w:cs="Times New Roman"/>
                <w:kern w:val="0"/>
                <w:sz w:val="24"/>
                <w:szCs w:val="24"/>
                <w:lang w:val="en-US" w:eastAsia="ru-RU" w:bidi="ar-SA"/>
              </w:rPr>
            </w:pPr>
            <w:r>
              <w:rPr>
                <w:rFonts w:hint="default" w:ascii="Times New Roman" w:hAnsi="Times New Roman" w:cs="Times New Roman"/>
                <w:kern w:val="0"/>
                <w:sz w:val="24"/>
                <w:szCs w:val="24"/>
                <w:lang w:val="en-US" w:eastAsia="ru-RU" w:bidi="ar-SA"/>
              </w:rPr>
              <w:t>None</w:t>
            </w:r>
          </w:p>
        </w:tc>
      </w:tr>
      <w:tr w14:paraId="45E34C75">
        <w:tblPrEx>
          <w:tblCellMar>
            <w:top w:w="0" w:type="dxa"/>
            <w:left w:w="108" w:type="dxa"/>
            <w:bottom w:w="0" w:type="dxa"/>
            <w:right w:w="108" w:type="dxa"/>
          </w:tblCellMar>
        </w:tblPrEx>
        <w:tc>
          <w:tcPr>
            <w:tcW w:w="3254" w:type="dxa"/>
            <w:tcBorders>
              <w:left w:val="single" w:color="000000" w:sz="4" w:space="0"/>
              <w:right w:val="single" w:color="000000" w:sz="4" w:space="0"/>
            </w:tcBorders>
            <w:vAlign w:val="top"/>
          </w:tcPr>
          <w:p w14:paraId="42358027">
            <w:pPr>
              <w:widowControl/>
              <w:suppressAutoHyphens/>
              <w:spacing w:before="240" w:after="240" w:line="240" w:lineRule="auto"/>
              <w:jc w:val="center"/>
              <w:rPr>
                <w:rFonts w:hint="default" w:ascii="Times New Roman" w:hAnsi="Times New Roman" w:cs="Times New Roman"/>
                <w:sz w:val="24"/>
                <w:szCs w:val="24"/>
                <w:lang w:val="en-US"/>
              </w:rPr>
            </w:pPr>
            <w:r>
              <w:rPr>
                <w:rFonts w:hint="default" w:ascii="Times New Roman" w:hAnsi="Times New Roman"/>
                <w:sz w:val="24"/>
                <w:szCs w:val="24"/>
                <w:lang w:val="en-US"/>
              </w:rPr>
              <w:t>run_optimization</w:t>
            </w:r>
          </w:p>
        </w:tc>
        <w:tc>
          <w:tcPr>
            <w:tcW w:w="4113" w:type="dxa"/>
            <w:tcBorders>
              <w:left w:val="single" w:color="000000" w:sz="4" w:space="0"/>
              <w:right w:val="single" w:color="000000" w:sz="4" w:space="0"/>
            </w:tcBorders>
            <w:vAlign w:val="top"/>
          </w:tcPr>
          <w:p w14:paraId="7DE2703C">
            <w:pPr>
              <w:widowControl/>
              <w:suppressAutoHyphens/>
              <w:spacing w:before="240" w:after="240" w:line="240" w:lineRule="auto"/>
              <w:jc w:val="center"/>
              <w:rPr>
                <w:rFonts w:hint="default" w:ascii="Times New Roman" w:hAnsi="Times New Roman" w:cs="Times New Roman"/>
                <w:sz w:val="24"/>
                <w:szCs w:val="24"/>
                <w:lang w:val="ru-RU"/>
              </w:rPr>
            </w:pPr>
            <w:r>
              <w:rPr>
                <w:rFonts w:hint="default" w:ascii="Times New Roman" w:hAnsi="Times New Roman" w:cs="Times New Roman"/>
                <w:sz w:val="24"/>
                <w:szCs w:val="24"/>
                <w:lang w:val="ru-RU"/>
              </w:rPr>
              <w:t>Запуск оптимизации</w:t>
            </w:r>
          </w:p>
        </w:tc>
        <w:tc>
          <w:tcPr>
            <w:tcW w:w="1981" w:type="dxa"/>
            <w:tcBorders>
              <w:left w:val="single" w:color="000000" w:sz="4" w:space="0"/>
              <w:right w:val="single" w:color="000000" w:sz="4" w:space="0"/>
            </w:tcBorders>
            <w:vAlign w:val="top"/>
          </w:tcPr>
          <w:p w14:paraId="15BD13F8">
            <w:pPr>
              <w:widowControl/>
              <w:suppressAutoHyphens/>
              <w:spacing w:before="240" w:after="240" w:line="240" w:lineRule="auto"/>
              <w:jc w:val="center"/>
              <w:rPr>
                <w:rFonts w:hint="default" w:ascii="Times New Roman" w:hAnsi="Times New Roman" w:eastAsia="Times New Roman" w:cs="Times New Roman"/>
                <w:kern w:val="0"/>
                <w:sz w:val="24"/>
                <w:szCs w:val="24"/>
                <w:lang w:val="en-US" w:eastAsia="ru-RU" w:bidi="ar-SA"/>
              </w:rPr>
            </w:pPr>
            <w:r>
              <w:rPr>
                <w:rFonts w:hint="default" w:ascii="Times New Roman" w:hAnsi="Times New Roman" w:cs="Times New Roman"/>
                <w:kern w:val="0"/>
                <w:sz w:val="24"/>
                <w:szCs w:val="24"/>
                <w:lang w:val="en-US" w:eastAsia="ru-RU" w:bidi="ar-SA"/>
              </w:rPr>
              <w:t>None</w:t>
            </w:r>
          </w:p>
        </w:tc>
      </w:tr>
      <w:tr w14:paraId="5A7BBAC2">
        <w:tblPrEx>
          <w:tblCellMar>
            <w:top w:w="0" w:type="dxa"/>
            <w:left w:w="108" w:type="dxa"/>
            <w:bottom w:w="0" w:type="dxa"/>
            <w:right w:w="108" w:type="dxa"/>
          </w:tblCellMar>
        </w:tblPrEx>
        <w:tc>
          <w:tcPr>
            <w:tcW w:w="3254" w:type="dxa"/>
            <w:tcBorders>
              <w:left w:val="single" w:color="000000" w:sz="4" w:space="0"/>
              <w:bottom w:val="single" w:color="000000" w:sz="4" w:space="0"/>
              <w:right w:val="single" w:color="000000" w:sz="4" w:space="0"/>
            </w:tcBorders>
            <w:vAlign w:val="top"/>
          </w:tcPr>
          <w:p w14:paraId="70FD1B5F">
            <w:pPr>
              <w:widowControl/>
              <w:suppressAutoHyphens/>
              <w:spacing w:before="240" w:after="240" w:line="240" w:lineRule="auto"/>
              <w:jc w:val="center"/>
              <w:rPr>
                <w:rFonts w:hint="default" w:ascii="Times New Roman" w:hAnsi="Times New Roman"/>
                <w:sz w:val="24"/>
                <w:szCs w:val="24"/>
                <w:lang w:val="en-US"/>
              </w:rPr>
            </w:pPr>
            <w:r>
              <w:rPr>
                <w:rFonts w:hint="default" w:ascii="Times New Roman" w:hAnsi="Times New Roman"/>
                <w:sz w:val="24"/>
                <w:szCs w:val="24"/>
                <w:lang w:val="en-US"/>
              </w:rPr>
              <w:t>plot_particles</w:t>
            </w:r>
          </w:p>
        </w:tc>
        <w:tc>
          <w:tcPr>
            <w:tcW w:w="4113" w:type="dxa"/>
            <w:tcBorders>
              <w:left w:val="single" w:color="000000" w:sz="4" w:space="0"/>
              <w:bottom w:val="single" w:color="000000" w:sz="4" w:space="0"/>
              <w:right w:val="single" w:color="000000" w:sz="4" w:space="0"/>
            </w:tcBorders>
            <w:vAlign w:val="top"/>
          </w:tcPr>
          <w:p w14:paraId="254B0FE5">
            <w:pPr>
              <w:widowControl/>
              <w:suppressAutoHyphens/>
              <w:spacing w:before="240" w:after="240" w:line="240" w:lineRule="auto"/>
              <w:jc w:val="center"/>
              <w:rPr>
                <w:rFonts w:hint="default" w:ascii="Times New Roman" w:hAnsi="Times New Roman" w:cs="Times New Roman"/>
                <w:sz w:val="24"/>
                <w:szCs w:val="24"/>
                <w:lang w:val="ru-RU"/>
              </w:rPr>
            </w:pPr>
            <w:r>
              <w:rPr>
                <w:rFonts w:hint="default" w:ascii="Times New Roman" w:hAnsi="Times New Roman" w:cs="Times New Roman"/>
                <w:sz w:val="24"/>
                <w:szCs w:val="24"/>
                <w:lang w:val="en-US"/>
              </w:rPr>
              <w:t>Построение</w:t>
            </w:r>
            <w:r>
              <w:rPr>
                <w:rFonts w:hint="default" w:ascii="Times New Roman" w:hAnsi="Times New Roman" w:cs="Times New Roman"/>
                <w:sz w:val="24"/>
                <w:szCs w:val="24"/>
                <w:lang w:val="ru-RU"/>
              </w:rPr>
              <w:t xml:space="preserve"> графика</w:t>
            </w:r>
          </w:p>
        </w:tc>
        <w:tc>
          <w:tcPr>
            <w:tcW w:w="1981" w:type="dxa"/>
            <w:tcBorders>
              <w:left w:val="single" w:color="000000" w:sz="4" w:space="0"/>
              <w:bottom w:val="single" w:color="000000" w:sz="4" w:space="0"/>
              <w:right w:val="single" w:color="000000" w:sz="4" w:space="0"/>
            </w:tcBorders>
            <w:vAlign w:val="top"/>
          </w:tcPr>
          <w:p w14:paraId="2A39B5EF">
            <w:pPr>
              <w:widowControl/>
              <w:suppressAutoHyphens/>
              <w:spacing w:before="240" w:after="240" w:line="240" w:lineRule="auto"/>
              <w:jc w:val="center"/>
              <w:rPr>
                <w:rFonts w:hint="default" w:ascii="Times New Roman" w:hAnsi="Times New Roman" w:cs="Times New Roman"/>
                <w:kern w:val="0"/>
                <w:sz w:val="24"/>
                <w:szCs w:val="24"/>
                <w:lang w:val="en-US" w:eastAsia="ru-RU" w:bidi="ar-SA"/>
              </w:rPr>
            </w:pPr>
            <w:r>
              <w:rPr>
                <w:rFonts w:hint="default" w:ascii="Times New Roman" w:hAnsi="Times New Roman" w:cs="Times New Roman"/>
                <w:kern w:val="0"/>
                <w:sz w:val="24"/>
                <w:szCs w:val="24"/>
                <w:lang w:val="en-US" w:eastAsia="ru-RU" w:bidi="ar-SA"/>
              </w:rPr>
              <w:t>None</w:t>
            </w:r>
          </w:p>
        </w:tc>
      </w:tr>
    </w:tbl>
    <w:p w14:paraId="7B1871D2">
      <w:pPr>
        <w:pStyle w:val="2"/>
        <w:spacing w:before="0" w:after="240"/>
        <w:ind w:left="0" w:firstLine="0"/>
      </w:pPr>
    </w:p>
    <w:p w14:paraId="2111434D"/>
    <w:p w14:paraId="07A655AD"/>
    <w:p w14:paraId="3A4A914D">
      <w:pPr>
        <w:pStyle w:val="2"/>
        <w:spacing w:before="0" w:after="240"/>
        <w:ind w:left="0" w:firstLine="0"/>
      </w:pPr>
      <w:r>
        <w:t>Рекомендации пользователя</w:t>
      </w:r>
    </w:p>
    <w:p w14:paraId="23C5A53C">
      <w:pPr>
        <w:pStyle w:val="53"/>
        <w:numPr>
          <w:ilvl w:val="0"/>
          <w:numId w:val="5"/>
        </w:numPr>
        <w:bidi w:val="0"/>
        <w:ind w:left="425" w:leftChars="0" w:hanging="425" w:firstLineChars="0"/>
        <w:rPr>
          <w:rFonts w:hint="default"/>
        </w:rPr>
      </w:pPr>
      <w:bookmarkStart w:id="3" w:name="_Toc177901239"/>
      <w:r>
        <w:rPr>
          <w:rFonts w:hint="default"/>
        </w:rPr>
        <w:t>Введите значения для коэффициентов</w:t>
      </w:r>
      <w:r>
        <w:rPr>
          <w:rFonts w:hint="default"/>
          <w:lang w:val="en-US"/>
        </w:rPr>
        <w:t xml:space="preserve"> </w:t>
      </w:r>
      <w:r>
        <w:rPr>
          <w:rFonts w:hint="default"/>
          <w:lang w:val="ru-RU"/>
        </w:rPr>
        <w:t>и количества частиц</w:t>
      </w:r>
      <w:r>
        <w:rPr>
          <w:rFonts w:hint="default"/>
        </w:rPr>
        <w:t xml:space="preserve"> в соответствующие поля.</w:t>
      </w:r>
    </w:p>
    <w:p w14:paraId="06F34C77">
      <w:pPr>
        <w:pStyle w:val="53"/>
        <w:numPr>
          <w:ilvl w:val="0"/>
          <w:numId w:val="5"/>
        </w:numPr>
        <w:bidi w:val="0"/>
        <w:ind w:left="425" w:leftChars="0" w:hanging="425" w:firstLineChars="0"/>
        <w:rPr>
          <w:rFonts w:hint="default"/>
        </w:rPr>
      </w:pPr>
      <w:r>
        <w:rPr>
          <w:rFonts w:hint="default"/>
        </w:rPr>
        <w:t>Установите галочку "Использовать инерцию веса" для использования инерции в расчете скорости частиц.</w:t>
      </w:r>
    </w:p>
    <w:p w14:paraId="00F01CF8">
      <w:pPr>
        <w:pStyle w:val="53"/>
        <w:numPr>
          <w:ilvl w:val="0"/>
          <w:numId w:val="5"/>
        </w:numPr>
        <w:bidi w:val="0"/>
        <w:ind w:left="425" w:leftChars="0" w:hanging="425" w:firstLineChars="0"/>
        <w:rPr>
          <w:rFonts w:hint="default"/>
        </w:rPr>
      </w:pPr>
      <w:r>
        <w:rPr>
          <w:rFonts w:hint="default"/>
        </w:rPr>
        <w:t>Нажмите кнопку "Создать частицы" для инициализации роя частиц.</w:t>
      </w:r>
    </w:p>
    <w:p w14:paraId="0C1E6207">
      <w:pPr>
        <w:pStyle w:val="53"/>
        <w:numPr>
          <w:ilvl w:val="0"/>
          <w:numId w:val="5"/>
        </w:numPr>
        <w:bidi w:val="0"/>
        <w:ind w:left="425" w:leftChars="0" w:hanging="425" w:firstLineChars="0"/>
        <w:rPr>
          <w:rFonts w:hint="default"/>
        </w:rPr>
      </w:pPr>
      <w:r>
        <w:rPr>
          <w:rFonts w:hint="default"/>
        </w:rPr>
        <w:t>Введите количество итераций и нажмите "Рассчитать" для запуска процесса оптимизации.</w:t>
      </w:r>
    </w:p>
    <w:p w14:paraId="3EB4A60C">
      <w:pPr>
        <w:pStyle w:val="53"/>
        <w:numPr>
          <w:ilvl w:val="0"/>
          <w:numId w:val="5"/>
        </w:numPr>
        <w:bidi w:val="0"/>
        <w:ind w:left="425" w:leftChars="0" w:hanging="425" w:firstLineChars="0"/>
        <w:rPr>
          <w:rFonts w:hint="default"/>
        </w:rPr>
      </w:pPr>
      <w:r>
        <w:rPr>
          <w:rFonts w:hint="default"/>
        </w:rPr>
        <w:t>Наблюдайте за движением частиц на графике и следите за текущим лучшим решением.</w:t>
      </w:r>
    </w:p>
    <w:p w14:paraId="19305491">
      <w:pPr>
        <w:pStyle w:val="2"/>
        <w:ind w:left="0" w:firstLine="0"/>
      </w:pPr>
      <w:r>
        <w:t>Рекомендации программиста</w:t>
      </w:r>
      <w:bookmarkEnd w:id="3"/>
    </w:p>
    <w:p w14:paraId="0859DF50">
      <w:pPr>
        <w:pStyle w:val="53"/>
        <w:bidi w:val="0"/>
        <w:rPr>
          <w:rFonts w:hint="default"/>
          <w:lang w:val="ru-RU"/>
        </w:rPr>
      </w:pPr>
      <w:bookmarkStart w:id="4" w:name="_Toc177901240"/>
      <w:r>
        <w:rPr>
          <w:rFonts w:hint="default"/>
        </w:rPr>
        <w:t xml:space="preserve">Убедитесь, что </w:t>
      </w:r>
      <w:r>
        <w:rPr>
          <w:rFonts w:hint="default"/>
          <w:lang w:val="ru-RU"/>
        </w:rPr>
        <w:t xml:space="preserve">у вас установлен </w:t>
      </w:r>
      <w:r>
        <w:rPr>
          <w:rFonts w:hint="default"/>
          <w:lang w:val="en-US"/>
        </w:rPr>
        <w:t xml:space="preserve">Python </w:t>
      </w:r>
      <w:r>
        <w:rPr>
          <w:rFonts w:hint="default"/>
          <w:lang w:val="ru-RU"/>
        </w:rPr>
        <w:t xml:space="preserve">версии </w:t>
      </w:r>
      <w:r>
        <w:rPr>
          <w:rFonts w:hint="default"/>
          <w:lang w:val="en-US"/>
        </w:rPr>
        <w:t xml:space="preserve">3.12.0 </w:t>
      </w:r>
      <w:r>
        <w:rPr>
          <w:rFonts w:hint="default"/>
          <w:lang w:val="ru-RU"/>
        </w:rPr>
        <w:t>и выше, установлены все необходимые библиотеки tkinter, numpy и matplotlib. Убедитесь, что графический интерфейс открывается корректно, и результаты отображаются, как ожидается. Если интерфейс не запускается, проверьте совместимость установленных библиотек и версии Python.</w:t>
      </w:r>
    </w:p>
    <w:p w14:paraId="6251A496">
      <w:pPr>
        <w:pStyle w:val="2"/>
        <w:ind w:left="0" w:firstLine="0"/>
      </w:pPr>
    </w:p>
    <w:p w14:paraId="092B9504">
      <w:pPr>
        <w:pStyle w:val="2"/>
        <w:ind w:left="0" w:firstLine="0"/>
      </w:pPr>
      <w:r>
        <w:t>Исходный код программы</w:t>
      </w:r>
      <w:bookmarkEnd w:id="4"/>
    </w:p>
    <w:p w14:paraId="79A21AFA">
      <w:pPr>
        <w:rPr>
          <w:rFonts w:hint="default" w:ascii="Times New Roman" w:hAnsi="Times New Roman" w:cs="Times New Roman"/>
          <w:sz w:val="28"/>
          <w:szCs w:val="28"/>
        </w:rPr>
      </w:pPr>
      <w:r>
        <w:rPr>
          <w:rFonts w:hint="default" w:ascii="Times New Roman" w:hAnsi="Times New Roman" w:cs="Times New Roman"/>
          <w:sz w:val="28"/>
          <w:szCs w:val="28"/>
        </w:rPr>
        <w:tab/>
      </w:r>
      <w:bookmarkStart w:id="5" w:name="_Toc177901241"/>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"https://github.com/hysterria/Swarm_Alg.git" </w:instrText>
      </w:r>
      <w:r>
        <w:rPr>
          <w:rFonts w:hint="default" w:ascii="Times New Roman" w:hAnsi="Times New Roman" w:cs="Times New Roman"/>
          <w:sz w:val="28"/>
          <w:szCs w:val="28"/>
        </w:rPr>
        <w:fldChar w:fldCharType="separate"/>
      </w:r>
      <w:r>
        <w:rPr>
          <w:rStyle w:val="18"/>
          <w:rFonts w:hint="default" w:ascii="Times New Roman" w:hAnsi="Times New Roman" w:cs="Times New Roman"/>
          <w:sz w:val="28"/>
          <w:szCs w:val="28"/>
        </w:rPr>
        <w:t>GitHub</w:t>
      </w:r>
      <w:r>
        <w:rPr>
          <w:rFonts w:hint="default" w:ascii="Times New Roman" w:hAnsi="Times New Roman" w:cs="Times New Roman"/>
          <w:sz w:val="28"/>
          <w:szCs w:val="28"/>
        </w:rPr>
        <w:fldChar w:fldCharType="end"/>
      </w:r>
    </w:p>
    <w:p w14:paraId="56300E6B">
      <w:pPr>
        <w:rPr>
          <w:rFonts w:hint="default" w:ascii="Times New Roman" w:hAnsi="Times New Roman" w:cs="Times New Roman"/>
          <w:sz w:val="28"/>
          <w:szCs w:val="28"/>
        </w:rPr>
      </w:pPr>
    </w:p>
    <w:p w14:paraId="7A4D9DBA">
      <w:pPr>
        <w:rPr>
          <w:rFonts w:hint="default" w:ascii="Times New Roman" w:hAnsi="Times New Roman" w:cs="Times New Roman"/>
          <w:sz w:val="28"/>
          <w:szCs w:val="28"/>
        </w:rPr>
      </w:pPr>
    </w:p>
    <w:p w14:paraId="5DE345E4">
      <w:pPr>
        <w:rPr>
          <w:rFonts w:hint="default" w:ascii="Times New Roman" w:hAnsi="Times New Roman" w:cs="Times New Roman"/>
          <w:sz w:val="28"/>
          <w:szCs w:val="28"/>
        </w:rPr>
      </w:pPr>
    </w:p>
    <w:p w14:paraId="3D36CA8B">
      <w:pPr>
        <w:rPr>
          <w:rFonts w:hint="default" w:ascii="Times New Roman" w:hAnsi="Times New Roman" w:cs="Times New Roman"/>
          <w:sz w:val="28"/>
          <w:szCs w:val="28"/>
        </w:rPr>
      </w:pPr>
    </w:p>
    <w:p w14:paraId="68807BAD">
      <w:pPr>
        <w:rPr>
          <w:rFonts w:hint="default" w:ascii="Times New Roman" w:hAnsi="Times New Roman" w:cs="Times New Roman"/>
          <w:sz w:val="28"/>
          <w:szCs w:val="28"/>
        </w:rPr>
      </w:pPr>
    </w:p>
    <w:p w14:paraId="5F7A770A">
      <w:pPr>
        <w:rPr>
          <w:rFonts w:hint="default" w:ascii="Times New Roman" w:hAnsi="Times New Roman" w:cs="Times New Roman"/>
          <w:sz w:val="28"/>
          <w:szCs w:val="28"/>
          <w:lang w:val="ru-RU"/>
        </w:rPr>
      </w:pPr>
    </w:p>
    <w:p w14:paraId="0B9E1075">
      <w:pPr>
        <w:pStyle w:val="2"/>
        <w:spacing w:before="0" w:after="240"/>
        <w:ind w:left="0" w:firstLine="0"/>
      </w:pPr>
      <w:r>
        <w:t>Контрольный пример</w:t>
      </w:r>
      <w:bookmarkEnd w:id="5"/>
    </w:p>
    <w:p w14:paraId="3363DA26">
      <w:pPr>
        <w:pStyle w:val="2"/>
        <w:spacing w:before="0" w:after="240"/>
        <w:ind w:left="0" w:firstLine="0"/>
      </w:pPr>
      <w:r>
        <w:tab/>
      </w:r>
      <w:r>
        <w:rPr>
          <w:b w:val="0"/>
          <w:bCs w:val="0"/>
        </w:rPr>
        <w:t xml:space="preserve">1. Запуск программы </w:t>
      </w:r>
    </w:p>
    <w:p w14:paraId="741175FD">
      <w:pPr>
        <w:pStyle w:val="2"/>
        <w:spacing w:before="0" w:after="240"/>
        <w:ind w:left="0" w:firstLine="0"/>
        <w:rPr>
          <w:b w:val="0"/>
          <w:bCs w:val="0"/>
        </w:rPr>
      </w:pPr>
      <w:r>
        <w:rPr>
          <w:b w:val="0"/>
          <w:bCs w:val="0"/>
        </w:rPr>
        <w:tab/>
      </w:r>
      <w:r>
        <w:rPr>
          <w:b w:val="0"/>
          <w:bCs w:val="0"/>
        </w:rPr>
        <w:t xml:space="preserve">Для запуска программы используйте файл </w:t>
      </w:r>
      <w:r>
        <w:rPr>
          <w:rStyle w:val="23"/>
          <w:b w:val="0"/>
          <w:bCs w:val="0"/>
          <w:lang w:val="en-US"/>
        </w:rPr>
        <w:t>main</w:t>
      </w:r>
      <w:r>
        <w:rPr>
          <w:rStyle w:val="23"/>
          <w:b w:val="0"/>
          <w:bCs w:val="0"/>
        </w:rPr>
        <w:t>.py</w:t>
      </w:r>
      <w:r>
        <w:rPr>
          <w:b w:val="0"/>
          <w:bCs w:val="0"/>
        </w:rPr>
        <w:t>.</w:t>
      </w:r>
    </w:p>
    <w:p w14:paraId="5DA6FD11">
      <w:pPr>
        <w:jc w:val="center"/>
      </w:pPr>
      <w:r>
        <w:drawing>
          <wp:inline distT="0" distB="0" distL="114300" distR="114300">
            <wp:extent cx="5931535" cy="3946525"/>
            <wp:effectExtent l="0" t="0" r="1206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3"/>
                    <a:stretch>
                      <a:fillRect/>
                    </a:stretch>
                  </pic:blipFill>
                  <pic:spPr>
                    <a:xfrm>
                      <a:off x="0" y="0"/>
                      <a:ext cx="5931535" cy="3946525"/>
                    </a:xfrm>
                    <a:prstGeom prst="rect">
                      <a:avLst/>
                    </a:prstGeom>
                    <a:noFill/>
                    <a:ln>
                      <a:noFill/>
                    </a:ln>
                  </pic:spPr>
                </pic:pic>
              </a:graphicData>
            </a:graphic>
          </wp:inline>
        </w:drawing>
      </w:r>
    </w:p>
    <w:p w14:paraId="02F3AAFA">
      <w:pPr>
        <w:jc w:val="center"/>
        <w:rPr>
          <w:rFonts w:hint="default" w:ascii="Times New Roman" w:hAnsi="Times New Roman" w:cs="Times New Roman"/>
          <w:sz w:val="24"/>
          <w:szCs w:val="24"/>
          <w:lang w:val="ru-RU"/>
        </w:rPr>
      </w:pPr>
      <w:r>
        <w:rPr>
          <w:rFonts w:hint="default" w:ascii="Times New Roman" w:hAnsi="Times New Roman" w:cs="Times New Roman"/>
          <w:sz w:val="24"/>
          <w:szCs w:val="24"/>
          <w:lang w:val="ru-RU"/>
        </w:rPr>
        <w:t>Рис 4. Запуск программы.</w:t>
      </w:r>
    </w:p>
    <w:p w14:paraId="1F2C2851">
      <w:pPr>
        <w:pStyle w:val="53"/>
        <w:rPr>
          <w:rFonts w:hint="default"/>
          <w:lang w:val="ru-RU"/>
        </w:rPr>
      </w:pPr>
      <w:r>
        <w:t xml:space="preserve">2. </w:t>
      </w:r>
      <w:r>
        <w:rPr>
          <w:lang w:val="ru-RU"/>
        </w:rPr>
        <w:t>Ввод</w:t>
      </w:r>
      <w:r>
        <w:rPr>
          <w:rFonts w:hint="default"/>
          <w:lang w:val="ru-RU"/>
        </w:rPr>
        <w:t xml:space="preserve"> параметров алгоритма(коэффициент текущей скорости, коэффициент собственного лучшего значения, количество частиц, коэффициент глобального лучшего значения, флаг использования модификации).</w:t>
      </w:r>
    </w:p>
    <w:p w14:paraId="7D5BE3AE">
      <w:pPr>
        <w:pStyle w:val="53"/>
        <w:jc w:val="center"/>
      </w:pPr>
      <w:r>
        <w:drawing>
          <wp:inline distT="0" distB="0" distL="114300" distR="114300">
            <wp:extent cx="4448175" cy="1762125"/>
            <wp:effectExtent l="0" t="0" r="190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4"/>
                    <a:stretch>
                      <a:fillRect/>
                    </a:stretch>
                  </pic:blipFill>
                  <pic:spPr>
                    <a:xfrm>
                      <a:off x="0" y="0"/>
                      <a:ext cx="4448175" cy="1762125"/>
                    </a:xfrm>
                    <a:prstGeom prst="rect">
                      <a:avLst/>
                    </a:prstGeom>
                    <a:noFill/>
                    <a:ln>
                      <a:noFill/>
                    </a:ln>
                  </pic:spPr>
                </pic:pic>
              </a:graphicData>
            </a:graphic>
          </wp:inline>
        </w:drawing>
      </w:r>
    </w:p>
    <w:p w14:paraId="1B8997B9">
      <w:pPr>
        <w:jc w:val="center"/>
        <w:rPr>
          <w:rFonts w:hint="default" w:ascii="Times New Roman" w:hAnsi="Times New Roman" w:cs="Times New Roman"/>
          <w:sz w:val="24"/>
          <w:szCs w:val="24"/>
          <w:lang w:val="ru-RU"/>
        </w:rPr>
      </w:pPr>
      <w:r>
        <w:rPr>
          <w:rFonts w:hint="default" w:ascii="Times New Roman" w:hAnsi="Times New Roman" w:cs="Times New Roman"/>
          <w:sz w:val="24"/>
          <w:szCs w:val="24"/>
          <w:lang w:val="ru-RU"/>
        </w:rPr>
        <w:t>Рис 5. Ввод параметров.</w:t>
      </w:r>
    </w:p>
    <w:p w14:paraId="32AD364E">
      <w:pPr>
        <w:pStyle w:val="53"/>
        <w:jc w:val="center"/>
        <w:rPr>
          <w:rFonts w:hint="default"/>
          <w:lang w:val="ru-RU"/>
        </w:rPr>
      </w:pPr>
    </w:p>
    <w:p w14:paraId="25A35403">
      <w:pPr>
        <w:pStyle w:val="53"/>
        <w:numPr>
          <w:ilvl w:val="0"/>
          <w:numId w:val="6"/>
        </w:numPr>
        <w:ind w:left="0" w:leftChars="0" w:firstLine="0" w:firstLineChars="0"/>
        <w:rPr>
          <w:rFonts w:hint="default"/>
          <w:lang w:val="ru-RU"/>
        </w:rPr>
      </w:pPr>
      <w:r>
        <w:rPr>
          <w:lang w:val="ru-RU"/>
        </w:rPr>
        <w:t>Создание</w:t>
      </w:r>
      <w:r>
        <w:rPr>
          <w:rFonts w:hint="default"/>
          <w:lang w:val="ru-RU"/>
        </w:rPr>
        <w:t xml:space="preserve"> частиц и выбор числа итераций.</w:t>
      </w:r>
    </w:p>
    <w:p w14:paraId="54D0DF2B">
      <w:pPr>
        <w:pStyle w:val="53"/>
        <w:numPr>
          <w:ilvl w:val="0"/>
          <w:numId w:val="0"/>
        </w:numPr>
        <w:ind w:leftChars="0"/>
        <w:jc w:val="center"/>
        <w:rPr>
          <w:rFonts w:ascii="Times New Roman" w:hAnsi="Times New Roman"/>
          <w:color w:val="000000"/>
          <w:sz w:val="24"/>
        </w:rPr>
      </w:pPr>
      <w:r>
        <w:drawing>
          <wp:inline distT="0" distB="0" distL="114300" distR="114300">
            <wp:extent cx="3791585" cy="3824605"/>
            <wp:effectExtent l="0" t="0" r="317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5"/>
                    <a:stretch>
                      <a:fillRect/>
                    </a:stretch>
                  </pic:blipFill>
                  <pic:spPr>
                    <a:xfrm>
                      <a:off x="0" y="0"/>
                      <a:ext cx="3791585" cy="3824605"/>
                    </a:xfrm>
                    <a:prstGeom prst="rect">
                      <a:avLst/>
                    </a:prstGeom>
                    <a:noFill/>
                    <a:ln>
                      <a:noFill/>
                    </a:ln>
                  </pic:spPr>
                </pic:pic>
              </a:graphicData>
            </a:graphic>
          </wp:inline>
        </w:drawing>
      </w:r>
    </w:p>
    <w:p w14:paraId="606E6DF4">
      <w:pPr>
        <w:spacing w:before="0" w:after="240" w:line="240" w:lineRule="auto"/>
        <w:jc w:val="center"/>
        <w:rPr>
          <w:rFonts w:hint="default" w:ascii="Times New Roman" w:hAnsi="Times New Roman"/>
          <w:color w:val="000000"/>
          <w:sz w:val="24"/>
          <w:szCs w:val="24"/>
          <w:lang w:val="ru-RU"/>
        </w:rPr>
      </w:pPr>
      <w:r>
        <w:rPr>
          <w:rFonts w:ascii="Times New Roman" w:hAnsi="Times New Roman"/>
          <w:color w:val="000000"/>
          <w:sz w:val="24"/>
          <w:szCs w:val="24"/>
        </w:rPr>
        <w:t xml:space="preserve">Рис </w:t>
      </w:r>
      <w:r>
        <w:rPr>
          <w:rFonts w:hint="default" w:ascii="Times New Roman" w:hAnsi="Times New Roman"/>
          <w:color w:val="000000"/>
          <w:sz w:val="24"/>
          <w:szCs w:val="24"/>
          <w:lang w:val="ru-RU"/>
        </w:rPr>
        <w:t>6</w:t>
      </w:r>
      <w:r>
        <w:rPr>
          <w:rFonts w:ascii="Times New Roman" w:hAnsi="Times New Roman"/>
          <w:color w:val="000000"/>
          <w:sz w:val="24"/>
          <w:szCs w:val="24"/>
        </w:rPr>
        <w:t>.</w:t>
      </w:r>
      <w:r>
        <w:rPr>
          <w:rFonts w:hint="default" w:ascii="Times New Roman" w:hAnsi="Times New Roman"/>
          <w:color w:val="000000"/>
          <w:sz w:val="24"/>
          <w:szCs w:val="24"/>
          <w:lang w:val="ru-RU"/>
        </w:rPr>
        <w:t xml:space="preserve"> Создание частиц.</w:t>
      </w:r>
    </w:p>
    <w:p w14:paraId="635A35E1">
      <w:pPr>
        <w:pStyle w:val="53"/>
        <w:numPr>
          <w:ilvl w:val="0"/>
          <w:numId w:val="6"/>
        </w:numPr>
        <w:ind w:left="0" w:leftChars="0" w:firstLine="0" w:firstLineChars="0"/>
        <w:rPr>
          <w:rFonts w:hint="default"/>
          <w:lang w:val="ru-RU"/>
        </w:rPr>
      </w:pPr>
      <w:r>
        <w:rPr>
          <w:rFonts w:hint="default"/>
          <w:lang w:val="ru-RU"/>
        </w:rPr>
        <w:t>Расчёт значения.</w:t>
      </w:r>
    </w:p>
    <w:p w14:paraId="4DCD1AB3">
      <w:pPr>
        <w:pStyle w:val="53"/>
        <w:numPr>
          <w:ilvl w:val="0"/>
          <w:numId w:val="0"/>
        </w:numPr>
        <w:ind w:leftChars="0"/>
        <w:jc w:val="left"/>
      </w:pPr>
      <w:r>
        <w:drawing>
          <wp:anchor distT="0" distB="0" distL="114300" distR="114300" simplePos="0" relativeHeight="251659264" behindDoc="1" locked="0" layoutInCell="1" allowOverlap="1">
            <wp:simplePos x="0" y="0"/>
            <wp:positionH relativeFrom="column">
              <wp:posOffset>3360420</wp:posOffset>
            </wp:positionH>
            <wp:positionV relativeFrom="paragraph">
              <wp:posOffset>403860</wp:posOffset>
            </wp:positionV>
            <wp:extent cx="2667635" cy="899160"/>
            <wp:effectExtent l="0" t="0" r="1460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6"/>
                    <a:stretch>
                      <a:fillRect/>
                    </a:stretch>
                  </pic:blipFill>
                  <pic:spPr>
                    <a:xfrm>
                      <a:off x="0" y="0"/>
                      <a:ext cx="2667635" cy="899160"/>
                    </a:xfrm>
                    <a:prstGeom prst="rect">
                      <a:avLst/>
                    </a:prstGeom>
                    <a:noFill/>
                    <a:ln>
                      <a:noFill/>
                    </a:ln>
                  </pic:spPr>
                </pic:pic>
              </a:graphicData>
            </a:graphic>
          </wp:anchor>
        </w:drawing>
      </w:r>
      <w:r>
        <w:drawing>
          <wp:inline distT="0" distB="0" distL="114300" distR="114300">
            <wp:extent cx="3007360" cy="2355215"/>
            <wp:effectExtent l="0" t="0" r="1016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7"/>
                    <a:stretch>
                      <a:fillRect/>
                    </a:stretch>
                  </pic:blipFill>
                  <pic:spPr>
                    <a:xfrm>
                      <a:off x="0" y="0"/>
                      <a:ext cx="3007360" cy="2355215"/>
                    </a:xfrm>
                    <a:prstGeom prst="rect">
                      <a:avLst/>
                    </a:prstGeom>
                    <a:noFill/>
                    <a:ln>
                      <a:noFill/>
                    </a:ln>
                  </pic:spPr>
                </pic:pic>
              </a:graphicData>
            </a:graphic>
          </wp:inline>
        </w:drawing>
      </w:r>
    </w:p>
    <w:p w14:paraId="4A23D654">
      <w:pPr>
        <w:spacing w:before="0" w:after="240" w:line="240" w:lineRule="auto"/>
        <w:jc w:val="left"/>
        <w:rPr>
          <w:rFonts w:hint="default" w:ascii="Times New Roman" w:hAnsi="Times New Roman"/>
          <w:color w:val="000000"/>
          <w:sz w:val="24"/>
          <w:szCs w:val="24"/>
          <w:lang w:val="ru-RU"/>
        </w:rPr>
      </w:pPr>
      <w:r>
        <w:rPr>
          <w:rFonts w:ascii="Times New Roman" w:hAnsi="Times New Roman"/>
          <w:color w:val="000000"/>
          <w:sz w:val="24"/>
          <w:szCs w:val="24"/>
        </w:rPr>
        <w:t xml:space="preserve">Рис </w:t>
      </w:r>
      <w:r>
        <w:rPr>
          <w:rFonts w:hint="default" w:ascii="Times New Roman" w:hAnsi="Times New Roman"/>
          <w:color w:val="000000"/>
          <w:sz w:val="24"/>
          <w:szCs w:val="24"/>
          <w:lang w:val="ru-RU"/>
        </w:rPr>
        <w:t>7</w:t>
      </w:r>
      <w:r>
        <w:rPr>
          <w:rFonts w:ascii="Times New Roman" w:hAnsi="Times New Roman"/>
          <w:color w:val="000000"/>
          <w:sz w:val="24"/>
          <w:szCs w:val="24"/>
        </w:rPr>
        <w:t>.</w:t>
      </w:r>
      <w:r>
        <w:rPr>
          <w:rFonts w:hint="default" w:ascii="Times New Roman" w:hAnsi="Times New Roman"/>
          <w:color w:val="000000"/>
          <w:sz w:val="24"/>
          <w:szCs w:val="24"/>
          <w:lang w:val="ru-RU"/>
        </w:rPr>
        <w:t xml:space="preserve"> График значений.                                                </w:t>
      </w:r>
      <w:r>
        <w:rPr>
          <w:rFonts w:ascii="Times New Roman" w:hAnsi="Times New Roman"/>
          <w:color w:val="000000"/>
          <w:sz w:val="24"/>
          <w:szCs w:val="24"/>
        </w:rPr>
        <w:t xml:space="preserve">Рис </w:t>
      </w:r>
      <w:r>
        <w:rPr>
          <w:rFonts w:hint="default" w:ascii="Times New Roman" w:hAnsi="Times New Roman"/>
          <w:color w:val="000000"/>
          <w:sz w:val="24"/>
          <w:szCs w:val="24"/>
          <w:lang w:val="ru-RU"/>
        </w:rPr>
        <w:t>8</w:t>
      </w:r>
      <w:r>
        <w:rPr>
          <w:rFonts w:ascii="Times New Roman" w:hAnsi="Times New Roman"/>
          <w:color w:val="000000"/>
          <w:sz w:val="24"/>
          <w:szCs w:val="24"/>
        </w:rPr>
        <w:t>.</w:t>
      </w:r>
      <w:r>
        <w:rPr>
          <w:rFonts w:hint="default" w:ascii="Times New Roman" w:hAnsi="Times New Roman"/>
          <w:color w:val="000000"/>
          <w:sz w:val="24"/>
          <w:szCs w:val="24"/>
          <w:lang w:val="ru-RU"/>
        </w:rPr>
        <w:t xml:space="preserve"> Окно значений.</w:t>
      </w:r>
    </w:p>
    <w:p w14:paraId="15C2BA80">
      <w:pPr>
        <w:pStyle w:val="53"/>
        <w:numPr>
          <w:ilvl w:val="0"/>
          <w:numId w:val="0"/>
        </w:numPr>
        <w:ind w:leftChars="0"/>
        <w:jc w:val="center"/>
        <w:rPr>
          <w:rFonts w:hint="default"/>
          <w:lang w:val="ru-RU"/>
        </w:rPr>
      </w:pPr>
    </w:p>
    <w:p w14:paraId="1CC294AB">
      <w:pPr>
        <w:pStyle w:val="53"/>
        <w:ind w:firstLine="0"/>
      </w:pPr>
    </w:p>
    <w:p w14:paraId="0200AA1C">
      <w:pPr>
        <w:pStyle w:val="2"/>
        <w:bidi w:val="0"/>
        <w:rPr>
          <w:rFonts w:hint="default"/>
          <w:lang w:val="ru-RU"/>
        </w:rPr>
      </w:pPr>
      <w:r>
        <w:rPr>
          <w:rFonts w:hint="default"/>
          <w:lang w:val="ru-RU"/>
        </w:rPr>
        <w:t>Анализ</w:t>
      </w:r>
    </w:p>
    <w:p w14:paraId="598E34C6">
      <w:pPr>
        <w:pStyle w:val="53"/>
        <w:bidi w:val="0"/>
      </w:pPr>
      <w:r>
        <w:t>Тесты проводились с коэффициентом текущей скорости 0.5,</w:t>
      </w:r>
      <w:r>
        <w:rPr>
          <w:rFonts w:hint="default"/>
          <w:lang w:val="ru-RU"/>
        </w:rPr>
        <w:t xml:space="preserve"> </w:t>
      </w:r>
      <w:r>
        <w:t>собственного лучшего решения 1.5 и глобального лучшего решения 1.5.</w:t>
      </w:r>
    </w:p>
    <w:p w14:paraId="4BFC7394">
      <w:pPr>
        <w:pStyle w:val="53"/>
        <w:wordWrap w:val="0"/>
        <w:bidi w:val="0"/>
        <w:jc w:val="right"/>
        <w:rPr>
          <w:rFonts w:hint="default"/>
          <w:sz w:val="24"/>
          <w:szCs w:val="24"/>
          <w:lang w:val="ru-RU"/>
        </w:rPr>
      </w:pPr>
      <w:r>
        <w:rPr>
          <w:sz w:val="24"/>
          <w:szCs w:val="24"/>
          <w:lang w:val="ru-RU"/>
        </w:rPr>
        <w:t>Таблица</w:t>
      </w:r>
      <w:r>
        <w:rPr>
          <w:rFonts w:hint="default"/>
          <w:sz w:val="24"/>
          <w:szCs w:val="24"/>
          <w:lang w:val="ru-RU"/>
        </w:rPr>
        <w:t xml:space="preserve"> 2. Тест алгоритма с модификацие и без с кол-во итераций 10.</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14"/>
        <w:gridCol w:w="1915"/>
        <w:gridCol w:w="1915"/>
        <w:gridCol w:w="1914"/>
        <w:gridCol w:w="1914"/>
      </w:tblGrid>
      <w:tr w14:paraId="211502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4" w:type="dxa"/>
          </w:tcPr>
          <w:p w14:paraId="260F0E23">
            <w:pPr>
              <w:bidi w:val="0"/>
              <w:rPr>
                <w:rFonts w:hint="default" w:ascii="Times New Roman" w:hAnsi="Times New Roman" w:cs="Times New Roman"/>
                <w:lang w:val="ru-RU"/>
              </w:rPr>
            </w:pPr>
            <w:r>
              <w:rPr>
                <w:rFonts w:hint="default" w:ascii="Times New Roman" w:hAnsi="Times New Roman" w:cs="Times New Roman"/>
                <w:lang w:val="ru-RU"/>
              </w:rPr>
              <w:t>Кол-во частиц</w:t>
            </w:r>
          </w:p>
        </w:tc>
        <w:tc>
          <w:tcPr>
            <w:tcW w:w="1915" w:type="dxa"/>
          </w:tcPr>
          <w:p w14:paraId="58C1BCC5">
            <w:pPr>
              <w:bidi w:val="0"/>
              <w:rPr>
                <w:rFonts w:hint="default" w:ascii="Times New Roman" w:hAnsi="Times New Roman" w:cs="Times New Roman"/>
                <w:lang w:val="ru-RU"/>
              </w:rPr>
            </w:pPr>
            <w:r>
              <w:rPr>
                <w:rFonts w:hint="default" w:ascii="Times New Roman" w:hAnsi="Times New Roman" w:cs="Times New Roman"/>
                <w:lang w:val="ru-RU"/>
              </w:rPr>
              <w:t>Решение без модификации</w:t>
            </w:r>
          </w:p>
        </w:tc>
        <w:tc>
          <w:tcPr>
            <w:tcW w:w="1915" w:type="dxa"/>
          </w:tcPr>
          <w:p w14:paraId="7645A468">
            <w:pPr>
              <w:bidi w:val="0"/>
              <w:rPr>
                <w:rFonts w:hint="default" w:ascii="Times New Roman" w:hAnsi="Times New Roman" w:cs="Times New Roman"/>
                <w:lang w:val="ru-RU"/>
              </w:rPr>
            </w:pPr>
            <w:r>
              <w:rPr>
                <w:rFonts w:hint="default" w:ascii="Times New Roman" w:hAnsi="Times New Roman" w:cs="Times New Roman"/>
                <w:lang w:val="ru-RU"/>
              </w:rPr>
              <w:t>Значение в решении без модификации</w:t>
            </w:r>
          </w:p>
        </w:tc>
        <w:tc>
          <w:tcPr>
            <w:tcW w:w="1914" w:type="dxa"/>
            <w:shd w:val="clear" w:color="auto" w:fill="auto"/>
            <w:vAlign w:val="top"/>
          </w:tcPr>
          <w:p w14:paraId="2DF4F690">
            <w:pPr>
              <w:bidi w:val="0"/>
              <w:rPr>
                <w:rFonts w:hint="default" w:ascii="Times New Roman" w:hAnsi="Times New Roman" w:eastAsia="Times New Roman" w:cs="Times New Roman"/>
                <w:color w:val="auto"/>
                <w:kern w:val="0"/>
                <w:sz w:val="22"/>
                <w:szCs w:val="20"/>
                <w:lang w:val="ru-RU" w:eastAsia="ru-RU" w:bidi="ar-SA"/>
              </w:rPr>
            </w:pPr>
            <w:r>
              <w:rPr>
                <w:rFonts w:hint="default" w:ascii="Times New Roman" w:hAnsi="Times New Roman" w:cs="Times New Roman"/>
                <w:lang w:val="ru-RU"/>
              </w:rPr>
              <w:t>Решение с модификацией</w:t>
            </w:r>
          </w:p>
        </w:tc>
        <w:tc>
          <w:tcPr>
            <w:tcW w:w="1914" w:type="dxa"/>
            <w:shd w:val="clear" w:color="auto" w:fill="auto"/>
            <w:vAlign w:val="top"/>
          </w:tcPr>
          <w:p w14:paraId="4CF14F7E">
            <w:pPr>
              <w:bidi w:val="0"/>
              <w:rPr>
                <w:rFonts w:hint="default" w:ascii="Times New Roman" w:hAnsi="Times New Roman" w:eastAsia="Times New Roman" w:cs="Times New Roman"/>
                <w:color w:val="auto"/>
                <w:kern w:val="0"/>
                <w:sz w:val="22"/>
                <w:szCs w:val="20"/>
                <w:lang w:val="ru-RU" w:eastAsia="ru-RU" w:bidi="ar-SA"/>
              </w:rPr>
            </w:pPr>
            <w:r>
              <w:rPr>
                <w:rFonts w:hint="default" w:ascii="Times New Roman" w:hAnsi="Times New Roman" w:cs="Times New Roman"/>
                <w:lang w:val="ru-RU"/>
              </w:rPr>
              <w:t>Значение в решении с модификацией</w:t>
            </w:r>
          </w:p>
        </w:tc>
      </w:tr>
      <w:tr w14:paraId="2F8F1E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4" w:type="dxa"/>
          </w:tcPr>
          <w:p w14:paraId="45453761">
            <w:pPr>
              <w:bidi w:val="0"/>
              <w:rPr>
                <w:rFonts w:hint="default" w:ascii="Times New Roman" w:hAnsi="Times New Roman" w:cs="Times New Roman"/>
                <w:lang w:val="ru-RU"/>
              </w:rPr>
            </w:pPr>
            <w:r>
              <w:rPr>
                <w:rFonts w:hint="default" w:ascii="Times New Roman" w:hAnsi="Times New Roman" w:cs="Times New Roman"/>
                <w:lang w:val="ru-RU"/>
              </w:rPr>
              <w:t>10</w:t>
            </w:r>
          </w:p>
        </w:tc>
        <w:tc>
          <w:tcPr>
            <w:tcW w:w="1915" w:type="dxa"/>
          </w:tcPr>
          <w:p w14:paraId="5310BFE6">
            <w:pPr>
              <w:bidi w:val="0"/>
              <w:rPr>
                <w:rFonts w:hint="default" w:ascii="Times New Roman" w:hAnsi="Times New Roman" w:cs="Times New Roman"/>
                <w:lang w:val="ru-RU"/>
              </w:rPr>
            </w:pPr>
            <w:r>
              <w:rPr>
                <w:rFonts w:hint="default" w:ascii="Times New Roman" w:hAnsi="Times New Roman" w:cs="Times New Roman"/>
                <w:lang w:val="ru-RU"/>
              </w:rPr>
              <w:t>X[0] = 11.0153</w:t>
            </w:r>
          </w:p>
          <w:p w14:paraId="43D1C1C1">
            <w:pPr>
              <w:bidi w:val="0"/>
              <w:rPr>
                <w:rFonts w:hint="default" w:ascii="Times New Roman" w:hAnsi="Times New Roman" w:cs="Times New Roman"/>
                <w:lang w:val="ru-RU"/>
              </w:rPr>
            </w:pPr>
            <w:r>
              <w:rPr>
                <w:rFonts w:hint="default" w:ascii="Times New Roman" w:hAnsi="Times New Roman" w:cs="Times New Roman"/>
                <w:lang w:val="ru-RU"/>
              </w:rPr>
              <w:t>X[1] = 432.5779</w:t>
            </w:r>
          </w:p>
        </w:tc>
        <w:tc>
          <w:tcPr>
            <w:tcW w:w="1915" w:type="dxa"/>
          </w:tcPr>
          <w:p w14:paraId="55A5348A">
            <w:pPr>
              <w:bidi w:val="0"/>
              <w:rPr>
                <w:rFonts w:hint="default" w:ascii="Times New Roman" w:hAnsi="Times New Roman" w:cs="Times New Roman"/>
                <w:lang w:val="ru-RU"/>
              </w:rPr>
            </w:pPr>
            <w:r>
              <w:rPr>
                <w:rFonts w:hint="default" w:ascii="Times New Roman" w:hAnsi="Times New Roman" w:cs="Times New Roman"/>
                <w:lang w:val="ru-RU"/>
              </w:rPr>
              <w:t>736161.6862</w:t>
            </w:r>
          </w:p>
          <w:p w14:paraId="79860D7A">
            <w:pPr>
              <w:bidi w:val="0"/>
              <w:rPr>
                <w:rFonts w:hint="default" w:ascii="Times New Roman" w:hAnsi="Times New Roman" w:cs="Times New Roman"/>
                <w:lang w:val="ru-RU"/>
              </w:rPr>
            </w:pPr>
          </w:p>
        </w:tc>
        <w:tc>
          <w:tcPr>
            <w:tcW w:w="1914" w:type="dxa"/>
            <w:shd w:val="clear" w:color="auto" w:fill="auto"/>
            <w:vAlign w:val="top"/>
          </w:tcPr>
          <w:p w14:paraId="7118DE62">
            <w:pPr>
              <w:bidi w:val="0"/>
              <w:rPr>
                <w:rFonts w:hint="default" w:ascii="Times New Roman" w:hAnsi="Times New Roman" w:cs="Times New Roman"/>
                <w:lang w:val="en-US"/>
              </w:rPr>
            </w:pPr>
            <w:r>
              <w:rPr>
                <w:rFonts w:hint="default" w:ascii="Times New Roman" w:hAnsi="Times New Roman" w:cs="Times New Roman"/>
                <w:lang w:val="en-US"/>
              </w:rPr>
              <w:t>X[0] = -0.4069</w:t>
            </w:r>
          </w:p>
          <w:p w14:paraId="74C40EDD">
            <w:pPr>
              <w:bidi w:val="0"/>
              <w:rPr>
                <w:rFonts w:hint="default" w:ascii="Times New Roman" w:hAnsi="Times New Roman" w:eastAsia="Times New Roman" w:cs="Times New Roman"/>
                <w:color w:val="auto"/>
                <w:kern w:val="0"/>
                <w:sz w:val="22"/>
                <w:szCs w:val="20"/>
                <w:lang w:val="ru-RU" w:eastAsia="ru-RU" w:bidi="ar-SA"/>
              </w:rPr>
            </w:pPr>
            <w:r>
              <w:rPr>
                <w:rFonts w:hint="default" w:ascii="Times New Roman" w:hAnsi="Times New Roman" w:cs="Times New Roman"/>
                <w:lang w:val="en-US"/>
              </w:rPr>
              <w:t>X[1] = 1.5811</w:t>
            </w:r>
          </w:p>
        </w:tc>
        <w:tc>
          <w:tcPr>
            <w:tcW w:w="1914" w:type="dxa"/>
            <w:shd w:val="clear" w:color="auto" w:fill="auto"/>
            <w:vAlign w:val="top"/>
          </w:tcPr>
          <w:p w14:paraId="24CE00E3">
            <w:pPr>
              <w:bidi w:val="0"/>
              <w:rPr>
                <w:rFonts w:hint="default" w:ascii="Times New Roman" w:hAnsi="Times New Roman" w:eastAsia="Times New Roman" w:cs="Times New Roman"/>
                <w:color w:val="auto"/>
                <w:kern w:val="0"/>
                <w:sz w:val="22"/>
                <w:szCs w:val="20"/>
                <w:lang w:val="ru-RU" w:eastAsia="ru-RU" w:bidi="ar-SA"/>
              </w:rPr>
            </w:pPr>
            <w:r>
              <w:rPr>
                <w:rFonts w:hint="default" w:ascii="Times New Roman" w:hAnsi="Times New Roman" w:cs="Times New Roman"/>
                <w:lang w:val="ru-RU"/>
              </w:rPr>
              <w:t>46.2996</w:t>
            </w:r>
          </w:p>
        </w:tc>
      </w:tr>
      <w:tr w14:paraId="2DE364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4" w:type="dxa"/>
          </w:tcPr>
          <w:p w14:paraId="55A0E647">
            <w:pPr>
              <w:bidi w:val="0"/>
              <w:rPr>
                <w:rFonts w:hint="default" w:ascii="Times New Roman" w:hAnsi="Times New Roman" w:cs="Times New Roman"/>
                <w:lang w:val="en-US"/>
              </w:rPr>
            </w:pPr>
            <w:r>
              <w:rPr>
                <w:rFonts w:hint="default" w:ascii="Times New Roman" w:hAnsi="Times New Roman" w:cs="Times New Roman"/>
                <w:lang w:val="en-US"/>
              </w:rPr>
              <w:t>20</w:t>
            </w:r>
          </w:p>
        </w:tc>
        <w:tc>
          <w:tcPr>
            <w:tcW w:w="1915" w:type="dxa"/>
          </w:tcPr>
          <w:p w14:paraId="3371A379">
            <w:pPr>
              <w:bidi w:val="0"/>
              <w:rPr>
                <w:rFonts w:hint="default" w:ascii="Times New Roman" w:hAnsi="Times New Roman" w:cs="Times New Roman"/>
                <w:lang w:val="ru-RU"/>
              </w:rPr>
            </w:pPr>
            <w:r>
              <w:rPr>
                <w:rFonts w:hint="default" w:ascii="Times New Roman" w:hAnsi="Times New Roman" w:cs="Times New Roman"/>
                <w:lang w:val="ru-RU"/>
              </w:rPr>
              <w:t>X[0] = -1.8291</w:t>
            </w:r>
          </w:p>
          <w:p w14:paraId="125A72AC">
            <w:pPr>
              <w:bidi w:val="0"/>
              <w:rPr>
                <w:rFonts w:hint="default" w:ascii="Times New Roman" w:hAnsi="Times New Roman" w:cs="Times New Roman"/>
                <w:lang w:val="ru-RU"/>
              </w:rPr>
            </w:pPr>
            <w:r>
              <w:rPr>
                <w:rFonts w:hint="default" w:ascii="Times New Roman" w:hAnsi="Times New Roman" w:cs="Times New Roman"/>
                <w:lang w:val="ru-RU"/>
              </w:rPr>
              <w:t>X[1] = -1.2994</w:t>
            </w:r>
          </w:p>
        </w:tc>
        <w:tc>
          <w:tcPr>
            <w:tcW w:w="1915" w:type="dxa"/>
          </w:tcPr>
          <w:p w14:paraId="4BB8D7BE">
            <w:pPr>
              <w:bidi w:val="0"/>
              <w:rPr>
                <w:rFonts w:hint="default" w:ascii="Times New Roman" w:hAnsi="Times New Roman" w:cs="Times New Roman"/>
                <w:lang w:val="ru-RU"/>
              </w:rPr>
            </w:pPr>
            <w:r>
              <w:rPr>
                <w:rFonts w:hint="default" w:ascii="Times New Roman" w:hAnsi="Times New Roman" w:cs="Times New Roman"/>
                <w:lang w:val="ru-RU"/>
              </w:rPr>
              <w:t>215.5632</w:t>
            </w:r>
          </w:p>
        </w:tc>
        <w:tc>
          <w:tcPr>
            <w:tcW w:w="1914" w:type="dxa"/>
            <w:shd w:val="clear" w:color="auto" w:fill="auto"/>
            <w:vAlign w:val="top"/>
          </w:tcPr>
          <w:p w14:paraId="07226CFD">
            <w:pPr>
              <w:bidi w:val="0"/>
              <w:rPr>
                <w:rFonts w:hint="default" w:ascii="Times New Roman" w:hAnsi="Times New Roman" w:cs="Times New Roman"/>
                <w:lang w:val="en-US"/>
              </w:rPr>
            </w:pPr>
            <w:r>
              <w:rPr>
                <w:rFonts w:hint="default" w:ascii="Times New Roman" w:hAnsi="Times New Roman" w:cs="Times New Roman"/>
                <w:lang w:val="en-US"/>
              </w:rPr>
              <w:t>X[0] = 1.1928</w:t>
            </w:r>
          </w:p>
          <w:p w14:paraId="6599DFEF">
            <w:pPr>
              <w:bidi w:val="0"/>
              <w:rPr>
                <w:rFonts w:hint="default" w:ascii="Times New Roman" w:hAnsi="Times New Roman" w:eastAsia="Times New Roman" w:cs="Times New Roman"/>
                <w:color w:val="auto"/>
                <w:kern w:val="0"/>
                <w:sz w:val="22"/>
                <w:szCs w:val="20"/>
                <w:lang w:val="ru-RU" w:eastAsia="ru-RU" w:bidi="ar-SA"/>
              </w:rPr>
            </w:pPr>
            <w:r>
              <w:rPr>
                <w:rFonts w:hint="default" w:ascii="Times New Roman" w:hAnsi="Times New Roman" w:cs="Times New Roman"/>
                <w:lang w:val="en-US"/>
              </w:rPr>
              <w:t>X[1] = 0.6947</w:t>
            </w:r>
          </w:p>
        </w:tc>
        <w:tc>
          <w:tcPr>
            <w:tcW w:w="1914" w:type="dxa"/>
            <w:shd w:val="clear" w:color="auto" w:fill="auto"/>
            <w:vAlign w:val="top"/>
          </w:tcPr>
          <w:p w14:paraId="56E7B6EE">
            <w:pPr>
              <w:bidi w:val="0"/>
              <w:rPr>
                <w:rFonts w:hint="default" w:ascii="Times New Roman" w:hAnsi="Times New Roman" w:eastAsia="Times New Roman" w:cs="Times New Roman"/>
                <w:color w:val="auto"/>
                <w:kern w:val="0"/>
                <w:sz w:val="22"/>
                <w:szCs w:val="20"/>
                <w:lang w:val="ru-RU" w:eastAsia="ru-RU" w:bidi="ar-SA"/>
              </w:rPr>
            </w:pPr>
            <w:r>
              <w:rPr>
                <w:rFonts w:hint="default" w:ascii="Times New Roman" w:hAnsi="Times New Roman" w:cs="Times New Roman"/>
                <w:lang w:val="ru-RU"/>
              </w:rPr>
              <w:t>0.4632</w:t>
            </w:r>
          </w:p>
        </w:tc>
      </w:tr>
      <w:tr w14:paraId="60FAB9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4" w:type="dxa"/>
          </w:tcPr>
          <w:p w14:paraId="5460BD5B">
            <w:pPr>
              <w:bidi w:val="0"/>
              <w:rPr>
                <w:rFonts w:hint="default" w:ascii="Times New Roman" w:hAnsi="Times New Roman" w:cs="Times New Roman"/>
                <w:lang w:val="en-US"/>
              </w:rPr>
            </w:pPr>
            <w:r>
              <w:rPr>
                <w:rFonts w:hint="default" w:ascii="Times New Roman" w:hAnsi="Times New Roman" w:cs="Times New Roman"/>
                <w:lang w:val="en-US"/>
              </w:rPr>
              <w:t>30</w:t>
            </w:r>
          </w:p>
        </w:tc>
        <w:tc>
          <w:tcPr>
            <w:tcW w:w="1915" w:type="dxa"/>
            <w:vAlign w:val="top"/>
          </w:tcPr>
          <w:p w14:paraId="047D987C">
            <w:pPr>
              <w:bidi w:val="0"/>
              <w:rPr>
                <w:rFonts w:hint="default" w:ascii="Times New Roman" w:hAnsi="Times New Roman" w:cs="Times New Roman"/>
                <w:lang w:val="en-US"/>
              </w:rPr>
            </w:pPr>
            <w:r>
              <w:rPr>
                <w:rFonts w:hint="default" w:ascii="Times New Roman" w:hAnsi="Times New Roman" w:cs="Times New Roman"/>
                <w:lang w:val="en-US"/>
              </w:rPr>
              <w:t>X[0] = 2.1996</w:t>
            </w:r>
          </w:p>
          <w:p w14:paraId="558DB414">
            <w:pPr>
              <w:bidi w:val="0"/>
              <w:rPr>
                <w:rFonts w:hint="default" w:ascii="Times New Roman" w:hAnsi="Times New Roman" w:cs="Times New Roman"/>
                <w:lang w:val="ru-RU"/>
              </w:rPr>
            </w:pPr>
            <w:r>
              <w:rPr>
                <w:rFonts w:hint="default" w:ascii="Times New Roman" w:hAnsi="Times New Roman" w:cs="Times New Roman"/>
                <w:lang w:val="en-US"/>
              </w:rPr>
              <w:t>X[1] = 1.0064</w:t>
            </w:r>
          </w:p>
        </w:tc>
        <w:tc>
          <w:tcPr>
            <w:tcW w:w="1915" w:type="dxa"/>
            <w:vAlign w:val="top"/>
          </w:tcPr>
          <w:p w14:paraId="4A1EAB9D">
            <w:pPr>
              <w:bidi w:val="0"/>
              <w:rPr>
                <w:rFonts w:hint="default" w:ascii="Times New Roman" w:hAnsi="Times New Roman" w:cs="Times New Roman"/>
                <w:lang w:val="ru-RU"/>
              </w:rPr>
            </w:pPr>
            <w:r>
              <w:rPr>
                <w:rFonts w:hint="default" w:ascii="Times New Roman" w:hAnsi="Times New Roman" w:cs="Times New Roman"/>
                <w:lang w:val="ru-RU"/>
              </w:rPr>
              <w:t>0.0365</w:t>
            </w:r>
          </w:p>
        </w:tc>
        <w:tc>
          <w:tcPr>
            <w:tcW w:w="1914" w:type="dxa"/>
            <w:shd w:val="clear" w:color="auto" w:fill="auto"/>
            <w:vAlign w:val="top"/>
          </w:tcPr>
          <w:p w14:paraId="2502DEB8">
            <w:pPr>
              <w:bidi w:val="0"/>
              <w:rPr>
                <w:rFonts w:hint="default" w:ascii="Times New Roman" w:hAnsi="Times New Roman" w:cs="Times New Roman"/>
                <w:lang w:val="ru-RU"/>
              </w:rPr>
            </w:pPr>
            <w:r>
              <w:rPr>
                <w:rFonts w:hint="default" w:ascii="Times New Roman" w:hAnsi="Times New Roman" w:cs="Times New Roman"/>
                <w:lang w:val="ru-RU"/>
              </w:rPr>
              <w:t>X[0] = 1.9753</w:t>
            </w:r>
          </w:p>
          <w:p w14:paraId="7047BAC1">
            <w:pPr>
              <w:bidi w:val="0"/>
              <w:rPr>
                <w:rFonts w:hint="default" w:ascii="Times New Roman" w:hAnsi="Times New Roman" w:eastAsia="Times New Roman" w:cs="Times New Roman"/>
                <w:color w:val="auto"/>
                <w:kern w:val="0"/>
                <w:sz w:val="22"/>
                <w:szCs w:val="20"/>
                <w:lang w:val="ru-RU" w:eastAsia="ru-RU" w:bidi="ar-SA"/>
              </w:rPr>
            </w:pPr>
            <w:r>
              <w:rPr>
                <w:rFonts w:hint="default" w:ascii="Times New Roman" w:hAnsi="Times New Roman" w:cs="Times New Roman"/>
                <w:lang w:val="ru-RU"/>
              </w:rPr>
              <w:t>X[1] = 0.9788</w:t>
            </w:r>
          </w:p>
        </w:tc>
        <w:tc>
          <w:tcPr>
            <w:tcW w:w="1914" w:type="dxa"/>
            <w:shd w:val="clear" w:color="auto" w:fill="auto"/>
            <w:vAlign w:val="top"/>
          </w:tcPr>
          <w:p w14:paraId="2778BD81">
            <w:pPr>
              <w:bidi w:val="0"/>
              <w:rPr>
                <w:rFonts w:hint="default" w:ascii="Times New Roman" w:hAnsi="Times New Roman" w:cs="Times New Roman"/>
                <w:lang w:val="ru-RU"/>
              </w:rPr>
            </w:pPr>
            <w:r>
              <w:rPr>
                <w:rFonts w:hint="default" w:ascii="Times New Roman" w:hAnsi="Times New Roman" w:cs="Times New Roman"/>
                <w:lang w:val="ru-RU"/>
              </w:rPr>
              <w:t>0.0003</w:t>
            </w:r>
          </w:p>
          <w:p w14:paraId="2D12B338">
            <w:pPr>
              <w:bidi w:val="0"/>
              <w:rPr>
                <w:rFonts w:hint="default" w:ascii="Times New Roman" w:hAnsi="Times New Roman" w:eastAsia="Times New Roman" w:cs="Times New Roman"/>
                <w:color w:val="auto"/>
                <w:kern w:val="0"/>
                <w:sz w:val="22"/>
                <w:szCs w:val="20"/>
                <w:lang w:val="ru-RU" w:eastAsia="ru-RU" w:bidi="ar-SA"/>
              </w:rPr>
            </w:pPr>
          </w:p>
        </w:tc>
      </w:tr>
      <w:tr w14:paraId="06F761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4" w:type="dxa"/>
          </w:tcPr>
          <w:p w14:paraId="21C4AC32">
            <w:pPr>
              <w:bidi w:val="0"/>
              <w:rPr>
                <w:rFonts w:hint="default" w:ascii="Times New Roman" w:hAnsi="Times New Roman" w:cs="Times New Roman"/>
                <w:lang w:val="en-US"/>
              </w:rPr>
            </w:pPr>
            <w:r>
              <w:rPr>
                <w:rFonts w:hint="default" w:ascii="Times New Roman" w:hAnsi="Times New Roman" w:cs="Times New Roman"/>
                <w:lang w:val="en-US"/>
              </w:rPr>
              <w:t>40</w:t>
            </w:r>
          </w:p>
        </w:tc>
        <w:tc>
          <w:tcPr>
            <w:tcW w:w="1915" w:type="dxa"/>
            <w:vAlign w:val="top"/>
          </w:tcPr>
          <w:p w14:paraId="3A13AE9C">
            <w:pPr>
              <w:bidi w:val="0"/>
              <w:rPr>
                <w:rFonts w:hint="default" w:ascii="Times New Roman" w:hAnsi="Times New Roman" w:cs="Times New Roman"/>
                <w:lang w:val="en-US"/>
              </w:rPr>
            </w:pPr>
            <w:r>
              <w:rPr>
                <w:rFonts w:hint="default" w:ascii="Times New Roman" w:hAnsi="Times New Roman" w:cs="Times New Roman"/>
                <w:lang w:val="en-US"/>
              </w:rPr>
              <w:t>X[0] = 1.6891</w:t>
            </w:r>
          </w:p>
          <w:p w14:paraId="1B8C8238">
            <w:pPr>
              <w:bidi w:val="0"/>
              <w:rPr>
                <w:rFonts w:hint="default" w:ascii="Times New Roman" w:hAnsi="Times New Roman" w:cs="Times New Roman"/>
                <w:lang w:val="ru-RU"/>
              </w:rPr>
            </w:pPr>
            <w:r>
              <w:rPr>
                <w:rFonts w:hint="default" w:ascii="Times New Roman" w:hAnsi="Times New Roman" w:cs="Times New Roman"/>
                <w:lang w:val="en-US"/>
              </w:rPr>
              <w:t>X[1] = 0.7614</w:t>
            </w:r>
          </w:p>
        </w:tc>
        <w:tc>
          <w:tcPr>
            <w:tcW w:w="1915" w:type="dxa"/>
            <w:vAlign w:val="top"/>
          </w:tcPr>
          <w:p w14:paraId="47AF909E">
            <w:pPr>
              <w:bidi w:val="0"/>
              <w:rPr>
                <w:rFonts w:hint="default" w:ascii="Times New Roman" w:hAnsi="Times New Roman" w:cs="Times New Roman"/>
                <w:lang w:val="ru-RU"/>
              </w:rPr>
            </w:pPr>
            <w:r>
              <w:rPr>
                <w:rFonts w:hint="default" w:ascii="Times New Roman" w:hAnsi="Times New Roman" w:cs="Times New Roman"/>
                <w:lang w:val="ru-RU"/>
              </w:rPr>
              <w:t>0.0370</w:t>
            </w:r>
          </w:p>
        </w:tc>
        <w:tc>
          <w:tcPr>
            <w:tcW w:w="1914" w:type="dxa"/>
            <w:shd w:val="clear" w:color="auto" w:fill="auto"/>
            <w:vAlign w:val="top"/>
          </w:tcPr>
          <w:p w14:paraId="7F3BD915">
            <w:pPr>
              <w:bidi w:val="0"/>
              <w:rPr>
                <w:rFonts w:hint="default" w:ascii="Times New Roman" w:hAnsi="Times New Roman" w:cs="Times New Roman"/>
                <w:lang w:val="ru-RU"/>
              </w:rPr>
            </w:pPr>
            <w:r>
              <w:rPr>
                <w:rFonts w:hint="default" w:ascii="Times New Roman" w:hAnsi="Times New Roman" w:cs="Times New Roman"/>
                <w:lang w:val="ru-RU"/>
              </w:rPr>
              <w:t>X[0] = 2.0008</w:t>
            </w:r>
          </w:p>
          <w:p w14:paraId="7A3B5DF9">
            <w:pPr>
              <w:bidi w:val="0"/>
              <w:rPr>
                <w:rFonts w:hint="default" w:ascii="Times New Roman" w:hAnsi="Times New Roman" w:eastAsia="Times New Roman" w:cs="Times New Roman"/>
                <w:color w:val="auto"/>
                <w:kern w:val="0"/>
                <w:sz w:val="22"/>
                <w:szCs w:val="20"/>
                <w:lang w:val="ru-RU" w:eastAsia="ru-RU" w:bidi="ar-SA"/>
              </w:rPr>
            </w:pPr>
            <w:r>
              <w:rPr>
                <w:rFonts w:hint="default" w:ascii="Times New Roman" w:hAnsi="Times New Roman" w:cs="Times New Roman"/>
                <w:lang w:val="ru-RU"/>
              </w:rPr>
              <w:t>X[1] = 0.9997</w:t>
            </w:r>
          </w:p>
        </w:tc>
        <w:tc>
          <w:tcPr>
            <w:tcW w:w="1914" w:type="dxa"/>
            <w:shd w:val="clear" w:color="auto" w:fill="auto"/>
            <w:vAlign w:val="top"/>
          </w:tcPr>
          <w:p w14:paraId="5D86DC90">
            <w:pPr>
              <w:bidi w:val="0"/>
              <w:rPr>
                <w:rFonts w:hint="default" w:ascii="Times New Roman" w:hAnsi="Times New Roman" w:eastAsia="Times New Roman" w:cs="Times New Roman"/>
                <w:color w:val="auto"/>
                <w:kern w:val="0"/>
                <w:sz w:val="22"/>
                <w:szCs w:val="20"/>
                <w:lang w:val="ru-RU" w:eastAsia="ru-RU" w:bidi="ar-SA"/>
              </w:rPr>
            </w:pPr>
            <w:r>
              <w:rPr>
                <w:rFonts w:hint="default" w:ascii="Times New Roman" w:hAnsi="Times New Roman" w:cs="Times New Roman"/>
                <w:lang w:val="ru-RU"/>
              </w:rPr>
              <w:t>0.0000</w:t>
            </w:r>
          </w:p>
        </w:tc>
      </w:tr>
    </w:tbl>
    <w:p w14:paraId="2A5F6A08">
      <w:pPr>
        <w:pStyle w:val="53"/>
        <w:bidi w:val="0"/>
        <w:jc w:val="center"/>
        <w:rPr>
          <w:sz w:val="24"/>
          <w:szCs w:val="24"/>
        </w:rPr>
      </w:pPr>
    </w:p>
    <w:p w14:paraId="54836A8E">
      <w:pPr>
        <w:pStyle w:val="53"/>
        <w:wordWrap w:val="0"/>
        <w:bidi w:val="0"/>
        <w:jc w:val="right"/>
        <w:rPr>
          <w:rFonts w:hint="default"/>
          <w:sz w:val="24"/>
          <w:szCs w:val="24"/>
          <w:lang w:val="ru-RU"/>
        </w:rPr>
      </w:pPr>
      <w:r>
        <w:rPr>
          <w:sz w:val="24"/>
          <w:szCs w:val="24"/>
          <w:lang w:val="ru-RU"/>
        </w:rPr>
        <w:t>Таблица</w:t>
      </w:r>
      <w:r>
        <w:rPr>
          <w:rFonts w:hint="default"/>
          <w:sz w:val="24"/>
          <w:szCs w:val="24"/>
          <w:lang w:val="ru-RU"/>
        </w:rPr>
        <w:t xml:space="preserve"> </w:t>
      </w:r>
      <w:r>
        <w:rPr>
          <w:rFonts w:hint="default"/>
          <w:sz w:val="24"/>
          <w:szCs w:val="24"/>
          <w:lang w:val="en-US"/>
        </w:rPr>
        <w:t>3</w:t>
      </w:r>
      <w:r>
        <w:rPr>
          <w:rFonts w:hint="default"/>
          <w:sz w:val="24"/>
          <w:szCs w:val="24"/>
          <w:lang w:val="ru-RU"/>
        </w:rPr>
        <w:t>. Тест алгоритма с модификацие и без с кол-во частиц 50.</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14"/>
        <w:gridCol w:w="1914"/>
        <w:gridCol w:w="1914"/>
        <w:gridCol w:w="1915"/>
        <w:gridCol w:w="1915"/>
      </w:tblGrid>
      <w:tr w14:paraId="77B8C8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4" w:type="dxa"/>
          </w:tcPr>
          <w:p w14:paraId="02D83AF3">
            <w:pPr>
              <w:bidi w:val="0"/>
              <w:rPr>
                <w:rFonts w:hint="default" w:ascii="Times New Roman" w:hAnsi="Times New Roman" w:cs="Times New Roman"/>
                <w:lang w:val="ru-RU"/>
              </w:rPr>
            </w:pPr>
            <w:r>
              <w:rPr>
                <w:rFonts w:hint="default" w:ascii="Times New Roman" w:hAnsi="Times New Roman" w:cs="Times New Roman"/>
                <w:lang w:val="ru-RU"/>
              </w:rPr>
              <w:t>Кол-во итераций</w:t>
            </w:r>
          </w:p>
        </w:tc>
        <w:tc>
          <w:tcPr>
            <w:tcW w:w="1914" w:type="dxa"/>
          </w:tcPr>
          <w:p w14:paraId="2870E4CF">
            <w:pPr>
              <w:bidi w:val="0"/>
              <w:rPr>
                <w:rFonts w:hint="default" w:ascii="Times New Roman" w:hAnsi="Times New Roman" w:cs="Times New Roman"/>
                <w:lang w:val="ru-RU"/>
              </w:rPr>
            </w:pPr>
            <w:r>
              <w:rPr>
                <w:rFonts w:hint="default" w:ascii="Times New Roman" w:hAnsi="Times New Roman" w:cs="Times New Roman"/>
                <w:lang w:val="ru-RU"/>
              </w:rPr>
              <w:t>Решение без модификации</w:t>
            </w:r>
          </w:p>
        </w:tc>
        <w:tc>
          <w:tcPr>
            <w:tcW w:w="1914" w:type="dxa"/>
          </w:tcPr>
          <w:p w14:paraId="5B0048F1">
            <w:pPr>
              <w:bidi w:val="0"/>
              <w:rPr>
                <w:rFonts w:hint="default" w:ascii="Times New Roman" w:hAnsi="Times New Roman" w:cs="Times New Roman"/>
                <w:lang w:val="ru-RU"/>
              </w:rPr>
            </w:pPr>
            <w:r>
              <w:rPr>
                <w:rFonts w:hint="default" w:ascii="Times New Roman" w:hAnsi="Times New Roman" w:cs="Times New Roman"/>
                <w:lang w:val="ru-RU"/>
              </w:rPr>
              <w:t>Значение в решение без модификации</w:t>
            </w:r>
          </w:p>
        </w:tc>
        <w:tc>
          <w:tcPr>
            <w:tcW w:w="1915" w:type="dxa"/>
          </w:tcPr>
          <w:p w14:paraId="3C29812B">
            <w:pPr>
              <w:bidi w:val="0"/>
              <w:rPr>
                <w:rFonts w:hint="default" w:ascii="Times New Roman" w:hAnsi="Times New Roman" w:cs="Times New Roman"/>
                <w:lang w:val="ru-RU"/>
              </w:rPr>
            </w:pPr>
            <w:r>
              <w:rPr>
                <w:rFonts w:hint="default" w:ascii="Times New Roman" w:hAnsi="Times New Roman" w:cs="Times New Roman"/>
                <w:lang w:val="ru-RU"/>
              </w:rPr>
              <w:t>Решение с модификацией</w:t>
            </w:r>
          </w:p>
        </w:tc>
        <w:tc>
          <w:tcPr>
            <w:tcW w:w="1915" w:type="dxa"/>
          </w:tcPr>
          <w:p w14:paraId="0A59C954">
            <w:pPr>
              <w:bidi w:val="0"/>
              <w:rPr>
                <w:rFonts w:hint="default" w:ascii="Times New Roman" w:hAnsi="Times New Roman" w:cs="Times New Roman"/>
                <w:lang w:val="ru-RU"/>
              </w:rPr>
            </w:pPr>
            <w:r>
              <w:rPr>
                <w:rFonts w:hint="default" w:ascii="Times New Roman" w:hAnsi="Times New Roman" w:cs="Times New Roman"/>
                <w:lang w:val="ru-RU"/>
              </w:rPr>
              <w:t>Значение в решении с модификацией</w:t>
            </w:r>
          </w:p>
        </w:tc>
      </w:tr>
      <w:tr w14:paraId="009E1E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4" w:type="dxa"/>
          </w:tcPr>
          <w:p w14:paraId="21DA2D5D">
            <w:pPr>
              <w:bidi w:val="0"/>
              <w:rPr>
                <w:rFonts w:hint="default" w:ascii="Times New Roman" w:hAnsi="Times New Roman" w:cs="Times New Roman"/>
                <w:lang w:val="ru-RU"/>
              </w:rPr>
            </w:pPr>
            <w:r>
              <w:rPr>
                <w:rFonts w:hint="default" w:ascii="Times New Roman" w:hAnsi="Times New Roman" w:cs="Times New Roman"/>
                <w:lang w:val="ru-RU"/>
              </w:rPr>
              <w:t>10</w:t>
            </w:r>
          </w:p>
        </w:tc>
        <w:tc>
          <w:tcPr>
            <w:tcW w:w="1914" w:type="dxa"/>
            <w:vAlign w:val="top"/>
          </w:tcPr>
          <w:p w14:paraId="39B9CD82">
            <w:pPr>
              <w:bidi w:val="0"/>
              <w:rPr>
                <w:rFonts w:hint="default" w:ascii="Times New Roman" w:hAnsi="Times New Roman" w:cs="Times New Roman"/>
              </w:rPr>
            </w:pPr>
            <w:r>
              <w:rPr>
                <w:rFonts w:hint="default" w:ascii="Times New Roman" w:hAnsi="Times New Roman" w:cs="Times New Roman"/>
              </w:rPr>
              <w:t>X[0] = 2.3766</w:t>
            </w:r>
          </w:p>
          <w:p w14:paraId="5D48011C">
            <w:pPr>
              <w:bidi w:val="0"/>
              <w:rPr>
                <w:rFonts w:hint="default" w:ascii="Times New Roman" w:hAnsi="Times New Roman" w:cs="Times New Roman"/>
                <w:lang w:val="en-US"/>
              </w:rPr>
            </w:pPr>
            <w:r>
              <w:rPr>
                <w:rFonts w:hint="default" w:ascii="Times New Roman" w:hAnsi="Times New Roman" w:cs="Times New Roman"/>
              </w:rPr>
              <w:t>X[1] = 0.9594</w:t>
            </w:r>
          </w:p>
        </w:tc>
        <w:tc>
          <w:tcPr>
            <w:tcW w:w="1914" w:type="dxa"/>
          </w:tcPr>
          <w:p w14:paraId="7E161BB9">
            <w:pPr>
              <w:bidi w:val="0"/>
              <w:rPr>
                <w:rFonts w:hint="default" w:ascii="Times New Roman" w:hAnsi="Times New Roman" w:cs="Times New Roman"/>
                <w:lang w:val="ru-RU"/>
              </w:rPr>
            </w:pPr>
            <w:r>
              <w:rPr>
                <w:rFonts w:hint="default" w:ascii="Times New Roman" w:hAnsi="Times New Roman" w:cs="Times New Roman"/>
              </w:rPr>
              <w:t>0.</w:t>
            </w:r>
            <w:r>
              <w:rPr>
                <w:rFonts w:hint="default" w:ascii="Times New Roman" w:hAnsi="Times New Roman" w:cs="Times New Roman"/>
                <w:lang w:val="en-US"/>
              </w:rPr>
              <w:t>00</w:t>
            </w:r>
            <w:r>
              <w:rPr>
                <w:rFonts w:hint="default" w:ascii="Times New Roman" w:hAnsi="Times New Roman" w:cs="Times New Roman"/>
              </w:rPr>
              <w:t>97</w:t>
            </w:r>
          </w:p>
        </w:tc>
        <w:tc>
          <w:tcPr>
            <w:tcW w:w="1915" w:type="dxa"/>
          </w:tcPr>
          <w:p w14:paraId="612C1DF1">
            <w:pPr>
              <w:bidi w:val="0"/>
              <w:rPr>
                <w:rFonts w:hint="default" w:ascii="Times New Roman" w:hAnsi="Times New Roman" w:cs="Times New Roman"/>
                <w:lang w:val="ru-RU"/>
              </w:rPr>
            </w:pPr>
            <w:r>
              <w:rPr>
                <w:rFonts w:hint="default" w:ascii="Times New Roman" w:hAnsi="Times New Roman" w:cs="Times New Roman"/>
                <w:lang w:val="ru-RU"/>
              </w:rPr>
              <w:t>X[0] = 1.9885</w:t>
            </w:r>
          </w:p>
          <w:p w14:paraId="4AC7B0B1">
            <w:pPr>
              <w:bidi w:val="0"/>
              <w:rPr>
                <w:rFonts w:hint="default" w:ascii="Times New Roman" w:hAnsi="Times New Roman" w:cs="Times New Roman"/>
                <w:lang w:val="ru-RU"/>
              </w:rPr>
            </w:pPr>
            <w:r>
              <w:rPr>
                <w:rFonts w:hint="default" w:ascii="Times New Roman" w:hAnsi="Times New Roman" w:cs="Times New Roman"/>
                <w:lang w:val="ru-RU"/>
              </w:rPr>
              <w:t>X[1] = 0.9942</w:t>
            </w:r>
          </w:p>
        </w:tc>
        <w:tc>
          <w:tcPr>
            <w:tcW w:w="1915" w:type="dxa"/>
          </w:tcPr>
          <w:p w14:paraId="7E04DD73">
            <w:pPr>
              <w:bidi w:val="0"/>
              <w:rPr>
                <w:rFonts w:hint="default" w:ascii="Times New Roman" w:hAnsi="Times New Roman" w:cs="Times New Roman"/>
                <w:lang w:val="ru-RU"/>
              </w:rPr>
            </w:pPr>
            <w:r>
              <w:rPr>
                <w:rFonts w:hint="default" w:ascii="Times New Roman" w:hAnsi="Times New Roman" w:cs="Times New Roman"/>
                <w:lang w:val="ru-RU"/>
              </w:rPr>
              <w:t>0.0003</w:t>
            </w:r>
          </w:p>
        </w:tc>
      </w:tr>
      <w:tr w14:paraId="231AFB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4" w:type="dxa"/>
          </w:tcPr>
          <w:p w14:paraId="3E660EF8">
            <w:pPr>
              <w:bidi w:val="0"/>
              <w:rPr>
                <w:rFonts w:hint="default" w:ascii="Times New Roman" w:hAnsi="Times New Roman" w:cs="Times New Roman"/>
                <w:lang w:val="en-US"/>
              </w:rPr>
            </w:pPr>
            <w:r>
              <w:rPr>
                <w:rFonts w:hint="default" w:ascii="Times New Roman" w:hAnsi="Times New Roman" w:cs="Times New Roman"/>
                <w:lang w:val="en-US"/>
              </w:rPr>
              <w:t>20</w:t>
            </w:r>
          </w:p>
        </w:tc>
        <w:tc>
          <w:tcPr>
            <w:tcW w:w="1914" w:type="dxa"/>
          </w:tcPr>
          <w:p w14:paraId="7D85592F">
            <w:pPr>
              <w:bidi w:val="0"/>
              <w:rPr>
                <w:rFonts w:hint="default" w:ascii="Times New Roman" w:hAnsi="Times New Roman" w:cs="Times New Roman"/>
                <w:lang w:val="en-US"/>
              </w:rPr>
            </w:pPr>
            <w:r>
              <w:rPr>
                <w:rFonts w:hint="default" w:ascii="Times New Roman" w:hAnsi="Times New Roman" w:cs="Times New Roman"/>
                <w:lang w:val="en-US"/>
              </w:rPr>
              <w:t>X[0] = 2.2411</w:t>
            </w:r>
          </w:p>
          <w:p w14:paraId="3316FA23">
            <w:pPr>
              <w:bidi w:val="0"/>
              <w:rPr>
                <w:rFonts w:hint="default" w:ascii="Times New Roman" w:hAnsi="Times New Roman" w:cs="Times New Roman"/>
                <w:lang w:val="en-US"/>
              </w:rPr>
            </w:pPr>
            <w:r>
              <w:rPr>
                <w:rFonts w:hint="default" w:ascii="Times New Roman" w:hAnsi="Times New Roman" w:cs="Times New Roman"/>
                <w:lang w:val="en-US"/>
              </w:rPr>
              <w:t>X[1] = 1.1225</w:t>
            </w:r>
          </w:p>
        </w:tc>
        <w:tc>
          <w:tcPr>
            <w:tcW w:w="1914" w:type="dxa"/>
          </w:tcPr>
          <w:p w14:paraId="1EB641CA">
            <w:pPr>
              <w:bidi w:val="0"/>
              <w:rPr>
                <w:rFonts w:hint="default" w:ascii="Times New Roman" w:hAnsi="Times New Roman" w:cs="Times New Roman"/>
                <w:lang w:val="ru-RU"/>
              </w:rPr>
            </w:pPr>
            <w:r>
              <w:rPr>
                <w:rFonts w:hint="default" w:ascii="Times New Roman" w:hAnsi="Times New Roman" w:cs="Times New Roman"/>
                <w:lang w:val="ru-RU"/>
              </w:rPr>
              <w:t>0.0034</w:t>
            </w:r>
          </w:p>
        </w:tc>
        <w:tc>
          <w:tcPr>
            <w:tcW w:w="1915" w:type="dxa"/>
          </w:tcPr>
          <w:p w14:paraId="690C209B">
            <w:pPr>
              <w:bidi w:val="0"/>
              <w:rPr>
                <w:rFonts w:hint="default" w:ascii="Times New Roman" w:hAnsi="Times New Roman" w:cs="Times New Roman"/>
                <w:lang w:val="ru-RU"/>
              </w:rPr>
            </w:pPr>
            <w:r>
              <w:rPr>
                <w:rFonts w:hint="default" w:ascii="Times New Roman" w:hAnsi="Times New Roman" w:cs="Times New Roman"/>
                <w:lang w:val="ru-RU"/>
              </w:rPr>
              <w:t>X[0] = 2.0002</w:t>
            </w:r>
          </w:p>
          <w:p w14:paraId="2CDFAD00">
            <w:pPr>
              <w:bidi w:val="0"/>
              <w:rPr>
                <w:rFonts w:hint="default" w:ascii="Times New Roman" w:hAnsi="Times New Roman" w:cs="Times New Roman"/>
                <w:lang w:val="ru-RU"/>
              </w:rPr>
            </w:pPr>
            <w:r>
              <w:rPr>
                <w:rFonts w:hint="default" w:ascii="Times New Roman" w:hAnsi="Times New Roman" w:cs="Times New Roman"/>
                <w:lang w:val="ru-RU"/>
              </w:rPr>
              <w:t>X[1] = 1.0001</w:t>
            </w:r>
          </w:p>
        </w:tc>
        <w:tc>
          <w:tcPr>
            <w:tcW w:w="1915" w:type="dxa"/>
          </w:tcPr>
          <w:p w14:paraId="47DD65A1">
            <w:pPr>
              <w:bidi w:val="0"/>
              <w:rPr>
                <w:rFonts w:hint="default" w:ascii="Times New Roman" w:hAnsi="Times New Roman" w:cs="Times New Roman"/>
                <w:lang w:val="ru-RU"/>
              </w:rPr>
            </w:pPr>
            <w:r>
              <w:rPr>
                <w:rFonts w:hint="default" w:ascii="Times New Roman" w:hAnsi="Times New Roman" w:cs="Times New Roman"/>
                <w:lang w:val="ru-RU"/>
              </w:rPr>
              <w:t>0.0020</w:t>
            </w:r>
          </w:p>
        </w:tc>
      </w:tr>
      <w:tr w14:paraId="5EB5D0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4" w:type="dxa"/>
          </w:tcPr>
          <w:p w14:paraId="340C0CFA">
            <w:pPr>
              <w:bidi w:val="0"/>
              <w:rPr>
                <w:rFonts w:hint="default" w:ascii="Times New Roman" w:hAnsi="Times New Roman" w:cs="Times New Roman"/>
                <w:lang w:val="en-US"/>
              </w:rPr>
            </w:pPr>
            <w:r>
              <w:rPr>
                <w:rFonts w:hint="default" w:ascii="Times New Roman" w:hAnsi="Times New Roman" w:cs="Times New Roman"/>
                <w:lang w:val="en-US"/>
              </w:rPr>
              <w:t>30</w:t>
            </w:r>
          </w:p>
        </w:tc>
        <w:tc>
          <w:tcPr>
            <w:tcW w:w="1914" w:type="dxa"/>
            <w:vAlign w:val="top"/>
          </w:tcPr>
          <w:p w14:paraId="40064277">
            <w:pPr>
              <w:bidi w:val="0"/>
              <w:rPr>
                <w:rFonts w:hint="default" w:ascii="Times New Roman" w:hAnsi="Times New Roman" w:cs="Times New Roman"/>
                <w:lang w:val="ru-RU"/>
              </w:rPr>
            </w:pPr>
            <w:r>
              <w:rPr>
                <w:rFonts w:hint="default" w:ascii="Times New Roman" w:hAnsi="Times New Roman" w:cs="Times New Roman"/>
                <w:lang w:val="ru-RU"/>
              </w:rPr>
              <w:t>X[0] = 1.9813</w:t>
            </w:r>
          </w:p>
          <w:p w14:paraId="524F2890">
            <w:pPr>
              <w:bidi w:val="0"/>
              <w:rPr>
                <w:rFonts w:hint="default" w:ascii="Times New Roman" w:hAnsi="Times New Roman" w:cs="Times New Roman"/>
                <w:lang w:val="en-US"/>
              </w:rPr>
            </w:pPr>
            <w:r>
              <w:rPr>
                <w:rFonts w:hint="default" w:ascii="Times New Roman" w:hAnsi="Times New Roman" w:cs="Times New Roman"/>
                <w:lang w:val="ru-RU"/>
              </w:rPr>
              <w:t>X[1] = 0.9830</w:t>
            </w:r>
          </w:p>
        </w:tc>
        <w:tc>
          <w:tcPr>
            <w:tcW w:w="1914" w:type="dxa"/>
            <w:vAlign w:val="top"/>
          </w:tcPr>
          <w:p w14:paraId="29DDB55E">
            <w:pPr>
              <w:bidi w:val="0"/>
              <w:rPr>
                <w:rFonts w:hint="default" w:ascii="Times New Roman" w:hAnsi="Times New Roman" w:cs="Times New Roman"/>
                <w:lang w:val="ru-RU"/>
              </w:rPr>
            </w:pPr>
            <w:r>
              <w:rPr>
                <w:rFonts w:hint="default" w:ascii="Times New Roman" w:hAnsi="Times New Roman" w:cs="Times New Roman"/>
                <w:lang w:val="ru-RU"/>
              </w:rPr>
              <w:t>00.0002</w:t>
            </w:r>
          </w:p>
          <w:p w14:paraId="040EB402">
            <w:pPr>
              <w:bidi w:val="0"/>
              <w:rPr>
                <w:rFonts w:hint="default" w:ascii="Times New Roman" w:hAnsi="Times New Roman" w:cs="Times New Roman"/>
                <w:lang w:val="ru-RU"/>
              </w:rPr>
            </w:pPr>
          </w:p>
        </w:tc>
        <w:tc>
          <w:tcPr>
            <w:tcW w:w="1915" w:type="dxa"/>
            <w:vAlign w:val="top"/>
          </w:tcPr>
          <w:p w14:paraId="77BCA717">
            <w:pPr>
              <w:bidi w:val="0"/>
              <w:rPr>
                <w:rFonts w:hint="default" w:ascii="Times New Roman" w:hAnsi="Times New Roman" w:cs="Times New Roman"/>
                <w:lang w:val="en-US"/>
              </w:rPr>
            </w:pPr>
            <w:r>
              <w:rPr>
                <w:rFonts w:hint="default" w:ascii="Times New Roman" w:hAnsi="Times New Roman" w:cs="Times New Roman"/>
                <w:lang w:val="en-US"/>
              </w:rPr>
              <w:t>X[0] = 2.0000</w:t>
            </w:r>
          </w:p>
          <w:p w14:paraId="572E6AE9">
            <w:pPr>
              <w:bidi w:val="0"/>
              <w:rPr>
                <w:rFonts w:hint="default" w:ascii="Times New Roman" w:hAnsi="Times New Roman" w:cs="Times New Roman"/>
                <w:lang w:val="ru-RU"/>
              </w:rPr>
            </w:pPr>
            <w:r>
              <w:rPr>
                <w:rFonts w:hint="default" w:ascii="Times New Roman" w:hAnsi="Times New Roman" w:cs="Times New Roman"/>
                <w:lang w:val="en-US"/>
              </w:rPr>
              <w:t>X[1] = 1.0000</w:t>
            </w:r>
          </w:p>
        </w:tc>
        <w:tc>
          <w:tcPr>
            <w:tcW w:w="1915" w:type="dxa"/>
            <w:vAlign w:val="top"/>
          </w:tcPr>
          <w:p w14:paraId="3B5C784B">
            <w:pPr>
              <w:bidi w:val="0"/>
              <w:rPr>
                <w:rFonts w:hint="default" w:ascii="Times New Roman" w:hAnsi="Times New Roman" w:cs="Times New Roman"/>
                <w:lang w:val="en-US"/>
              </w:rPr>
            </w:pPr>
            <w:r>
              <w:rPr>
                <w:rFonts w:hint="default" w:ascii="Times New Roman" w:hAnsi="Times New Roman" w:cs="Times New Roman"/>
                <w:lang w:val="ru-RU"/>
              </w:rPr>
              <w:t>0.0</w:t>
            </w:r>
            <w:r>
              <w:rPr>
                <w:rFonts w:hint="default" w:ascii="Times New Roman" w:hAnsi="Times New Roman" w:cs="Times New Roman"/>
                <w:lang w:val="en-US"/>
              </w:rPr>
              <w:t>000</w:t>
            </w:r>
          </w:p>
        </w:tc>
      </w:tr>
      <w:tr w14:paraId="4B1175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4" w:type="dxa"/>
          </w:tcPr>
          <w:p w14:paraId="2CA9E6F8">
            <w:pPr>
              <w:bidi w:val="0"/>
              <w:rPr>
                <w:rFonts w:hint="default" w:ascii="Times New Roman" w:hAnsi="Times New Roman" w:cs="Times New Roman"/>
                <w:lang w:val="en-US"/>
              </w:rPr>
            </w:pPr>
            <w:r>
              <w:rPr>
                <w:rFonts w:hint="default" w:ascii="Times New Roman" w:hAnsi="Times New Roman" w:cs="Times New Roman"/>
                <w:lang w:val="en-US"/>
              </w:rPr>
              <w:t>40</w:t>
            </w:r>
          </w:p>
        </w:tc>
        <w:tc>
          <w:tcPr>
            <w:tcW w:w="1914" w:type="dxa"/>
            <w:vAlign w:val="top"/>
          </w:tcPr>
          <w:p w14:paraId="460EB6E3">
            <w:pPr>
              <w:bidi w:val="0"/>
              <w:rPr>
                <w:rFonts w:hint="default" w:ascii="Times New Roman" w:hAnsi="Times New Roman" w:cs="Times New Roman"/>
                <w:lang w:val="ru-RU"/>
              </w:rPr>
            </w:pPr>
            <w:r>
              <w:rPr>
                <w:rFonts w:hint="default" w:ascii="Times New Roman" w:hAnsi="Times New Roman" w:cs="Times New Roman"/>
                <w:lang w:val="ru-RU"/>
              </w:rPr>
              <w:t>X[0] = 2.0071</w:t>
            </w:r>
          </w:p>
          <w:p w14:paraId="36370660">
            <w:pPr>
              <w:bidi w:val="0"/>
              <w:rPr>
                <w:rFonts w:hint="default" w:ascii="Times New Roman" w:hAnsi="Times New Roman" w:cs="Times New Roman"/>
                <w:lang w:val="en-US"/>
              </w:rPr>
            </w:pPr>
            <w:r>
              <w:rPr>
                <w:rFonts w:hint="default" w:ascii="Times New Roman" w:hAnsi="Times New Roman" w:cs="Times New Roman"/>
                <w:lang w:val="ru-RU"/>
              </w:rPr>
              <w:t>X[1] = 1.0036</w:t>
            </w:r>
          </w:p>
        </w:tc>
        <w:tc>
          <w:tcPr>
            <w:tcW w:w="1914" w:type="dxa"/>
            <w:vAlign w:val="top"/>
          </w:tcPr>
          <w:p w14:paraId="3A31BCB7">
            <w:pPr>
              <w:bidi w:val="0"/>
              <w:rPr>
                <w:rFonts w:hint="default" w:ascii="Times New Roman" w:hAnsi="Times New Roman" w:cs="Times New Roman"/>
                <w:lang w:val="ru-RU"/>
              </w:rPr>
            </w:pPr>
            <w:r>
              <w:rPr>
                <w:rFonts w:hint="default" w:ascii="Times New Roman" w:hAnsi="Times New Roman" w:cs="Times New Roman"/>
                <w:lang w:val="ru-RU"/>
              </w:rPr>
              <w:t>0.0000</w:t>
            </w:r>
          </w:p>
        </w:tc>
        <w:tc>
          <w:tcPr>
            <w:tcW w:w="1915" w:type="dxa"/>
            <w:vAlign w:val="top"/>
          </w:tcPr>
          <w:p w14:paraId="17C5A678">
            <w:pPr>
              <w:bidi w:val="0"/>
              <w:rPr>
                <w:rFonts w:hint="default" w:ascii="Times New Roman" w:hAnsi="Times New Roman" w:cs="Times New Roman"/>
                <w:lang w:val="en-US"/>
              </w:rPr>
            </w:pPr>
            <w:r>
              <w:rPr>
                <w:rFonts w:hint="default" w:ascii="Times New Roman" w:hAnsi="Times New Roman" w:cs="Times New Roman"/>
                <w:lang w:val="en-US"/>
              </w:rPr>
              <w:t>X[0] = 2.0000</w:t>
            </w:r>
          </w:p>
          <w:p w14:paraId="5B287AFF">
            <w:pPr>
              <w:bidi w:val="0"/>
              <w:rPr>
                <w:rFonts w:hint="default" w:ascii="Times New Roman" w:hAnsi="Times New Roman" w:cs="Times New Roman"/>
                <w:lang w:val="ru-RU"/>
              </w:rPr>
            </w:pPr>
            <w:r>
              <w:rPr>
                <w:rFonts w:hint="default" w:ascii="Times New Roman" w:hAnsi="Times New Roman" w:cs="Times New Roman"/>
                <w:lang w:val="en-US"/>
              </w:rPr>
              <w:t>X[1] = 1.0000</w:t>
            </w:r>
          </w:p>
        </w:tc>
        <w:tc>
          <w:tcPr>
            <w:tcW w:w="1915" w:type="dxa"/>
            <w:vAlign w:val="top"/>
          </w:tcPr>
          <w:p w14:paraId="2D2B69A2">
            <w:pPr>
              <w:bidi w:val="0"/>
              <w:rPr>
                <w:rFonts w:hint="default" w:ascii="Times New Roman" w:hAnsi="Times New Roman" w:cs="Times New Roman"/>
                <w:lang w:val="ru-RU"/>
              </w:rPr>
            </w:pPr>
            <w:r>
              <w:rPr>
                <w:rFonts w:hint="default" w:ascii="Times New Roman" w:hAnsi="Times New Roman" w:cs="Times New Roman"/>
                <w:lang w:val="ru-RU"/>
              </w:rPr>
              <w:t>0.0</w:t>
            </w:r>
            <w:r>
              <w:rPr>
                <w:rFonts w:hint="default" w:ascii="Times New Roman" w:hAnsi="Times New Roman" w:cs="Times New Roman"/>
                <w:lang w:val="en-US"/>
              </w:rPr>
              <w:t>000</w:t>
            </w:r>
          </w:p>
        </w:tc>
      </w:tr>
    </w:tbl>
    <w:p w14:paraId="20F0F649">
      <w:pPr>
        <w:pStyle w:val="53"/>
        <w:wordWrap/>
        <w:bidi w:val="0"/>
        <w:jc w:val="right"/>
        <w:rPr>
          <w:rFonts w:hint="default"/>
          <w:sz w:val="24"/>
          <w:szCs w:val="24"/>
          <w:lang w:val="ru-RU"/>
        </w:rPr>
      </w:pPr>
    </w:p>
    <w:p w14:paraId="46C2B0D1">
      <w:pPr>
        <w:pStyle w:val="53"/>
        <w:wordWrap w:val="0"/>
        <w:bidi w:val="0"/>
        <w:jc w:val="right"/>
        <w:rPr>
          <w:sz w:val="24"/>
          <w:szCs w:val="24"/>
          <w:lang w:val="ru-RU"/>
        </w:rPr>
      </w:pPr>
    </w:p>
    <w:p w14:paraId="1A08DBFC">
      <w:pPr>
        <w:pStyle w:val="53"/>
        <w:wordWrap w:val="0"/>
        <w:bidi w:val="0"/>
        <w:jc w:val="right"/>
        <w:rPr>
          <w:rFonts w:hint="default"/>
          <w:sz w:val="24"/>
          <w:szCs w:val="24"/>
          <w:lang w:val="ru-RU"/>
        </w:rPr>
      </w:pPr>
      <w:r>
        <w:rPr>
          <w:sz w:val="24"/>
          <w:szCs w:val="24"/>
          <w:lang w:val="ru-RU"/>
        </w:rPr>
        <w:t>Таблица</w:t>
      </w:r>
      <w:r>
        <w:rPr>
          <w:rFonts w:hint="default"/>
          <w:sz w:val="24"/>
          <w:szCs w:val="24"/>
          <w:lang w:val="ru-RU"/>
        </w:rPr>
        <w:t xml:space="preserve"> 4. Сравнение.</w:t>
      </w:r>
    </w:p>
    <w:tbl>
      <w:tblPr>
        <w:tblStyle w:val="24"/>
        <w:tblW w:w="0" w:type="auto"/>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01"/>
        <w:gridCol w:w="1418"/>
        <w:gridCol w:w="2410"/>
        <w:gridCol w:w="1417"/>
        <w:gridCol w:w="2406"/>
      </w:tblGrid>
      <w:tr w14:paraId="418BCB2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01" w:type="dxa"/>
          </w:tcPr>
          <w:p w14:paraId="538E683D">
            <w:pPr>
              <w:pStyle w:val="53"/>
              <w:spacing w:before="100" w:beforeAutospacing="1" w:after="100" w:afterAutospacing="1" w:line="240" w:lineRule="auto"/>
              <w:ind w:firstLine="0"/>
              <w:jc w:val="left"/>
              <w:rPr>
                <w:iCs/>
                <w:sz w:val="24"/>
              </w:rPr>
            </w:pPr>
            <w:r>
              <w:rPr>
                <w:sz w:val="24"/>
              </w:rPr>
              <w:t>Количество итераций</w:t>
            </w:r>
          </w:p>
        </w:tc>
        <w:tc>
          <w:tcPr>
            <w:tcW w:w="1418" w:type="dxa"/>
          </w:tcPr>
          <w:p w14:paraId="1567263F">
            <w:pPr>
              <w:pStyle w:val="53"/>
              <w:spacing w:before="100" w:beforeAutospacing="1" w:after="100" w:afterAutospacing="1" w:line="240" w:lineRule="auto"/>
              <w:ind w:firstLine="0"/>
              <w:jc w:val="left"/>
              <w:rPr>
                <w:rFonts w:hint="default"/>
                <w:iCs/>
                <w:sz w:val="24"/>
                <w:lang w:val="ru-RU"/>
              </w:rPr>
            </w:pPr>
            <w:r>
              <w:rPr>
                <w:iCs/>
                <w:sz w:val="24"/>
                <w:lang w:val="ru-RU"/>
              </w:rPr>
              <w:t>Генетический</w:t>
            </w:r>
            <w:r>
              <w:rPr>
                <w:rFonts w:hint="default"/>
                <w:iCs/>
                <w:sz w:val="24"/>
                <w:lang w:val="ru-RU"/>
              </w:rPr>
              <w:t xml:space="preserve"> </w:t>
            </w:r>
          </w:p>
        </w:tc>
        <w:tc>
          <w:tcPr>
            <w:tcW w:w="2410" w:type="dxa"/>
          </w:tcPr>
          <w:p w14:paraId="7878104B">
            <w:pPr>
              <w:pStyle w:val="53"/>
              <w:spacing w:before="100" w:beforeAutospacing="1" w:after="100" w:afterAutospacing="1" w:line="240" w:lineRule="auto"/>
              <w:ind w:firstLine="0"/>
              <w:jc w:val="left"/>
              <w:rPr>
                <w:iCs/>
                <w:sz w:val="24"/>
              </w:rPr>
            </w:pPr>
            <w:r>
              <w:rPr>
                <w:iCs/>
                <w:sz w:val="24"/>
                <w:lang w:val="ru-RU"/>
              </w:rPr>
              <w:t>Генетический</w:t>
            </w:r>
            <w:r>
              <w:rPr>
                <w:rFonts w:hint="default"/>
                <w:iCs/>
                <w:sz w:val="24"/>
                <w:lang w:val="ru-RU"/>
              </w:rPr>
              <w:t xml:space="preserve"> </w:t>
            </w:r>
            <w:r>
              <w:rPr>
                <w:iCs/>
                <w:sz w:val="24"/>
              </w:rPr>
              <w:t>с модификацией</w:t>
            </w:r>
          </w:p>
        </w:tc>
        <w:tc>
          <w:tcPr>
            <w:tcW w:w="1417" w:type="dxa"/>
          </w:tcPr>
          <w:p w14:paraId="26762BB1">
            <w:pPr>
              <w:pStyle w:val="53"/>
              <w:spacing w:before="100" w:beforeAutospacing="1" w:after="100" w:afterAutospacing="1" w:line="240" w:lineRule="auto"/>
              <w:ind w:firstLine="0"/>
              <w:jc w:val="left"/>
              <w:rPr>
                <w:rFonts w:hint="default"/>
                <w:iCs/>
                <w:sz w:val="24"/>
                <w:lang w:val="ru-RU"/>
              </w:rPr>
            </w:pPr>
            <w:r>
              <w:rPr>
                <w:iCs/>
                <w:sz w:val="24"/>
                <w:lang w:val="ru-RU"/>
              </w:rPr>
              <w:t>Роевой</w:t>
            </w:r>
            <w:r>
              <w:rPr>
                <w:rFonts w:hint="default"/>
                <w:iCs/>
                <w:sz w:val="24"/>
                <w:lang w:val="ru-RU"/>
              </w:rPr>
              <w:t xml:space="preserve"> </w:t>
            </w:r>
          </w:p>
        </w:tc>
        <w:tc>
          <w:tcPr>
            <w:tcW w:w="2406" w:type="dxa"/>
          </w:tcPr>
          <w:p w14:paraId="137E4E48">
            <w:pPr>
              <w:pStyle w:val="53"/>
              <w:spacing w:before="100" w:beforeAutospacing="1" w:after="100" w:afterAutospacing="1" w:line="240" w:lineRule="auto"/>
              <w:ind w:firstLine="0"/>
              <w:jc w:val="left"/>
              <w:rPr>
                <w:iCs/>
                <w:sz w:val="24"/>
              </w:rPr>
            </w:pPr>
            <w:r>
              <w:rPr>
                <w:iCs/>
                <w:sz w:val="24"/>
                <w:lang w:val="ru-RU"/>
              </w:rPr>
              <w:t>Роевой</w:t>
            </w:r>
            <w:r>
              <w:rPr>
                <w:rFonts w:hint="default"/>
                <w:iCs/>
                <w:sz w:val="24"/>
                <w:lang w:val="ru-RU"/>
              </w:rPr>
              <w:t xml:space="preserve"> </w:t>
            </w:r>
            <w:r>
              <w:rPr>
                <w:iCs/>
                <w:sz w:val="24"/>
              </w:rPr>
              <w:t>с модификацией</w:t>
            </w:r>
          </w:p>
        </w:tc>
      </w:tr>
      <w:tr w14:paraId="0161D48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01" w:type="dxa"/>
          </w:tcPr>
          <w:p w14:paraId="5C0449DF">
            <w:pPr>
              <w:pStyle w:val="53"/>
              <w:spacing w:before="100" w:beforeAutospacing="1" w:after="100" w:afterAutospacing="1" w:line="240" w:lineRule="auto"/>
              <w:ind w:firstLine="0"/>
              <w:jc w:val="left"/>
              <w:rPr>
                <w:iCs/>
                <w:sz w:val="24"/>
              </w:rPr>
            </w:pPr>
            <w:r>
              <w:rPr>
                <w:iCs/>
                <w:sz w:val="24"/>
              </w:rPr>
              <w:t>10</w:t>
            </w:r>
          </w:p>
        </w:tc>
        <w:tc>
          <w:tcPr>
            <w:tcW w:w="1418" w:type="dxa"/>
          </w:tcPr>
          <w:p w14:paraId="0BD540B6">
            <w:pPr>
              <w:pStyle w:val="53"/>
              <w:spacing w:before="100" w:beforeAutospacing="1" w:after="100" w:afterAutospacing="1" w:line="240" w:lineRule="auto"/>
              <w:ind w:firstLine="0"/>
              <w:jc w:val="left"/>
              <w:rPr>
                <w:rFonts w:hint="default"/>
                <w:iCs/>
                <w:sz w:val="24"/>
                <w:lang w:val="ru-RU"/>
              </w:rPr>
            </w:pPr>
            <w:r>
              <w:rPr>
                <w:sz w:val="24"/>
              </w:rPr>
              <w:t>0.</w:t>
            </w:r>
            <w:r>
              <w:rPr>
                <w:rFonts w:hint="default"/>
                <w:sz w:val="24"/>
                <w:lang w:val="ru-RU"/>
              </w:rPr>
              <w:t>23548992</w:t>
            </w:r>
          </w:p>
        </w:tc>
        <w:tc>
          <w:tcPr>
            <w:tcW w:w="2410" w:type="dxa"/>
          </w:tcPr>
          <w:p w14:paraId="538EBAA3">
            <w:pPr>
              <w:pStyle w:val="53"/>
              <w:spacing w:before="100" w:beforeAutospacing="1" w:after="100" w:afterAutospacing="1" w:line="240" w:lineRule="auto"/>
              <w:ind w:firstLine="0"/>
              <w:jc w:val="left"/>
              <w:rPr>
                <w:rFonts w:hint="default"/>
                <w:iCs/>
                <w:sz w:val="24"/>
                <w:lang w:val="ru-RU"/>
              </w:rPr>
            </w:pPr>
            <w:r>
              <w:rPr>
                <w:sz w:val="24"/>
              </w:rPr>
              <w:t>0.0</w:t>
            </w:r>
            <w:r>
              <w:rPr>
                <w:rFonts w:hint="default"/>
                <w:sz w:val="24"/>
                <w:lang w:val="ru-RU"/>
              </w:rPr>
              <w:t>3654897</w:t>
            </w:r>
          </w:p>
        </w:tc>
        <w:tc>
          <w:tcPr>
            <w:tcW w:w="1417" w:type="dxa"/>
          </w:tcPr>
          <w:p w14:paraId="3DDB5FD2">
            <w:pPr>
              <w:pStyle w:val="53"/>
              <w:spacing w:before="100" w:beforeAutospacing="1" w:after="100" w:afterAutospacing="1" w:line="240" w:lineRule="auto"/>
              <w:ind w:firstLine="0"/>
              <w:jc w:val="left"/>
              <w:rPr>
                <w:rFonts w:hint="default"/>
                <w:iCs/>
                <w:sz w:val="24"/>
                <w:lang w:val="ru-RU"/>
              </w:rPr>
            </w:pPr>
            <w:r>
              <w:rPr>
                <w:sz w:val="24"/>
              </w:rPr>
              <w:t>0.003</w:t>
            </w:r>
            <w:r>
              <w:rPr>
                <w:rFonts w:hint="default"/>
                <w:sz w:val="24"/>
                <w:lang w:val="ru-RU"/>
              </w:rPr>
              <w:t>56234</w:t>
            </w:r>
          </w:p>
        </w:tc>
        <w:tc>
          <w:tcPr>
            <w:tcW w:w="2406" w:type="dxa"/>
          </w:tcPr>
          <w:p w14:paraId="27353AB2">
            <w:pPr>
              <w:pStyle w:val="53"/>
              <w:spacing w:before="100" w:beforeAutospacing="1" w:after="100" w:afterAutospacing="1" w:line="240" w:lineRule="auto"/>
              <w:ind w:firstLine="0"/>
              <w:jc w:val="left"/>
              <w:rPr>
                <w:iCs/>
                <w:sz w:val="24"/>
                <w:lang w:val="en-US"/>
              </w:rPr>
            </w:pPr>
            <w:r>
              <w:rPr>
                <w:sz w:val="24"/>
              </w:rPr>
              <w:t>0.00</w:t>
            </w:r>
            <w:r>
              <w:rPr>
                <w:sz w:val="24"/>
                <w:lang w:val="en-US"/>
              </w:rPr>
              <w:t>000001</w:t>
            </w:r>
          </w:p>
        </w:tc>
      </w:tr>
      <w:tr w14:paraId="1F10886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01" w:type="dxa"/>
          </w:tcPr>
          <w:p w14:paraId="167D6015">
            <w:pPr>
              <w:pStyle w:val="53"/>
              <w:spacing w:before="100" w:beforeAutospacing="1" w:after="100" w:afterAutospacing="1" w:line="240" w:lineRule="auto"/>
              <w:ind w:firstLine="0"/>
              <w:jc w:val="left"/>
              <w:rPr>
                <w:iCs/>
                <w:sz w:val="24"/>
              </w:rPr>
            </w:pPr>
            <w:r>
              <w:rPr>
                <w:iCs/>
                <w:sz w:val="24"/>
              </w:rPr>
              <w:t>20</w:t>
            </w:r>
          </w:p>
        </w:tc>
        <w:tc>
          <w:tcPr>
            <w:tcW w:w="1418" w:type="dxa"/>
          </w:tcPr>
          <w:p w14:paraId="2263543B">
            <w:pPr>
              <w:pStyle w:val="53"/>
              <w:spacing w:before="100" w:beforeAutospacing="1" w:after="100" w:afterAutospacing="1" w:line="240" w:lineRule="auto"/>
              <w:ind w:firstLine="0"/>
              <w:jc w:val="left"/>
              <w:rPr>
                <w:rFonts w:hint="default"/>
                <w:iCs/>
                <w:sz w:val="24"/>
                <w:lang w:val="ru-RU"/>
              </w:rPr>
            </w:pPr>
            <w:r>
              <w:rPr>
                <w:sz w:val="24"/>
              </w:rPr>
              <w:t>0.0</w:t>
            </w:r>
            <w:r>
              <w:rPr>
                <w:rFonts w:hint="default"/>
                <w:sz w:val="24"/>
                <w:lang w:val="ru-RU"/>
              </w:rPr>
              <w:t>4879323</w:t>
            </w:r>
          </w:p>
        </w:tc>
        <w:tc>
          <w:tcPr>
            <w:tcW w:w="2410" w:type="dxa"/>
          </w:tcPr>
          <w:p w14:paraId="320FA010">
            <w:pPr>
              <w:pStyle w:val="53"/>
              <w:spacing w:before="100" w:beforeAutospacing="1" w:after="100" w:afterAutospacing="1" w:line="240" w:lineRule="auto"/>
              <w:ind w:firstLine="0"/>
              <w:jc w:val="left"/>
              <w:rPr>
                <w:rFonts w:hint="default"/>
                <w:iCs/>
                <w:sz w:val="24"/>
                <w:lang w:val="ru-RU"/>
              </w:rPr>
            </w:pPr>
            <w:r>
              <w:rPr>
                <w:sz w:val="24"/>
              </w:rPr>
              <w:t>0.0</w:t>
            </w:r>
            <w:r>
              <w:rPr>
                <w:rFonts w:hint="default"/>
                <w:sz w:val="24"/>
                <w:lang w:val="ru-RU"/>
              </w:rPr>
              <w:t>1235458</w:t>
            </w:r>
          </w:p>
        </w:tc>
        <w:tc>
          <w:tcPr>
            <w:tcW w:w="1417" w:type="dxa"/>
          </w:tcPr>
          <w:p w14:paraId="22A6FAD0">
            <w:pPr>
              <w:pStyle w:val="53"/>
              <w:spacing w:before="100" w:beforeAutospacing="1" w:after="100" w:afterAutospacing="1" w:line="240" w:lineRule="auto"/>
              <w:ind w:firstLine="0"/>
              <w:jc w:val="left"/>
              <w:rPr>
                <w:rFonts w:hint="default"/>
                <w:iCs/>
                <w:sz w:val="24"/>
                <w:lang w:val="ru-RU"/>
              </w:rPr>
            </w:pPr>
            <w:r>
              <w:rPr>
                <w:sz w:val="24"/>
              </w:rPr>
              <w:t>0.0000</w:t>
            </w:r>
            <w:r>
              <w:rPr>
                <w:rFonts w:hint="default"/>
                <w:sz w:val="24"/>
                <w:lang w:val="ru-RU"/>
              </w:rPr>
              <w:t>4235</w:t>
            </w:r>
          </w:p>
        </w:tc>
        <w:tc>
          <w:tcPr>
            <w:tcW w:w="2406" w:type="dxa"/>
          </w:tcPr>
          <w:p w14:paraId="053F3AD0">
            <w:pPr>
              <w:pStyle w:val="53"/>
              <w:spacing w:before="100" w:beforeAutospacing="1" w:after="100" w:afterAutospacing="1" w:line="240" w:lineRule="auto"/>
              <w:ind w:firstLine="0"/>
              <w:jc w:val="left"/>
              <w:rPr>
                <w:iCs/>
                <w:sz w:val="24"/>
                <w:lang w:val="en-US"/>
              </w:rPr>
            </w:pPr>
            <w:r>
              <w:rPr>
                <w:sz w:val="24"/>
              </w:rPr>
              <w:t>0.00000</w:t>
            </w:r>
            <w:r>
              <w:rPr>
                <w:sz w:val="24"/>
                <w:lang w:val="en-US"/>
              </w:rPr>
              <w:t>000</w:t>
            </w:r>
          </w:p>
        </w:tc>
      </w:tr>
      <w:tr w14:paraId="5753055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01" w:type="dxa"/>
          </w:tcPr>
          <w:p w14:paraId="70FAFD64">
            <w:pPr>
              <w:pStyle w:val="53"/>
              <w:spacing w:before="100" w:beforeAutospacing="1" w:after="100" w:afterAutospacing="1" w:line="240" w:lineRule="auto"/>
              <w:ind w:firstLine="0"/>
              <w:jc w:val="left"/>
              <w:rPr>
                <w:iCs/>
                <w:sz w:val="24"/>
              </w:rPr>
            </w:pPr>
            <w:r>
              <w:rPr>
                <w:iCs/>
                <w:sz w:val="24"/>
              </w:rPr>
              <w:t>30</w:t>
            </w:r>
          </w:p>
        </w:tc>
        <w:tc>
          <w:tcPr>
            <w:tcW w:w="1418" w:type="dxa"/>
          </w:tcPr>
          <w:p w14:paraId="4317CC2D">
            <w:pPr>
              <w:pStyle w:val="53"/>
              <w:spacing w:before="100" w:beforeAutospacing="1" w:after="100" w:afterAutospacing="1" w:line="240" w:lineRule="auto"/>
              <w:ind w:firstLine="0"/>
              <w:jc w:val="left"/>
              <w:rPr>
                <w:iCs/>
                <w:sz w:val="24"/>
              </w:rPr>
            </w:pPr>
            <w:r>
              <w:rPr>
                <w:sz w:val="24"/>
              </w:rPr>
              <w:t>0.00112951</w:t>
            </w:r>
          </w:p>
        </w:tc>
        <w:tc>
          <w:tcPr>
            <w:tcW w:w="2410" w:type="dxa"/>
          </w:tcPr>
          <w:p w14:paraId="52AF539C">
            <w:pPr>
              <w:pStyle w:val="53"/>
              <w:spacing w:before="100" w:beforeAutospacing="1" w:after="100" w:afterAutospacing="1" w:line="240" w:lineRule="auto"/>
              <w:ind w:firstLine="0"/>
              <w:jc w:val="left"/>
              <w:rPr>
                <w:iCs/>
                <w:sz w:val="24"/>
              </w:rPr>
            </w:pPr>
            <w:r>
              <w:rPr>
                <w:sz w:val="24"/>
              </w:rPr>
              <w:t>0.04270814</w:t>
            </w:r>
          </w:p>
        </w:tc>
        <w:tc>
          <w:tcPr>
            <w:tcW w:w="1417" w:type="dxa"/>
          </w:tcPr>
          <w:p w14:paraId="0FD06373">
            <w:pPr>
              <w:pStyle w:val="53"/>
              <w:spacing w:before="100" w:beforeAutospacing="1" w:after="100" w:afterAutospacing="1" w:line="240" w:lineRule="auto"/>
              <w:ind w:firstLine="0"/>
              <w:jc w:val="left"/>
              <w:rPr>
                <w:iCs/>
                <w:sz w:val="24"/>
              </w:rPr>
            </w:pPr>
            <w:r>
              <w:rPr>
                <w:sz w:val="24"/>
              </w:rPr>
              <w:t>0.00000004</w:t>
            </w:r>
          </w:p>
        </w:tc>
        <w:tc>
          <w:tcPr>
            <w:tcW w:w="2406" w:type="dxa"/>
          </w:tcPr>
          <w:p w14:paraId="4B73D7DE">
            <w:pPr>
              <w:pStyle w:val="53"/>
              <w:spacing w:before="100" w:beforeAutospacing="1" w:after="100" w:afterAutospacing="1" w:line="240" w:lineRule="auto"/>
              <w:ind w:firstLine="0"/>
              <w:jc w:val="left"/>
              <w:rPr>
                <w:iCs/>
                <w:sz w:val="24"/>
                <w:lang w:val="en-US"/>
              </w:rPr>
            </w:pPr>
            <w:r>
              <w:rPr>
                <w:sz w:val="24"/>
              </w:rPr>
              <w:t>0.000000</w:t>
            </w:r>
            <w:r>
              <w:rPr>
                <w:sz w:val="24"/>
                <w:lang w:val="en-US"/>
              </w:rPr>
              <w:t>00</w:t>
            </w:r>
          </w:p>
        </w:tc>
      </w:tr>
      <w:tr w14:paraId="72EF850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01" w:type="dxa"/>
          </w:tcPr>
          <w:p w14:paraId="22EB65C4">
            <w:pPr>
              <w:pStyle w:val="53"/>
              <w:spacing w:before="100" w:beforeAutospacing="1" w:after="100" w:afterAutospacing="1" w:line="240" w:lineRule="auto"/>
              <w:ind w:firstLine="0"/>
              <w:jc w:val="left"/>
              <w:rPr>
                <w:iCs/>
                <w:sz w:val="24"/>
              </w:rPr>
            </w:pPr>
            <w:r>
              <w:rPr>
                <w:iCs/>
                <w:sz w:val="24"/>
              </w:rPr>
              <w:t>40</w:t>
            </w:r>
          </w:p>
        </w:tc>
        <w:tc>
          <w:tcPr>
            <w:tcW w:w="1418" w:type="dxa"/>
          </w:tcPr>
          <w:p w14:paraId="070BC24A">
            <w:pPr>
              <w:pStyle w:val="53"/>
              <w:spacing w:before="100" w:beforeAutospacing="1" w:after="100" w:afterAutospacing="1" w:line="240" w:lineRule="auto"/>
              <w:ind w:firstLine="0"/>
              <w:jc w:val="left"/>
              <w:rPr>
                <w:iCs/>
                <w:sz w:val="24"/>
              </w:rPr>
            </w:pPr>
            <w:r>
              <w:rPr>
                <w:sz w:val="24"/>
              </w:rPr>
              <w:t>0.00112951</w:t>
            </w:r>
          </w:p>
        </w:tc>
        <w:tc>
          <w:tcPr>
            <w:tcW w:w="2410" w:type="dxa"/>
          </w:tcPr>
          <w:p w14:paraId="2B2721D5">
            <w:pPr>
              <w:pStyle w:val="53"/>
              <w:spacing w:before="100" w:beforeAutospacing="1" w:after="100" w:afterAutospacing="1" w:line="240" w:lineRule="auto"/>
              <w:ind w:firstLine="0"/>
              <w:jc w:val="left"/>
              <w:rPr>
                <w:iCs/>
                <w:sz w:val="24"/>
              </w:rPr>
            </w:pPr>
            <w:r>
              <w:rPr>
                <w:sz w:val="24"/>
                <w:lang w:val="en-US"/>
              </w:rPr>
              <w:t>0.0</w:t>
            </w:r>
            <w:r>
              <w:rPr>
                <w:sz w:val="24"/>
              </w:rPr>
              <w:t>1971530</w:t>
            </w:r>
          </w:p>
        </w:tc>
        <w:tc>
          <w:tcPr>
            <w:tcW w:w="1417" w:type="dxa"/>
          </w:tcPr>
          <w:p w14:paraId="02125CA0">
            <w:pPr>
              <w:pStyle w:val="53"/>
              <w:spacing w:before="100" w:beforeAutospacing="1" w:after="100" w:afterAutospacing="1" w:line="240" w:lineRule="auto"/>
              <w:ind w:firstLine="0"/>
              <w:jc w:val="left"/>
              <w:rPr>
                <w:iCs/>
                <w:sz w:val="24"/>
              </w:rPr>
            </w:pPr>
            <w:r>
              <w:rPr>
                <w:sz w:val="24"/>
              </w:rPr>
              <w:t>0.00000000</w:t>
            </w:r>
          </w:p>
        </w:tc>
        <w:tc>
          <w:tcPr>
            <w:tcW w:w="2406" w:type="dxa"/>
          </w:tcPr>
          <w:p w14:paraId="11E08804">
            <w:pPr>
              <w:pStyle w:val="53"/>
              <w:spacing w:before="100" w:beforeAutospacing="1" w:after="100" w:afterAutospacing="1" w:line="240" w:lineRule="auto"/>
              <w:ind w:firstLine="0"/>
              <w:jc w:val="left"/>
              <w:rPr>
                <w:iCs/>
                <w:sz w:val="24"/>
              </w:rPr>
            </w:pPr>
            <w:r>
              <w:rPr>
                <w:sz w:val="24"/>
                <w:lang w:val="en-US"/>
              </w:rPr>
              <w:t>0.00000000</w:t>
            </w:r>
          </w:p>
        </w:tc>
      </w:tr>
    </w:tbl>
    <w:p w14:paraId="051FD3FE">
      <w:pPr>
        <w:pStyle w:val="53"/>
        <w:wordWrap/>
        <w:bidi w:val="0"/>
        <w:ind w:left="0" w:leftChars="0" w:firstLine="0" w:firstLineChars="0"/>
        <w:jc w:val="both"/>
        <w:rPr>
          <w:rFonts w:hint="default"/>
          <w:sz w:val="24"/>
          <w:szCs w:val="24"/>
          <w:lang w:val="ru-RU"/>
        </w:rPr>
      </w:pPr>
    </w:p>
    <w:p w14:paraId="02F9CF6D">
      <w:pPr>
        <w:pStyle w:val="53"/>
        <w:bidi w:val="0"/>
        <w:rPr>
          <w:rFonts w:hint="default"/>
          <w:lang w:val="ru-RU"/>
        </w:rPr>
      </w:pPr>
      <w:r>
        <w:rPr>
          <w:rFonts w:hint="default"/>
          <w:lang w:val="ru-RU"/>
        </w:rPr>
        <w:t xml:space="preserve">Как мы видим результаты работы алгоритма напрямую зависят от количества итераций и частиц, а именно, чем их больше, тем точнее результат. </w:t>
      </w:r>
    </w:p>
    <w:p w14:paraId="184A0FFF">
      <w:pPr>
        <w:pStyle w:val="53"/>
        <w:bidi w:val="0"/>
        <w:rPr>
          <w:rFonts w:hint="default"/>
        </w:rPr>
      </w:pPr>
      <w:r>
        <w:rPr>
          <w:rFonts w:hint="default"/>
          <w:i/>
          <w:iCs/>
        </w:rPr>
        <w:t>Преимущества модификации с инерцией веса</w:t>
      </w:r>
      <w:r>
        <w:rPr>
          <w:rFonts w:hint="default"/>
          <w:i/>
          <w:iCs/>
          <w:lang w:val="ru-RU"/>
        </w:rPr>
        <w:t>:</w:t>
      </w:r>
    </w:p>
    <w:p w14:paraId="08D5E62D">
      <w:pPr>
        <w:pStyle w:val="53"/>
        <w:numPr>
          <w:ilvl w:val="0"/>
          <w:numId w:val="7"/>
        </w:numPr>
        <w:bidi w:val="0"/>
        <w:rPr>
          <w:rFonts w:hint="default"/>
        </w:rPr>
      </w:pPr>
      <w:r>
        <w:rPr>
          <w:rFonts w:hint="default"/>
        </w:rPr>
        <w:t>Лучшее исследование пространства: На первых этапах поиска высокое значение инерции способствует более широкому исследованию поискового пространства. Это помогает избежать застревания в локальных минимумах.</w:t>
      </w:r>
    </w:p>
    <w:p w14:paraId="5A41BA78">
      <w:pPr>
        <w:pStyle w:val="53"/>
        <w:numPr>
          <w:ilvl w:val="0"/>
          <w:numId w:val="7"/>
        </w:numPr>
        <w:bidi w:val="0"/>
        <w:ind w:left="0" w:leftChars="0" w:firstLine="720" w:firstLineChars="0"/>
        <w:rPr>
          <w:rFonts w:hint="default"/>
        </w:rPr>
      </w:pPr>
      <w:r>
        <w:rPr>
          <w:rFonts w:hint="default"/>
        </w:rPr>
        <w:t>Быстрая сходимость: Когда алгоритм приближается к решению, инерция уменьшается, что помогает частицам более точно настраивать свои позиции, увеличивая точность нахождения глобального минимума.</w:t>
      </w:r>
    </w:p>
    <w:p w14:paraId="57B14FC7">
      <w:pPr>
        <w:pStyle w:val="53"/>
        <w:bidi w:val="0"/>
        <w:rPr>
          <w:rFonts w:hint="default"/>
        </w:rPr>
      </w:pPr>
      <w:r>
        <w:rPr>
          <w:rFonts w:hint="default"/>
          <w:i/>
          <w:iCs/>
        </w:rPr>
        <w:t>Недостатки</w:t>
      </w:r>
    </w:p>
    <w:p w14:paraId="073FF7E9">
      <w:pPr>
        <w:pStyle w:val="53"/>
        <w:numPr>
          <w:ilvl w:val="0"/>
          <w:numId w:val="8"/>
        </w:numPr>
        <w:bidi w:val="0"/>
        <w:ind w:left="0" w:leftChars="0" w:firstLine="720" w:firstLineChars="0"/>
      </w:pPr>
      <w:r>
        <w:rPr>
          <w:rFonts w:hint="default"/>
        </w:rPr>
        <w:t>Может замедлить сходимость: Если инерция слишком велика, частицы могут долго "блуждать", не приближаясь к решению</w:t>
      </w:r>
    </w:p>
    <w:p w14:paraId="5A0AB34D">
      <w:pPr>
        <w:pStyle w:val="53"/>
        <w:numPr>
          <w:ilvl w:val="0"/>
          <w:numId w:val="0"/>
        </w:numPr>
        <w:bidi w:val="0"/>
        <w:rPr>
          <w:rFonts w:hint="default"/>
          <w:i/>
          <w:iCs/>
          <w:lang w:val="ru-RU"/>
        </w:rPr>
      </w:pPr>
      <w:r>
        <w:rPr>
          <w:rFonts w:hint="default"/>
          <w:lang w:val="ru-RU"/>
        </w:rPr>
        <w:tab/>
      </w:r>
      <w:r>
        <w:rPr>
          <w:rFonts w:hint="default"/>
          <w:i/>
          <w:iCs/>
          <w:lang w:val="ru-RU"/>
        </w:rPr>
        <w:t>Сравнение Генетического и Роевого алгоритма:</w:t>
      </w:r>
    </w:p>
    <w:p w14:paraId="61909109">
      <w:pPr>
        <w:pStyle w:val="53"/>
        <w:numPr>
          <w:ilvl w:val="0"/>
          <w:numId w:val="9"/>
        </w:numPr>
        <w:bidi w:val="0"/>
        <w:rPr>
          <w:rFonts w:hint="default"/>
          <w:lang w:val="ru-RU"/>
        </w:rPr>
      </w:pPr>
      <w:r>
        <w:rPr>
          <w:rFonts w:hint="default"/>
          <w:lang w:val="ru-RU"/>
        </w:rPr>
        <w:t>Скорость сходимости: Из таблицы видно, что роевой алгоритм (как с модификацией, так и без неё) достигает более низких значений ошибки за меньшее количество итераций по сравнению с генетическим алгоритмом. Например, при 10 итерациях роевой алгоритм с модификацией уже достигает практически нулевого значения ошибки (0.00000001), тогда как генетический алгоритм даёт значительно большее значение ошибки (0.23548992 без модификации и 0.03654897 с модификацией).</w:t>
      </w:r>
    </w:p>
    <w:p w14:paraId="54A164A4">
      <w:pPr>
        <w:pStyle w:val="53"/>
        <w:numPr>
          <w:ilvl w:val="0"/>
          <w:numId w:val="9"/>
        </w:numPr>
        <w:bidi w:val="0"/>
        <w:ind w:left="0" w:leftChars="0" w:firstLine="720" w:firstLineChars="0"/>
        <w:rPr>
          <w:rFonts w:hint="default"/>
          <w:lang w:val="ru-RU"/>
        </w:rPr>
      </w:pPr>
      <w:r>
        <w:rPr>
          <w:rFonts w:hint="default"/>
          <w:lang w:val="ru-RU"/>
        </w:rPr>
        <w:t>Эффективность модификации: Модификация инерционного веса в роевом алгоритме даёт заметное улучшение точности на малом количестве итераций (например, 0.00000001 против 0.00356234 при 10 итерациях), тогда как модификация генетического алгоритма даёт менее значительный эффект. При увеличении числа итераций эффект модификации в роевом алгоритме становится менее заметным, так как оба варианта уже достигают минимальных значений.</w:t>
      </w:r>
    </w:p>
    <w:p w14:paraId="1BFB356E">
      <w:pPr>
        <w:pStyle w:val="53"/>
        <w:numPr>
          <w:ilvl w:val="0"/>
          <w:numId w:val="9"/>
        </w:numPr>
        <w:bidi w:val="0"/>
        <w:ind w:left="0" w:leftChars="0" w:firstLine="720" w:firstLineChars="0"/>
        <w:rPr>
          <w:rFonts w:hint="default"/>
          <w:lang w:val="ru-RU"/>
        </w:rPr>
      </w:pPr>
      <w:r>
        <w:rPr>
          <w:rFonts w:hint="default"/>
          <w:lang w:val="ru-RU"/>
        </w:rPr>
        <w:t>Сходимость на больших итерациях: На 40 итерациях оба варианта роя достигают минимальных значений (0.00000000), тогда как генетический алгоритм (с модификацией и без неё) всё ещё показывает остаточную ошибку.</w:t>
      </w:r>
    </w:p>
    <w:p w14:paraId="742989F1">
      <w:pPr>
        <w:pStyle w:val="53"/>
        <w:bidi w:val="0"/>
        <w:rPr>
          <w:rFonts w:hint="default"/>
          <w:lang w:val="ru-RU"/>
        </w:rPr>
      </w:pPr>
      <w:r>
        <w:rPr>
          <w:rFonts w:hint="default"/>
          <w:lang w:val="ru-RU"/>
        </w:rPr>
        <w:t>Заключение:</w:t>
      </w:r>
    </w:p>
    <w:p w14:paraId="5DD89B89">
      <w:pPr>
        <w:pStyle w:val="53"/>
        <w:bidi w:val="0"/>
        <w:rPr>
          <w:rFonts w:hint="default"/>
          <w:i/>
          <w:iCs/>
          <w:lang w:val="ru-RU"/>
        </w:rPr>
      </w:pPr>
      <w:r>
        <w:rPr>
          <w:rFonts w:hint="default"/>
          <w:lang w:val="ru-RU"/>
        </w:rPr>
        <w:t>Роевой алгоритм показывает более быструю и точную сходимость по сравнению с генетическим. Внедрение модификации инерционного веса особенно эффективно на начальных этапах, ускоряя достижение точного результата</w:t>
      </w:r>
      <w:r>
        <w:rPr>
          <w:rFonts w:hint="default"/>
          <w:i/>
          <w:iCs/>
          <w:lang w:val="ru-RU"/>
        </w:rPr>
        <w:t>.</w:t>
      </w:r>
    </w:p>
    <w:p w14:paraId="17EF2B60">
      <w:pPr>
        <w:pStyle w:val="53"/>
        <w:numPr>
          <w:ilvl w:val="0"/>
          <w:numId w:val="0"/>
        </w:numPr>
        <w:bidi w:val="0"/>
        <w:rPr>
          <w:rFonts w:hint="default"/>
          <w:lang w:val="ru-RU"/>
        </w:rPr>
      </w:pPr>
    </w:p>
    <w:p w14:paraId="6EF989BB">
      <w:pPr>
        <w:spacing w:before="0" w:after="0" w:line="240" w:lineRule="auto"/>
        <w:jc w:val="center"/>
        <w:rPr>
          <w:rFonts w:hint="default" w:ascii="Times New Roman" w:hAnsi="Times New Roman"/>
          <w:color w:val="000000"/>
          <w:sz w:val="24"/>
          <w:lang w:val="en-US"/>
        </w:rPr>
      </w:pPr>
    </w:p>
    <w:p w14:paraId="7FB5BCEC">
      <w:pPr>
        <w:pStyle w:val="2"/>
        <w:spacing w:before="0" w:after="240"/>
        <w:ind w:left="0" w:firstLine="0"/>
        <w:rPr>
          <w:i w:val="0"/>
          <w:iCs w:val="0"/>
        </w:rPr>
      </w:pPr>
      <w:bookmarkStart w:id="6" w:name="_Toc177901242"/>
      <w:r>
        <w:rPr>
          <w:i w:val="0"/>
          <w:iCs w:val="0"/>
        </w:rPr>
        <w:t>Вывод</w:t>
      </w:r>
      <w:bookmarkEnd w:id="6"/>
    </w:p>
    <w:p w14:paraId="0451361F">
      <w:pPr>
        <w:pStyle w:val="53"/>
        <w:bidi w:val="0"/>
        <w:rPr>
          <w:rFonts w:hint="default"/>
        </w:rPr>
      </w:pPr>
      <w:bookmarkStart w:id="7" w:name="_Источники"/>
      <w:bookmarkEnd w:id="7"/>
      <w:bookmarkStart w:id="8" w:name="_Toc177901243"/>
      <w:r>
        <w:rPr>
          <w:rFonts w:hint="default"/>
        </w:rPr>
        <w:t>Реализация алгоритма роевого интеллекта позволила эффективно найти минимум тестовой функции. В ходе работы были изучены особенности и параметры алгоритма, а также проведено сравнение с генетическим алгоритмом, что позволило оценить их особенности в задачах глобальной оптимизации.</w:t>
      </w:r>
    </w:p>
    <w:p w14:paraId="6F290A36">
      <w:pPr>
        <w:pStyle w:val="2"/>
        <w:ind w:left="0" w:firstLine="0"/>
      </w:pPr>
    </w:p>
    <w:p w14:paraId="001187C0"/>
    <w:p w14:paraId="7EEDCABF"/>
    <w:p w14:paraId="553E1A59"/>
    <w:p w14:paraId="208A13B5"/>
    <w:p w14:paraId="1643E495"/>
    <w:p w14:paraId="12B2034C">
      <w:pPr>
        <w:pStyle w:val="2"/>
        <w:ind w:left="0" w:firstLine="0"/>
      </w:pPr>
      <w:r>
        <w:t>Источники</w:t>
      </w:r>
      <w:bookmarkEnd w:id="8"/>
    </w:p>
    <w:p w14:paraId="04C7A899">
      <w:pPr>
        <w:pStyle w:val="53"/>
        <w:spacing w:before="0" w:after="0"/>
        <w:ind w:left="720" w:firstLine="0"/>
        <w:contextualSpacing/>
        <w:jc w:val="left"/>
        <w:rPr>
          <w:sz w:val="24"/>
          <w:lang w:val="en-US"/>
        </w:rPr>
      </w:pPr>
    </w:p>
    <w:p w14:paraId="08B89963">
      <w:pPr>
        <w:pStyle w:val="53"/>
        <w:numPr>
          <w:ilvl w:val="0"/>
          <w:numId w:val="10"/>
        </w:numPr>
        <w:spacing w:after="120"/>
        <w:ind w:left="714" w:hanging="357"/>
        <w:rPr>
          <w:color w:val="000000" w:themeColor="text1"/>
          <w:szCs w:val="28"/>
          <w14:textFill>
            <w14:solidFill>
              <w14:schemeClr w14:val="tx1"/>
            </w14:solidFill>
          </w14:textFill>
        </w:rPr>
      </w:pPr>
      <w:r>
        <w:rPr>
          <w:color w:val="000000" w:themeColor="text1"/>
          <w:szCs w:val="28"/>
          <w14:textFill>
            <w14:solidFill>
              <w14:schemeClr w14:val="tx1"/>
            </w14:solidFill>
          </w14:textFill>
        </w:rPr>
        <w:t xml:space="preserve">numpy </w:t>
      </w:r>
      <w:r>
        <w:rPr>
          <w:rFonts w:hint="default"/>
          <w:color w:val="000000" w:themeColor="text1"/>
          <w:szCs w:val="28"/>
          <w:lang w:val="ru-RU"/>
          <w14:textFill>
            <w14:solidFill>
              <w14:schemeClr w14:val="tx1"/>
            </w14:solidFill>
          </w14:textFill>
        </w:rPr>
        <w:t xml:space="preserve"> - </w:t>
      </w:r>
      <w:r>
        <w:rPr>
          <w:color w:val="000000" w:themeColor="text1"/>
          <w:szCs w:val="28"/>
          <w14:textFill>
            <w14:solidFill>
              <w14:schemeClr w14:val="tx1"/>
            </w14:solidFill>
          </w14:textFill>
        </w:rPr>
        <w:t>Numpy URL:</w:t>
      </w:r>
      <w:r>
        <w:rPr>
          <w:color w:val="000000" w:themeColor="text1"/>
          <w:szCs w:val="28"/>
          <w14:textFill>
            <w14:solidFill>
              <w14:schemeClr w14:val="tx1"/>
            </w14:solidFill>
          </w14:textFill>
        </w:rPr>
        <w:br w:type="textWrapping"/>
      </w:r>
      <w:r>
        <w:rPr>
          <w:color w:val="000000" w:themeColor="text1"/>
          <w:szCs w:val="28"/>
          <w14:textFill>
            <w14:solidFill>
              <w14:schemeClr w14:val="tx1"/>
            </w14:solidFill>
          </w14:textFill>
        </w:rPr>
        <w:t xml:space="preserve"> </w:t>
      </w:r>
      <w:r>
        <w:fldChar w:fldCharType="begin"/>
      </w:r>
      <w:r>
        <w:instrText xml:space="preserve"> HYPERLINK "https://numpy.org/" \t "_new" </w:instrText>
      </w:r>
      <w:r>
        <w:fldChar w:fldCharType="separate"/>
      </w:r>
      <w:r>
        <w:rPr>
          <w:rStyle w:val="18"/>
          <w:color w:val="000000" w:themeColor="text1"/>
          <w:szCs w:val="28"/>
          <w14:textFill>
            <w14:solidFill>
              <w14:schemeClr w14:val="tx1"/>
            </w14:solidFill>
          </w14:textFill>
        </w:rPr>
        <w:t>https://numpy.org/</w:t>
      </w:r>
      <w:r>
        <w:rPr>
          <w:rStyle w:val="18"/>
          <w:color w:val="000000" w:themeColor="text1"/>
          <w:szCs w:val="28"/>
          <w14:textFill>
            <w14:solidFill>
              <w14:schemeClr w14:val="tx1"/>
            </w14:solidFill>
          </w14:textFill>
        </w:rPr>
        <w:fldChar w:fldCharType="end"/>
      </w:r>
      <w:r>
        <w:rPr>
          <w:color w:val="000000" w:themeColor="text1"/>
          <w:szCs w:val="28"/>
          <w14:textFill>
            <w14:solidFill>
              <w14:schemeClr w14:val="tx1"/>
            </w14:solidFill>
          </w14:textFill>
        </w:rPr>
        <w:t xml:space="preserve"> (дата обращения: 0</w:t>
      </w:r>
      <w:r>
        <w:rPr>
          <w:rFonts w:hint="default"/>
          <w:color w:val="000000" w:themeColor="text1"/>
          <w:szCs w:val="28"/>
          <w:lang w:val="en-US"/>
          <w14:textFill>
            <w14:solidFill>
              <w14:schemeClr w14:val="tx1"/>
            </w14:solidFill>
          </w14:textFill>
        </w:rPr>
        <w:t>9</w:t>
      </w:r>
      <w:r>
        <w:rPr>
          <w:color w:val="000000" w:themeColor="text1"/>
          <w:szCs w:val="28"/>
          <w14:textFill>
            <w14:solidFill>
              <w14:schemeClr w14:val="tx1"/>
            </w14:solidFill>
          </w14:textFill>
        </w:rPr>
        <w:t>.11.2024).</w:t>
      </w:r>
    </w:p>
    <w:p w14:paraId="2CE12170">
      <w:pPr>
        <w:pStyle w:val="53"/>
        <w:numPr>
          <w:ilvl w:val="0"/>
          <w:numId w:val="10"/>
        </w:numPr>
        <w:spacing w:after="120"/>
        <w:ind w:left="714" w:hanging="357"/>
        <w:rPr>
          <w:color w:val="000000" w:themeColor="text1"/>
          <w:szCs w:val="28"/>
          <w:lang w:val="en-US"/>
          <w14:textFill>
            <w14:solidFill>
              <w14:schemeClr w14:val="tx1"/>
            </w14:solidFill>
          </w14:textFill>
        </w:rPr>
      </w:pPr>
      <w:r>
        <w:rPr>
          <w:color w:val="000000" w:themeColor="text1"/>
          <w:szCs w:val="28"/>
          <w:lang w:val="en-US"/>
          <w14:textFill>
            <w14:solidFill>
              <w14:schemeClr w14:val="tx1"/>
            </w14:solidFill>
          </w14:textFill>
        </w:rPr>
        <w:t>Tkinter</w:t>
      </w:r>
      <w:r>
        <w:rPr>
          <w:rFonts w:hint="default"/>
          <w:color w:val="000000" w:themeColor="text1"/>
          <w:szCs w:val="28"/>
          <w:lang w:val="ru-RU"/>
          <w14:textFill>
            <w14:solidFill>
              <w14:schemeClr w14:val="tx1"/>
            </w14:solidFill>
          </w14:textFill>
        </w:rPr>
        <w:t xml:space="preserve"> - </w:t>
      </w:r>
      <w:r>
        <w:rPr>
          <w:color w:val="000000" w:themeColor="text1"/>
          <w:szCs w:val="28"/>
          <w:lang w:val="en-US"/>
          <w14:textFill>
            <w14:solidFill>
              <w14:schemeClr w14:val="tx1"/>
            </w14:solidFill>
          </w14:textFill>
        </w:rPr>
        <w:t>Python interface</w:t>
      </w:r>
      <w:r>
        <w:rPr>
          <w:rFonts w:hint="default"/>
          <w:color w:val="000000" w:themeColor="text1"/>
          <w:szCs w:val="28"/>
          <w:lang w:val="ru-RU"/>
          <w14:textFill>
            <w14:solidFill>
              <w14:schemeClr w14:val="tx1"/>
            </w14:solidFill>
          </w14:textFill>
        </w:rPr>
        <w:t xml:space="preserve"> </w:t>
      </w:r>
      <w:r>
        <w:rPr>
          <w:color w:val="000000" w:themeColor="text1"/>
          <w:szCs w:val="28"/>
          <w:lang w:val="en-US"/>
          <w14:textFill>
            <w14:solidFill>
              <w14:schemeClr w14:val="tx1"/>
            </w14:solidFill>
          </w14:textFill>
        </w:rPr>
        <w:t>Tkinter</w:t>
      </w:r>
      <w:r>
        <w:rPr>
          <w:rFonts w:hint="default"/>
          <w:color w:val="000000" w:themeColor="text1"/>
          <w:szCs w:val="28"/>
          <w:lang w:val="ru-RU"/>
          <w14:textFill>
            <w14:solidFill>
              <w14:schemeClr w14:val="tx1"/>
            </w14:solidFill>
          </w14:textFill>
        </w:rPr>
        <w:t xml:space="preserve"> </w:t>
      </w:r>
      <w:r>
        <w:rPr>
          <w:color w:val="000000" w:themeColor="text1"/>
          <w:szCs w:val="28"/>
          <w:lang w:val="en-US"/>
          <w14:textFill>
            <w14:solidFill>
              <w14:schemeClr w14:val="tx1"/>
            </w14:solidFill>
          </w14:textFill>
        </w:rPr>
        <w:t xml:space="preserve">URL: </w:t>
      </w:r>
      <w:r>
        <w:fldChar w:fldCharType="begin"/>
      </w:r>
      <w:r>
        <w:instrText xml:space="preserve"> HYPERLINK "https://docs.python.org/3/library/tkinter.html" \t "_new" </w:instrText>
      </w:r>
      <w:r>
        <w:fldChar w:fldCharType="separate"/>
      </w:r>
      <w:r>
        <w:rPr>
          <w:rStyle w:val="18"/>
          <w:color w:val="000000" w:themeColor="text1"/>
          <w:szCs w:val="28"/>
          <w:lang w:val="en-US"/>
          <w14:textFill>
            <w14:solidFill>
              <w14:schemeClr w14:val="tx1"/>
            </w14:solidFill>
          </w14:textFill>
        </w:rPr>
        <w:t>https://docs.python.org/3/library/tkinter.html</w:t>
      </w:r>
      <w:r>
        <w:rPr>
          <w:rStyle w:val="18"/>
          <w:color w:val="000000" w:themeColor="text1"/>
          <w:szCs w:val="28"/>
          <w:lang w:val="en-US"/>
          <w14:textFill>
            <w14:solidFill>
              <w14:schemeClr w14:val="tx1"/>
            </w14:solidFill>
          </w14:textFill>
        </w:rPr>
        <w:fldChar w:fldCharType="end"/>
      </w:r>
      <w:r>
        <w:rPr>
          <w:color w:val="000000" w:themeColor="text1"/>
          <w:szCs w:val="28"/>
          <w:lang w:val="en-US"/>
          <w14:textFill>
            <w14:solidFill>
              <w14:schemeClr w14:val="tx1"/>
            </w14:solidFill>
          </w14:textFill>
        </w:rPr>
        <w:t xml:space="preserve"> (</w:t>
      </w:r>
      <w:r>
        <w:rPr>
          <w:color w:val="000000" w:themeColor="text1"/>
          <w:szCs w:val="28"/>
          <w14:textFill>
            <w14:solidFill>
              <w14:schemeClr w14:val="tx1"/>
            </w14:solidFill>
          </w14:textFill>
        </w:rPr>
        <w:t>дата</w:t>
      </w:r>
      <w:r>
        <w:rPr>
          <w:color w:val="000000" w:themeColor="text1"/>
          <w:szCs w:val="28"/>
          <w:lang w:val="en-US"/>
          <w14:textFill>
            <w14:solidFill>
              <w14:schemeClr w14:val="tx1"/>
            </w14:solidFill>
          </w14:textFill>
        </w:rPr>
        <w:t xml:space="preserve"> </w:t>
      </w:r>
      <w:r>
        <w:rPr>
          <w:color w:val="000000" w:themeColor="text1"/>
          <w:szCs w:val="28"/>
          <w14:textFill>
            <w14:solidFill>
              <w14:schemeClr w14:val="tx1"/>
            </w14:solidFill>
          </w14:textFill>
        </w:rPr>
        <w:t>обращения</w:t>
      </w:r>
      <w:r>
        <w:rPr>
          <w:color w:val="000000" w:themeColor="text1"/>
          <w:szCs w:val="28"/>
          <w:lang w:val="en-US"/>
          <w14:textFill>
            <w14:solidFill>
              <w14:schemeClr w14:val="tx1"/>
            </w14:solidFill>
          </w14:textFill>
        </w:rPr>
        <w:t>: 0</w:t>
      </w:r>
      <w:r>
        <w:rPr>
          <w:rFonts w:hint="default"/>
          <w:color w:val="000000" w:themeColor="text1"/>
          <w:szCs w:val="28"/>
          <w:lang w:val="en-US"/>
          <w14:textFill>
            <w14:solidFill>
              <w14:schemeClr w14:val="tx1"/>
            </w14:solidFill>
          </w14:textFill>
        </w:rPr>
        <w:t>9</w:t>
      </w:r>
      <w:r>
        <w:rPr>
          <w:color w:val="000000" w:themeColor="text1"/>
          <w:szCs w:val="28"/>
          <w:lang w:val="en-US"/>
          <w14:textFill>
            <w14:solidFill>
              <w14:schemeClr w14:val="tx1"/>
            </w14:solidFill>
          </w14:textFill>
        </w:rPr>
        <w:t>.11.2024).</w:t>
      </w:r>
    </w:p>
    <w:p w14:paraId="1D0531C4">
      <w:pPr>
        <w:pStyle w:val="53"/>
        <w:numPr>
          <w:ilvl w:val="0"/>
          <w:numId w:val="10"/>
        </w:numPr>
        <w:spacing w:after="120"/>
        <w:ind w:left="714" w:hanging="357"/>
        <w:rPr>
          <w:color w:val="auto"/>
          <w:sz w:val="24"/>
          <w:lang w:val="en-US"/>
        </w:rPr>
      </w:pPr>
      <w:r>
        <w:rPr>
          <w:rFonts w:hint="default"/>
          <w:color w:val="000000" w:themeColor="text1"/>
          <w:szCs w:val="28"/>
          <w:lang w:val="en-US"/>
          <w14:textFill>
            <w14:solidFill>
              <w14:schemeClr w14:val="tx1"/>
            </w14:solidFill>
          </w14:textFill>
        </w:rPr>
        <w:t>M</w:t>
      </w:r>
      <w:r>
        <w:rPr>
          <w:color w:val="000000" w:themeColor="text1"/>
          <w:szCs w:val="28"/>
          <w:lang w:val="en-US"/>
          <w14:textFill>
            <w14:solidFill>
              <w14:schemeClr w14:val="tx1"/>
            </w14:solidFill>
          </w14:textFill>
        </w:rPr>
        <w:t>atplotlib</w:t>
      </w:r>
      <w:r>
        <w:rPr>
          <w:rFonts w:hint="default"/>
          <w:color w:val="000000" w:themeColor="text1"/>
          <w:szCs w:val="28"/>
          <w:lang w:val="ru-RU"/>
          <w14:textFill>
            <w14:solidFill>
              <w14:schemeClr w14:val="tx1"/>
            </w14:solidFill>
          </w14:textFill>
        </w:rPr>
        <w:t xml:space="preserve"> - </w:t>
      </w:r>
      <w:r>
        <w:rPr>
          <w:color w:val="000000" w:themeColor="text1"/>
          <w:szCs w:val="28"/>
          <w:lang w:val="en-US"/>
          <w14:textFill>
            <w14:solidFill>
              <w14:schemeClr w14:val="tx1"/>
            </w14:solidFill>
          </w14:textFill>
        </w:rPr>
        <w:t>Visualization with Python</w:t>
      </w:r>
      <w:r>
        <w:rPr>
          <w:rFonts w:hint="default"/>
          <w:color w:val="000000" w:themeColor="text1"/>
          <w:szCs w:val="28"/>
          <w:lang w:val="ru-RU"/>
          <w14:textFill>
            <w14:solidFill>
              <w14:schemeClr w14:val="tx1"/>
            </w14:solidFill>
          </w14:textFill>
        </w:rPr>
        <w:t xml:space="preserve"> </w:t>
      </w:r>
      <w:r>
        <w:rPr>
          <w:color w:val="000000" w:themeColor="text1"/>
          <w:szCs w:val="28"/>
          <w:lang w:val="en-US"/>
          <w14:textFill>
            <w14:solidFill>
              <w14:schemeClr w14:val="tx1"/>
            </w14:solidFill>
          </w14:textFill>
        </w:rPr>
        <w:t xml:space="preserve">Matplotlib URL: </w:t>
      </w:r>
      <w:r>
        <w:fldChar w:fldCharType="begin"/>
      </w:r>
      <w:r>
        <w:instrText xml:space="preserve"> HYPERLINK "https://matplotlib.org/" </w:instrText>
      </w:r>
      <w:r>
        <w:fldChar w:fldCharType="separate"/>
      </w:r>
      <w:r>
        <w:rPr>
          <w:rStyle w:val="18"/>
          <w:color w:val="000000" w:themeColor="text1"/>
          <w:lang w:val="en-US"/>
          <w14:textFill>
            <w14:solidFill>
              <w14:schemeClr w14:val="tx1"/>
            </w14:solidFill>
          </w14:textFill>
        </w:rPr>
        <w:t>https://matplotlib.org/</w:t>
      </w:r>
      <w:r>
        <w:rPr>
          <w:rStyle w:val="18"/>
          <w:color w:val="000000" w:themeColor="text1"/>
          <w:lang w:val="en-US"/>
          <w14:textFill>
            <w14:solidFill>
              <w14:schemeClr w14:val="tx1"/>
            </w14:solidFill>
          </w14:textFill>
        </w:rPr>
        <w:fldChar w:fldCharType="end"/>
      </w:r>
      <w:r>
        <w:rPr>
          <w:color w:val="000000" w:themeColor="text1"/>
          <w:szCs w:val="28"/>
          <w:lang w:val="en-US"/>
          <w14:textFill>
            <w14:solidFill>
              <w14:schemeClr w14:val="tx1"/>
            </w14:solidFill>
          </w14:textFill>
        </w:rPr>
        <w:t xml:space="preserve"> (</w:t>
      </w:r>
      <w:r>
        <w:rPr>
          <w:color w:val="000000" w:themeColor="text1"/>
          <w:szCs w:val="28"/>
          <w14:textFill>
            <w14:solidFill>
              <w14:schemeClr w14:val="tx1"/>
            </w14:solidFill>
          </w14:textFill>
        </w:rPr>
        <w:t>дата</w:t>
      </w:r>
      <w:r>
        <w:rPr>
          <w:color w:val="000000" w:themeColor="text1"/>
          <w:szCs w:val="28"/>
          <w:lang w:val="en-US"/>
          <w14:textFill>
            <w14:solidFill>
              <w14:schemeClr w14:val="tx1"/>
            </w14:solidFill>
          </w14:textFill>
        </w:rPr>
        <w:t xml:space="preserve"> </w:t>
      </w:r>
      <w:r>
        <w:rPr>
          <w:color w:val="000000" w:themeColor="text1"/>
          <w:szCs w:val="28"/>
          <w14:textFill>
            <w14:solidFill>
              <w14:schemeClr w14:val="tx1"/>
            </w14:solidFill>
          </w14:textFill>
        </w:rPr>
        <w:t>обращения</w:t>
      </w:r>
      <w:r>
        <w:rPr>
          <w:color w:val="000000" w:themeColor="text1"/>
          <w:szCs w:val="28"/>
          <w:lang w:val="en-US"/>
          <w14:textFill>
            <w14:solidFill>
              <w14:schemeClr w14:val="tx1"/>
            </w14:solidFill>
          </w14:textFill>
        </w:rPr>
        <w:t xml:space="preserve">: </w:t>
      </w:r>
      <w:r>
        <w:rPr>
          <w:rFonts w:hint="default"/>
          <w:color w:val="000000" w:themeColor="text1"/>
          <w:szCs w:val="28"/>
          <w:lang w:val="en-US"/>
          <w14:textFill>
            <w14:solidFill>
              <w14:schemeClr w14:val="tx1"/>
            </w14:solidFill>
          </w14:textFill>
        </w:rPr>
        <w:t>10</w:t>
      </w:r>
      <w:r>
        <w:rPr>
          <w:color w:val="000000" w:themeColor="text1"/>
          <w:szCs w:val="28"/>
          <w:lang w:val="en-US"/>
          <w14:textFill>
            <w14:solidFill>
              <w14:schemeClr w14:val="tx1"/>
            </w14:solidFill>
          </w14:textFill>
        </w:rPr>
        <w:t>.11.2024).</w:t>
      </w:r>
    </w:p>
    <w:p w14:paraId="165C4853">
      <w:pPr>
        <w:pStyle w:val="53"/>
        <w:numPr>
          <w:numId w:val="0"/>
        </w:numPr>
        <w:spacing w:after="120"/>
        <w:ind w:left="357" w:leftChars="0"/>
        <w:rPr>
          <w:color w:val="auto"/>
          <w:sz w:val="24"/>
          <w:lang w:val="en-US"/>
        </w:rPr>
      </w:pPr>
      <w:bookmarkStart w:id="9" w:name="_GoBack"/>
      <w:bookmarkEnd w:id="9"/>
    </w:p>
    <w:sectPr>
      <w:headerReference r:id="rId6" w:type="first"/>
      <w:footerReference r:id="rId8" w:type="first"/>
      <w:headerReference r:id="rId5" w:type="default"/>
      <w:footerReference r:id="rId7" w:type="default"/>
      <w:pgSz w:w="11906" w:h="16838"/>
      <w:pgMar w:top="1133" w:right="850" w:bottom="1133" w:left="1700" w:header="708" w:footer="708" w:gutter="0"/>
      <w:pgNumType w:fmt="decimal"/>
      <w:cols w:space="720" w:num="1"/>
      <w:formProt w:val="0"/>
      <w:titlePg/>
      <w:docGrid w:linePitch="10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Liberation Sans">
    <w:panose1 w:val="020B0604020202020204"/>
    <w:charset w:val="CC"/>
    <w:family w:val="swiss"/>
    <w:pitch w:val="default"/>
    <w:sig w:usb0="E0000AFF" w:usb1="500078FF" w:usb2="00000021" w:usb3="00000000" w:csb0="600001BF" w:csb1="DFF70000"/>
  </w:font>
  <w:font w:name="Microsoft YaHei">
    <w:panose1 w:val="020B0503020204020204"/>
    <w:charset w:val="86"/>
    <w:family w:val="auto"/>
    <w:pitch w:val="default"/>
    <w:sig w:usb0="80000287" w:usb1="2ACF3C50" w:usb2="00000016" w:usb3="00000000" w:csb0="0004001F" w:csb1="00000000"/>
  </w:font>
  <w:font w:name="OpenSymbol">
    <w:panose1 w:val="05010000000000000000"/>
    <w:charset w:val="CC"/>
    <w:family w:val="auto"/>
    <w:pitch w:val="default"/>
    <w:sig w:usb0="800000AF" w:usb1="1001ECEA" w:usb2="00000000" w:usb3="00000000" w:csb0="80000001" w:csb1="00000000"/>
  </w:font>
  <w:font w:name="Liberation Mono">
    <w:panose1 w:val="02070409020205020404"/>
    <w:charset w:val="CC"/>
    <w:family w:val="auto"/>
    <w:pitch w:val="default"/>
    <w:sig w:usb0="E0000AFF" w:usb1="400078FF" w:usb2="00000001" w:usb3="00000000" w:csb0="6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6"/>
      <w:tblW w:w="9345" w:type="dxa"/>
      <w:tblInd w:w="0" w:type="dxa"/>
      <w:tblLayout w:type="fixed"/>
      <w:tblCellMar>
        <w:top w:w="0" w:type="dxa"/>
        <w:left w:w="108" w:type="dxa"/>
        <w:bottom w:w="0" w:type="dxa"/>
        <w:right w:w="108" w:type="dxa"/>
      </w:tblCellMar>
    </w:tblPr>
    <w:tblGrid>
      <w:gridCol w:w="3115"/>
      <w:gridCol w:w="3115"/>
      <w:gridCol w:w="3115"/>
    </w:tblGrid>
    <w:tr w14:paraId="198F4773">
      <w:tblPrEx>
        <w:tblCellMar>
          <w:top w:w="0" w:type="dxa"/>
          <w:left w:w="108" w:type="dxa"/>
          <w:bottom w:w="0" w:type="dxa"/>
          <w:right w:w="108" w:type="dxa"/>
        </w:tblCellMar>
      </w:tblPrEx>
      <w:trPr>
        <w:trHeight w:val="300" w:hRule="atLeast"/>
      </w:trPr>
      <w:tc>
        <w:tcPr>
          <w:tcW w:w="3115" w:type="dxa"/>
        </w:tcPr>
        <w:p w14:paraId="48CB413F">
          <w:pPr>
            <w:pStyle w:val="15"/>
            <w:ind w:left="-115"/>
          </w:pPr>
        </w:p>
      </w:tc>
      <w:tc>
        <w:tcPr>
          <w:tcW w:w="3115" w:type="dxa"/>
        </w:tcPr>
        <w:p w14:paraId="1F3D76E5">
          <w:pPr>
            <w:pStyle w:val="15"/>
            <w:jc w:val="center"/>
          </w:pPr>
          <w:r>
            <w:fldChar w:fldCharType="begin"/>
          </w:r>
          <w:r>
            <w:instrText xml:space="preserve"> PAGE </w:instrText>
          </w:r>
          <w:r>
            <w:fldChar w:fldCharType="separate"/>
          </w:r>
          <w:r>
            <w:t>11</w:t>
          </w:r>
          <w:r>
            <w:fldChar w:fldCharType="end"/>
          </w:r>
        </w:p>
      </w:tc>
      <w:tc>
        <w:tcPr>
          <w:tcW w:w="3115" w:type="dxa"/>
        </w:tcPr>
        <w:p w14:paraId="5379EFD5">
          <w:pPr>
            <w:pStyle w:val="15"/>
            <w:ind w:right="-115"/>
            <w:jc w:val="right"/>
          </w:pPr>
        </w:p>
      </w:tc>
    </w:tr>
  </w:tbl>
  <w:p w14:paraId="2132A92A">
    <w:pPr>
      <w:pStyle w:val="1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6"/>
      <w:tblW w:w="9345" w:type="dxa"/>
      <w:tblInd w:w="0" w:type="dxa"/>
      <w:tblLayout w:type="fixed"/>
      <w:tblCellMar>
        <w:top w:w="0" w:type="dxa"/>
        <w:left w:w="108" w:type="dxa"/>
        <w:bottom w:w="0" w:type="dxa"/>
        <w:right w:w="108" w:type="dxa"/>
      </w:tblCellMar>
    </w:tblPr>
    <w:tblGrid>
      <w:gridCol w:w="3115"/>
      <w:gridCol w:w="3115"/>
      <w:gridCol w:w="3115"/>
    </w:tblGrid>
    <w:tr w14:paraId="174703E0">
      <w:tblPrEx>
        <w:tblCellMar>
          <w:top w:w="0" w:type="dxa"/>
          <w:left w:w="108" w:type="dxa"/>
          <w:bottom w:w="0" w:type="dxa"/>
          <w:right w:w="108" w:type="dxa"/>
        </w:tblCellMar>
      </w:tblPrEx>
      <w:trPr>
        <w:trHeight w:val="300" w:hRule="atLeast"/>
      </w:trPr>
      <w:tc>
        <w:tcPr>
          <w:tcW w:w="3115" w:type="dxa"/>
        </w:tcPr>
        <w:p w14:paraId="2BBEC187">
          <w:pPr>
            <w:pStyle w:val="15"/>
            <w:ind w:left="-115"/>
          </w:pPr>
        </w:p>
      </w:tc>
      <w:tc>
        <w:tcPr>
          <w:tcW w:w="3115" w:type="dxa"/>
        </w:tcPr>
        <w:p w14:paraId="1F29DE69">
          <w:pPr>
            <w:pStyle w:val="15"/>
            <w:jc w:val="center"/>
          </w:pPr>
        </w:p>
      </w:tc>
      <w:tc>
        <w:tcPr>
          <w:tcW w:w="3115" w:type="dxa"/>
        </w:tcPr>
        <w:p w14:paraId="61B9FAAA">
          <w:pPr>
            <w:pStyle w:val="15"/>
            <w:ind w:right="-115"/>
            <w:jc w:val="right"/>
          </w:pPr>
        </w:p>
      </w:tc>
    </w:tr>
  </w:tbl>
  <w:p w14:paraId="45BC42AE">
    <w:pPr>
      <w:pStyle w:val="1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6"/>
      <w:tblW w:w="9345" w:type="dxa"/>
      <w:tblInd w:w="0" w:type="dxa"/>
      <w:tblLayout w:type="fixed"/>
      <w:tblCellMar>
        <w:top w:w="0" w:type="dxa"/>
        <w:left w:w="108" w:type="dxa"/>
        <w:bottom w:w="0" w:type="dxa"/>
        <w:right w:w="108" w:type="dxa"/>
      </w:tblCellMar>
    </w:tblPr>
    <w:tblGrid>
      <w:gridCol w:w="3115"/>
      <w:gridCol w:w="3115"/>
      <w:gridCol w:w="3115"/>
    </w:tblGrid>
    <w:tr w14:paraId="614B9000">
      <w:tblPrEx>
        <w:tblCellMar>
          <w:top w:w="0" w:type="dxa"/>
          <w:left w:w="108" w:type="dxa"/>
          <w:bottom w:w="0" w:type="dxa"/>
          <w:right w:w="108" w:type="dxa"/>
        </w:tblCellMar>
      </w:tblPrEx>
      <w:trPr>
        <w:trHeight w:val="300" w:hRule="atLeast"/>
      </w:trPr>
      <w:tc>
        <w:tcPr>
          <w:tcW w:w="3115" w:type="dxa"/>
        </w:tcPr>
        <w:p w14:paraId="0A7F1B81">
          <w:pPr>
            <w:pStyle w:val="15"/>
            <w:ind w:left="-115"/>
          </w:pPr>
        </w:p>
      </w:tc>
      <w:tc>
        <w:tcPr>
          <w:tcW w:w="3115" w:type="dxa"/>
        </w:tcPr>
        <w:p w14:paraId="69275048">
          <w:pPr>
            <w:pStyle w:val="15"/>
            <w:jc w:val="center"/>
          </w:pPr>
        </w:p>
      </w:tc>
      <w:tc>
        <w:tcPr>
          <w:tcW w:w="3115" w:type="dxa"/>
        </w:tcPr>
        <w:p w14:paraId="130C9908">
          <w:pPr>
            <w:pStyle w:val="15"/>
            <w:ind w:right="-115"/>
            <w:jc w:val="right"/>
          </w:pPr>
        </w:p>
      </w:tc>
    </w:tr>
  </w:tbl>
  <w:p w14:paraId="4785830A">
    <w:pPr>
      <w:pStyle w:val="1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6"/>
      <w:tblW w:w="9345" w:type="dxa"/>
      <w:tblInd w:w="0" w:type="dxa"/>
      <w:tblLayout w:type="fixed"/>
      <w:tblCellMar>
        <w:top w:w="0" w:type="dxa"/>
        <w:left w:w="108" w:type="dxa"/>
        <w:bottom w:w="0" w:type="dxa"/>
        <w:right w:w="108" w:type="dxa"/>
      </w:tblCellMar>
    </w:tblPr>
    <w:tblGrid>
      <w:gridCol w:w="3115"/>
      <w:gridCol w:w="3115"/>
      <w:gridCol w:w="3115"/>
    </w:tblGrid>
    <w:tr w14:paraId="0041F862">
      <w:tblPrEx>
        <w:tblCellMar>
          <w:top w:w="0" w:type="dxa"/>
          <w:left w:w="108" w:type="dxa"/>
          <w:bottom w:w="0" w:type="dxa"/>
          <w:right w:w="108" w:type="dxa"/>
        </w:tblCellMar>
      </w:tblPrEx>
      <w:trPr>
        <w:trHeight w:val="300" w:hRule="atLeast"/>
      </w:trPr>
      <w:tc>
        <w:tcPr>
          <w:tcW w:w="3115" w:type="dxa"/>
        </w:tcPr>
        <w:p w14:paraId="377751BB">
          <w:pPr>
            <w:pStyle w:val="15"/>
            <w:ind w:left="-115"/>
          </w:pPr>
        </w:p>
      </w:tc>
      <w:tc>
        <w:tcPr>
          <w:tcW w:w="3115" w:type="dxa"/>
        </w:tcPr>
        <w:p w14:paraId="72392CBE">
          <w:pPr>
            <w:pStyle w:val="15"/>
            <w:jc w:val="center"/>
          </w:pPr>
        </w:p>
      </w:tc>
      <w:tc>
        <w:tcPr>
          <w:tcW w:w="3115" w:type="dxa"/>
        </w:tcPr>
        <w:p w14:paraId="2BBE5BD5">
          <w:pPr>
            <w:pStyle w:val="15"/>
            <w:ind w:right="-115"/>
            <w:jc w:val="right"/>
          </w:pPr>
        </w:p>
      </w:tc>
    </w:tr>
  </w:tbl>
  <w:p w14:paraId="2CF65AB5">
    <w:pPr>
      <w:pStyle w:val="1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2BED04"/>
    <w:multiLevelType w:val="singleLevel"/>
    <w:tmpl w:val="862BED04"/>
    <w:lvl w:ilvl="0" w:tentative="0">
      <w:start w:val="1"/>
      <w:numFmt w:val="decimal"/>
      <w:lvlText w:val="%1."/>
      <w:lvlJc w:val="left"/>
      <w:pPr>
        <w:tabs>
          <w:tab w:val="left" w:pos="425"/>
        </w:tabs>
        <w:ind w:left="425" w:leftChars="0" w:hanging="425" w:firstLineChars="0"/>
      </w:pPr>
      <w:rPr>
        <w:rFonts w:hint="default"/>
      </w:rPr>
    </w:lvl>
  </w:abstractNum>
  <w:abstractNum w:abstractNumId="1">
    <w:nsid w:val="8C6D5C4D"/>
    <w:multiLevelType w:val="singleLevel"/>
    <w:tmpl w:val="8C6D5C4D"/>
    <w:lvl w:ilvl="0" w:tentative="0">
      <w:start w:val="1"/>
      <w:numFmt w:val="decimal"/>
      <w:suff w:val="space"/>
      <w:lvlText w:val="%1."/>
      <w:lvlJc w:val="left"/>
    </w:lvl>
  </w:abstractNum>
  <w:abstractNum w:abstractNumId="2">
    <w:nsid w:val="919D09EC"/>
    <w:multiLevelType w:val="singleLevel"/>
    <w:tmpl w:val="919D09EC"/>
    <w:lvl w:ilvl="0" w:tentative="0">
      <w:start w:val="1"/>
      <w:numFmt w:val="decimal"/>
      <w:suff w:val="space"/>
      <w:lvlText w:val="%1."/>
      <w:lvlJc w:val="left"/>
    </w:lvl>
  </w:abstractNum>
  <w:abstractNum w:abstractNumId="3">
    <w:nsid w:val="C68C3C4B"/>
    <w:multiLevelType w:val="singleLevel"/>
    <w:tmpl w:val="C68C3C4B"/>
    <w:lvl w:ilvl="0" w:tentative="0">
      <w:start w:val="3"/>
      <w:numFmt w:val="decimal"/>
      <w:lvlText w:val="%1."/>
      <w:lvlJc w:val="left"/>
      <w:pPr>
        <w:tabs>
          <w:tab w:val="left" w:pos="312"/>
        </w:tabs>
      </w:pPr>
    </w:lvl>
  </w:abstractNum>
  <w:abstractNum w:abstractNumId="4">
    <w:nsid w:val="FA04FE3E"/>
    <w:multiLevelType w:val="singleLevel"/>
    <w:tmpl w:val="FA04FE3E"/>
    <w:lvl w:ilvl="0" w:tentative="0">
      <w:start w:val="1"/>
      <w:numFmt w:val="decimal"/>
      <w:suff w:val="space"/>
      <w:lvlText w:val="%1."/>
      <w:lvlJc w:val="left"/>
    </w:lvl>
  </w:abstractNum>
  <w:abstractNum w:abstractNumId="5">
    <w:nsid w:val="3A020F67"/>
    <w:multiLevelType w:val="multilevel"/>
    <w:tmpl w:val="3A020F6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3E168DBA"/>
    <w:multiLevelType w:val="singleLevel"/>
    <w:tmpl w:val="3E168DBA"/>
    <w:lvl w:ilvl="0" w:tentative="0">
      <w:start w:val="1"/>
      <w:numFmt w:val="decimal"/>
      <w:suff w:val="space"/>
      <w:lvlText w:val="%1."/>
      <w:lvlJc w:val="left"/>
    </w:lvl>
  </w:abstractNum>
  <w:abstractNum w:abstractNumId="7">
    <w:nsid w:val="4977F282"/>
    <w:multiLevelType w:val="singleLevel"/>
    <w:tmpl w:val="4977F282"/>
    <w:lvl w:ilvl="0" w:tentative="0">
      <w:start w:val="1"/>
      <w:numFmt w:val="decimal"/>
      <w:suff w:val="space"/>
      <w:lvlText w:val="%1."/>
      <w:lvlJc w:val="left"/>
    </w:lvl>
  </w:abstractNum>
  <w:abstractNum w:abstractNumId="8">
    <w:nsid w:val="59ADCABA"/>
    <w:multiLevelType w:val="multilevel"/>
    <w:tmpl w:val="59ADCABA"/>
    <w:lvl w:ilvl="0" w:tentative="0">
      <w:start w:val="1"/>
      <w:numFmt w:val="decimal"/>
      <w:pStyle w:val="25"/>
      <w:lvlText w:val="%1."/>
      <w:lvlJc w:val="left"/>
      <w:pPr>
        <w:tabs>
          <w:tab w:val="left" w:pos="0"/>
        </w:tabs>
        <w:ind w:left="720" w:hanging="360"/>
      </w:pPr>
      <w:rPr>
        <w:rFonts w:ascii="Times New Roman" w:hAnsi="Times New Roman"/>
        <w:b w:val="0"/>
        <w:i w:val="0"/>
        <w:sz w:val="24"/>
      </w:r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9">
    <w:nsid w:val="62DD137A"/>
    <w:multiLevelType w:val="singleLevel"/>
    <w:tmpl w:val="62DD137A"/>
    <w:lvl w:ilvl="0" w:tentative="0">
      <w:start w:val="1"/>
      <w:numFmt w:val="decimal"/>
      <w:suff w:val="space"/>
      <w:lvlText w:val="%1."/>
      <w:lvlJc w:val="left"/>
    </w:lvl>
  </w:abstractNum>
  <w:num w:numId="1">
    <w:abstractNumId w:val="8"/>
  </w:num>
  <w:num w:numId="2">
    <w:abstractNumId w:val="7"/>
  </w:num>
  <w:num w:numId="3">
    <w:abstractNumId w:val="1"/>
  </w:num>
  <w:num w:numId="4">
    <w:abstractNumId w:val="6"/>
  </w:num>
  <w:num w:numId="5">
    <w:abstractNumId w:val="0"/>
  </w:num>
  <w:num w:numId="6">
    <w:abstractNumId w:val="3"/>
  </w:num>
  <w:num w:numId="7">
    <w:abstractNumId w:val="2"/>
  </w:num>
  <w:num w:numId="8">
    <w:abstractNumId w:val="9"/>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autoHyphenation/>
  <w:hyphenationZone w:val="0"/>
  <w:displayHorizontalDrawingGridEvery w:val="1"/>
  <w:displayVerticalDrawingGridEvery w:val="1"/>
  <w:noPunctuationKerning w:val="1"/>
  <w:footnotePr>
    <w:footnote w:id="0"/>
    <w:footnote w:id="1"/>
  </w:footnotePr>
  <w:endnotePr>
    <w:endnote w:id="0"/>
    <w:endnote w:id="1"/>
  </w:endnotePr>
  <w:compat>
    <w:doNotExpandShiftReturn/>
    <w:doNotBreakWrappedTables/>
    <w:doNotWrapTextWithPunct/>
    <w:doNotUseEastAsianBreakRules/>
    <w:doNotUseIndentAsNumberingTabStop/>
    <w:compatSetting w:name="compatibilityMode" w:uri="http://schemas.microsoft.com/office/word" w:val="15"/>
  </w:compat>
  <w:rsids>
    <w:rsidRoot w:val="00000000"/>
    <w:rsid w:val="01482117"/>
    <w:rsid w:val="08FD4E90"/>
    <w:rsid w:val="1BC43C31"/>
    <w:rsid w:val="28CF0D3F"/>
    <w:rsid w:val="2E716BE8"/>
    <w:rsid w:val="337B22C8"/>
    <w:rsid w:val="50F5181A"/>
    <w:rsid w:val="54D230B2"/>
    <w:rsid w:val="72601FB5"/>
    <w:rsid w:val="75B84790"/>
    <w:rsid w:val="77E639A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kinsoku/>
      <w:overflowPunct/>
      <w:autoSpaceDE/>
      <w:bidi w:val="0"/>
      <w:spacing w:before="0" w:after="200" w:line="276" w:lineRule="auto"/>
      <w:jc w:val="left"/>
    </w:pPr>
    <w:rPr>
      <w:rFonts w:ascii="Calibri" w:hAnsi="Calibri" w:eastAsia="Times New Roman" w:cs="Times New Roman"/>
      <w:color w:val="auto"/>
      <w:kern w:val="0"/>
      <w:sz w:val="22"/>
      <w:szCs w:val="20"/>
      <w:lang w:val="ru-RU" w:eastAsia="ru-RU" w:bidi="ar-SA"/>
    </w:rPr>
  </w:style>
  <w:style w:type="paragraph" w:styleId="2">
    <w:name w:val="heading 1"/>
    <w:basedOn w:val="1"/>
    <w:next w:val="1"/>
    <w:link w:val="58"/>
    <w:qFormat/>
    <w:uiPriority w:val="0"/>
    <w:pPr>
      <w:keepNext/>
      <w:keepLines/>
      <w:numPr>
        <w:ilvl w:val="0"/>
        <w:numId w:val="0"/>
      </w:numPr>
      <w:spacing w:before="0" w:after="240"/>
      <w:outlineLvl w:val="0"/>
    </w:pPr>
    <w:rPr>
      <w:rFonts w:ascii="Times New Roman" w:hAnsi="Times New Roman" w:eastAsia="Times New Roman" w:cs="Times New Roman"/>
      <w:b/>
      <w:sz w:val="28"/>
      <w:szCs w:val="32"/>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4">
    <w:name w:val="heading 4"/>
    <w:basedOn w:val="1"/>
    <w:next w:val="1"/>
    <w:qFormat/>
    <w:uiPriority w:val="0"/>
    <w:pPr>
      <w:keepNext/>
      <w:keepLines/>
      <w:numPr>
        <w:ilvl w:val="0"/>
        <w:numId w:val="0"/>
      </w:numPr>
      <w:spacing w:before="40" w:after="0"/>
      <w:outlineLvl w:val="3"/>
    </w:pPr>
    <w:rPr>
      <w:i/>
      <w:color w:val="2E74B5"/>
    </w:rPr>
  </w:style>
  <w:style w:type="character" w:default="1" w:styleId="5">
    <w:name w:val="Default Paragraph Font"/>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Body Text"/>
    <w:basedOn w:val="1"/>
    <w:qFormat/>
    <w:uiPriority w:val="0"/>
    <w:pPr>
      <w:spacing w:before="0" w:after="140" w:line="276" w:lineRule="auto"/>
    </w:pPr>
  </w:style>
  <w:style w:type="paragraph" w:styleId="8">
    <w:name w:val="caption"/>
    <w:basedOn w:val="1"/>
    <w:qFormat/>
    <w:uiPriority w:val="0"/>
    <w:pPr>
      <w:suppressLineNumbers/>
      <w:spacing w:before="120" w:after="120"/>
    </w:pPr>
    <w:rPr>
      <w:rFonts w:cs="Arial"/>
      <w:i/>
      <w:iCs/>
      <w:sz w:val="24"/>
      <w:szCs w:val="24"/>
    </w:rPr>
  </w:style>
  <w:style w:type="character" w:styleId="9">
    <w:name w:val="endnote reference"/>
    <w:qFormat/>
    <w:uiPriority w:val="0"/>
    <w:rPr>
      <w:vertAlign w:val="superscript"/>
    </w:rPr>
  </w:style>
  <w:style w:type="paragraph" w:styleId="10">
    <w:name w:val="endnote text"/>
    <w:basedOn w:val="1"/>
    <w:link w:val="35"/>
    <w:qFormat/>
    <w:uiPriority w:val="0"/>
    <w:pPr>
      <w:spacing w:before="0" w:after="0" w:line="240" w:lineRule="auto"/>
    </w:pPr>
    <w:rPr>
      <w:sz w:val="20"/>
    </w:rPr>
  </w:style>
  <w:style w:type="character" w:styleId="11">
    <w:name w:val="FollowedHyperlink"/>
    <w:basedOn w:val="5"/>
    <w:qFormat/>
    <w:uiPriority w:val="0"/>
    <w:rPr>
      <w:color w:val="954F72" w:themeColor="followedHyperlink"/>
      <w:u w:val="single"/>
      <w14:textFill>
        <w14:solidFill>
          <w14:schemeClr w14:val="folHlink"/>
        </w14:solidFill>
      </w14:textFill>
    </w:rPr>
  </w:style>
  <w:style w:type="paragraph" w:styleId="12">
    <w:name w:val="footer"/>
    <w:basedOn w:val="1"/>
    <w:link w:val="32"/>
    <w:uiPriority w:val="0"/>
    <w:pPr>
      <w:tabs>
        <w:tab w:val="center" w:pos="4680"/>
        <w:tab w:val="right" w:pos="9360"/>
      </w:tabs>
      <w:spacing w:before="0" w:after="0" w:line="240" w:lineRule="auto"/>
    </w:pPr>
  </w:style>
  <w:style w:type="character" w:styleId="13">
    <w:name w:val="footnote reference"/>
    <w:qFormat/>
    <w:uiPriority w:val="0"/>
    <w:rPr>
      <w:vertAlign w:val="superscript"/>
    </w:rPr>
  </w:style>
  <w:style w:type="paragraph" w:styleId="14">
    <w:name w:val="footnote text"/>
    <w:basedOn w:val="1"/>
    <w:link w:val="40"/>
    <w:uiPriority w:val="0"/>
    <w:pPr>
      <w:spacing w:before="0" w:after="0" w:line="240" w:lineRule="auto"/>
    </w:pPr>
    <w:rPr>
      <w:sz w:val="20"/>
    </w:rPr>
  </w:style>
  <w:style w:type="paragraph" w:styleId="15">
    <w:name w:val="header"/>
    <w:basedOn w:val="1"/>
    <w:link w:val="31"/>
    <w:qFormat/>
    <w:uiPriority w:val="0"/>
    <w:pPr>
      <w:tabs>
        <w:tab w:val="center" w:pos="4680"/>
        <w:tab w:val="right" w:pos="9360"/>
      </w:tabs>
      <w:spacing w:before="0" w:after="0" w:line="240" w:lineRule="auto"/>
    </w:pPr>
  </w:style>
  <w:style w:type="character" w:styleId="16">
    <w:name w:val="HTML Code"/>
    <w:basedOn w:val="5"/>
    <w:qFormat/>
    <w:uiPriority w:val="0"/>
    <w:rPr>
      <w:rFonts w:ascii="Courier New" w:hAnsi="Courier New" w:cs="Courier New"/>
      <w:sz w:val="20"/>
      <w:szCs w:val="20"/>
    </w:rPr>
  </w:style>
  <w:style w:type="paragraph" w:styleId="1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8">
    <w:name w:val="Hyperlink"/>
    <w:qFormat/>
    <w:uiPriority w:val="0"/>
    <w:rPr>
      <w:color w:val="000080"/>
      <w:u w:val="single"/>
    </w:rPr>
  </w:style>
  <w:style w:type="paragraph" w:styleId="19">
    <w:name w:val="index heading"/>
    <w:basedOn w:val="20"/>
    <w:uiPriority w:val="0"/>
  </w:style>
  <w:style w:type="paragraph" w:customStyle="1" w:styleId="20">
    <w:name w:val="Заголовок"/>
    <w:basedOn w:val="1"/>
    <w:next w:val="7"/>
    <w:qFormat/>
    <w:uiPriority w:val="0"/>
    <w:pPr>
      <w:keepNext/>
      <w:spacing w:before="240" w:after="120"/>
    </w:pPr>
    <w:rPr>
      <w:rFonts w:ascii="Liberation Sans" w:hAnsi="Liberation Sans" w:eastAsia="Microsoft YaHei" w:cs="Arial"/>
      <w:sz w:val="28"/>
      <w:szCs w:val="28"/>
    </w:rPr>
  </w:style>
  <w:style w:type="paragraph" w:styleId="21">
    <w:name w:val="List"/>
    <w:basedOn w:val="7"/>
    <w:qFormat/>
    <w:uiPriority w:val="0"/>
    <w:rPr>
      <w:rFonts w:cs="Arial"/>
    </w:rPr>
  </w:style>
  <w:style w:type="paragraph" w:styleId="22">
    <w:name w:val="Normal (Web)"/>
    <w:basedOn w:val="1"/>
    <w:qFormat/>
    <w:uiPriority w:val="0"/>
    <w:pPr>
      <w:spacing w:before="280" w:after="280" w:line="240" w:lineRule="auto"/>
    </w:pPr>
    <w:rPr>
      <w:rFonts w:ascii="Times New Roman" w:hAnsi="Times New Roman"/>
      <w:sz w:val="24"/>
      <w:szCs w:val="24"/>
    </w:rPr>
  </w:style>
  <w:style w:type="character" w:styleId="23">
    <w:name w:val="Strong"/>
    <w:basedOn w:val="5"/>
    <w:qFormat/>
    <w:uiPriority w:val="0"/>
    <w:rPr>
      <w:b/>
      <w:bCs/>
    </w:rPr>
  </w:style>
  <w:style w:type="table" w:styleId="24">
    <w:name w:val="Table Grid"/>
    <w:basedOn w:val="6"/>
    <w:qFormat/>
    <w:uiPriority w:val="0"/>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25">
    <w:name w:val="toc 1"/>
    <w:basedOn w:val="1"/>
    <w:next w:val="1"/>
    <w:autoRedefine/>
    <w:qFormat/>
    <w:uiPriority w:val="0"/>
    <w:pPr>
      <w:numPr>
        <w:ilvl w:val="0"/>
        <w:numId w:val="1"/>
      </w:numPr>
      <w:tabs>
        <w:tab w:val="right" w:leader="dot" w:pos="9347"/>
      </w:tabs>
      <w:spacing w:before="0" w:after="0" w:line="360" w:lineRule="auto"/>
    </w:pPr>
    <w:rPr>
      <w:rFonts w:ascii="Times New Roman" w:hAnsi="Times New Roman" w:eastAsia="Times New Roman"/>
      <w:sz w:val="28"/>
      <w:szCs w:val="22"/>
    </w:rPr>
  </w:style>
  <w:style w:type="paragraph" w:styleId="26">
    <w:name w:val="toc 2"/>
    <w:basedOn w:val="1"/>
    <w:next w:val="1"/>
    <w:autoRedefine/>
    <w:qFormat/>
    <w:uiPriority w:val="0"/>
    <w:pPr>
      <w:spacing w:before="0" w:after="100" w:line="259" w:lineRule="auto"/>
      <w:ind w:left="220"/>
    </w:pPr>
    <w:rPr>
      <w:rFonts w:ascii="Calibri" w:hAnsi="Calibri" w:eastAsia="Times New Roman"/>
      <w:szCs w:val="22"/>
    </w:rPr>
  </w:style>
  <w:style w:type="paragraph" w:styleId="27">
    <w:name w:val="toc 3"/>
    <w:basedOn w:val="1"/>
    <w:next w:val="1"/>
    <w:autoRedefine/>
    <w:qFormat/>
    <w:uiPriority w:val="0"/>
    <w:pPr>
      <w:spacing w:before="0" w:after="100" w:line="259" w:lineRule="auto"/>
      <w:ind w:left="440"/>
    </w:pPr>
    <w:rPr>
      <w:rFonts w:ascii="Calibri" w:hAnsi="Calibri" w:eastAsia="Times New Roman"/>
      <w:szCs w:val="22"/>
    </w:rPr>
  </w:style>
  <w:style w:type="character" w:customStyle="1" w:styleId="28">
    <w:name w:val="Line Numbering"/>
    <w:basedOn w:val="5"/>
    <w:qFormat/>
    <w:uiPriority w:val="0"/>
  </w:style>
  <w:style w:type="character" w:customStyle="1" w:styleId="29">
    <w:name w:val="Internet Link"/>
    <w:qFormat/>
    <w:uiPriority w:val="0"/>
    <w:rPr>
      <w:color w:val="0000FF"/>
      <w:u w:val="single"/>
    </w:rPr>
  </w:style>
  <w:style w:type="character" w:customStyle="1" w:styleId="30">
    <w:name w:val="Заголовок 4 Знак"/>
    <w:basedOn w:val="5"/>
    <w:qFormat/>
    <w:uiPriority w:val="0"/>
    <w:rPr>
      <w:i/>
      <w:color w:val="2E74B5"/>
    </w:rPr>
  </w:style>
  <w:style w:type="character" w:customStyle="1" w:styleId="31">
    <w:name w:val="Верхний колонтитул Знак"/>
    <w:basedOn w:val="5"/>
    <w:link w:val="15"/>
    <w:qFormat/>
    <w:uiPriority w:val="0"/>
  </w:style>
  <w:style w:type="character" w:customStyle="1" w:styleId="32">
    <w:name w:val="Нижний колонтитул Знак"/>
    <w:basedOn w:val="5"/>
    <w:link w:val="12"/>
    <w:qFormat/>
    <w:uiPriority w:val="0"/>
  </w:style>
  <w:style w:type="character" w:customStyle="1" w:styleId="33">
    <w:name w:val="Заголовок 1 Знак"/>
    <w:basedOn w:val="5"/>
    <w:qFormat/>
    <w:uiPriority w:val="0"/>
    <w:rPr>
      <w:rFonts w:ascii="Times New Roman" w:hAnsi="Times New Roman" w:eastAsia="Times New Roman" w:cs="Times New Roman"/>
      <w:b/>
      <w:sz w:val="28"/>
      <w:szCs w:val="32"/>
    </w:rPr>
  </w:style>
  <w:style w:type="character" w:customStyle="1" w:styleId="34">
    <w:name w:val="Unresolved Mention"/>
    <w:basedOn w:val="5"/>
    <w:qFormat/>
    <w:uiPriority w:val="0"/>
    <w:rPr>
      <w:color w:val="605E5C"/>
      <w:shd w:val="clear" w:fill="E1DFDD"/>
    </w:rPr>
  </w:style>
  <w:style w:type="character" w:customStyle="1" w:styleId="35">
    <w:name w:val="Текст концевой сноски Знак"/>
    <w:basedOn w:val="5"/>
    <w:link w:val="10"/>
    <w:qFormat/>
    <w:uiPriority w:val="0"/>
    <w:rPr>
      <w:sz w:val="20"/>
    </w:rPr>
  </w:style>
  <w:style w:type="character" w:customStyle="1" w:styleId="36">
    <w:name w:val="Endnote Characters"/>
    <w:qFormat/>
    <w:uiPriority w:val="0"/>
    <w:rPr>
      <w:vertAlign w:val="superscript"/>
    </w:rPr>
  </w:style>
  <w:style w:type="character" w:customStyle="1" w:styleId="37">
    <w:name w:val="Endnote Characters1"/>
    <w:qFormat/>
    <w:uiPriority w:val="0"/>
    <w:rPr>
      <w:vertAlign w:val="superscript"/>
    </w:rPr>
  </w:style>
  <w:style w:type="character" w:customStyle="1" w:styleId="38">
    <w:name w:val="Endnote Characters11"/>
    <w:qFormat/>
    <w:uiPriority w:val="0"/>
    <w:rPr>
      <w:vertAlign w:val="superscript"/>
    </w:rPr>
  </w:style>
  <w:style w:type="character" w:customStyle="1" w:styleId="39">
    <w:name w:val="Endnote Characters111"/>
    <w:basedOn w:val="5"/>
    <w:qFormat/>
    <w:uiPriority w:val="0"/>
    <w:rPr>
      <w:vertAlign w:val="superscript"/>
    </w:rPr>
  </w:style>
  <w:style w:type="character" w:customStyle="1" w:styleId="40">
    <w:name w:val="Текст сноски Знак"/>
    <w:basedOn w:val="5"/>
    <w:link w:val="14"/>
    <w:qFormat/>
    <w:uiPriority w:val="0"/>
    <w:rPr>
      <w:sz w:val="20"/>
    </w:rPr>
  </w:style>
  <w:style w:type="character" w:customStyle="1" w:styleId="41">
    <w:name w:val="Footnote Characters"/>
    <w:qFormat/>
    <w:uiPriority w:val="0"/>
    <w:rPr>
      <w:vertAlign w:val="superscript"/>
    </w:rPr>
  </w:style>
  <w:style w:type="character" w:customStyle="1" w:styleId="42">
    <w:name w:val="Footnote Characters1"/>
    <w:qFormat/>
    <w:uiPriority w:val="0"/>
    <w:rPr>
      <w:vertAlign w:val="superscript"/>
    </w:rPr>
  </w:style>
  <w:style w:type="character" w:customStyle="1" w:styleId="43">
    <w:name w:val="Footnote Characters11"/>
    <w:qFormat/>
    <w:uiPriority w:val="0"/>
    <w:rPr>
      <w:vertAlign w:val="superscript"/>
    </w:rPr>
  </w:style>
  <w:style w:type="character" w:customStyle="1" w:styleId="44">
    <w:name w:val="Footnote Characters111"/>
    <w:basedOn w:val="5"/>
    <w:qFormat/>
    <w:uiPriority w:val="0"/>
    <w:rPr>
      <w:vertAlign w:val="superscript"/>
    </w:rPr>
  </w:style>
  <w:style w:type="character" w:customStyle="1" w:styleId="45">
    <w:name w:val="Internet Link1"/>
    <w:qFormat/>
    <w:uiPriority w:val="0"/>
    <w:rPr>
      <w:color w:val="000080"/>
      <w:u w:val="single"/>
    </w:rPr>
  </w:style>
  <w:style w:type="character" w:customStyle="1" w:styleId="46">
    <w:name w:val="Ссылка указателя"/>
    <w:qFormat/>
    <w:uiPriority w:val="0"/>
  </w:style>
  <w:style w:type="character" w:customStyle="1" w:styleId="47">
    <w:name w:val="Internet Link2"/>
    <w:qFormat/>
    <w:uiPriority w:val="0"/>
    <w:rPr>
      <w:color w:val="000080"/>
      <w:u w:val="single"/>
    </w:rPr>
  </w:style>
  <w:style w:type="character" w:customStyle="1" w:styleId="48">
    <w:name w:val="Internet Link3"/>
    <w:qFormat/>
    <w:uiPriority w:val="0"/>
    <w:rPr>
      <w:color w:val="000080"/>
      <w:u w:val="single"/>
    </w:rPr>
  </w:style>
  <w:style w:type="character" w:customStyle="1" w:styleId="49">
    <w:name w:val="Маркеры"/>
    <w:qFormat/>
    <w:uiPriority w:val="0"/>
    <w:rPr>
      <w:rFonts w:ascii="OpenSymbol" w:hAnsi="OpenSymbol" w:eastAsia="OpenSymbol" w:cs="OpenSymbol"/>
    </w:rPr>
  </w:style>
  <w:style w:type="character" w:customStyle="1" w:styleId="50">
    <w:name w:val="Символ нумерации"/>
    <w:qFormat/>
    <w:uiPriority w:val="0"/>
  </w:style>
  <w:style w:type="character" w:customStyle="1" w:styleId="51">
    <w:name w:val="Исходный текст"/>
    <w:qFormat/>
    <w:uiPriority w:val="0"/>
    <w:rPr>
      <w:rFonts w:ascii="Liberation Mono" w:hAnsi="Liberation Mono" w:eastAsia="Liberation Mono" w:cs="Liberation Mono"/>
    </w:rPr>
  </w:style>
  <w:style w:type="paragraph" w:customStyle="1" w:styleId="52">
    <w:name w:val="Указатель"/>
    <w:basedOn w:val="1"/>
    <w:qFormat/>
    <w:uiPriority w:val="0"/>
    <w:pPr>
      <w:suppressLineNumbers/>
    </w:pPr>
    <w:rPr>
      <w:rFonts w:cs="Arial"/>
    </w:rPr>
  </w:style>
  <w:style w:type="paragraph" w:styleId="53">
    <w:name w:val="List Paragraph"/>
    <w:basedOn w:val="1"/>
    <w:qFormat/>
    <w:uiPriority w:val="0"/>
    <w:pPr>
      <w:spacing w:before="0" w:after="240" w:line="360" w:lineRule="auto"/>
      <w:ind w:firstLine="720"/>
      <w:contextualSpacing/>
      <w:jc w:val="both"/>
    </w:pPr>
    <w:rPr>
      <w:rFonts w:ascii="Times New Roman" w:hAnsi="Times New Roman"/>
      <w:sz w:val="28"/>
    </w:rPr>
  </w:style>
  <w:style w:type="paragraph" w:customStyle="1" w:styleId="54">
    <w:name w:val="Header and Footer"/>
    <w:basedOn w:val="1"/>
    <w:qFormat/>
    <w:uiPriority w:val="0"/>
  </w:style>
  <w:style w:type="paragraph" w:customStyle="1" w:styleId="55">
    <w:name w:val="TOC Heading"/>
    <w:basedOn w:val="2"/>
    <w:next w:val="1"/>
    <w:qFormat/>
    <w:uiPriority w:val="0"/>
    <w:pPr>
      <w:spacing w:line="259" w:lineRule="auto"/>
      <w:outlineLvl w:val="9"/>
    </w:pPr>
  </w:style>
  <w:style w:type="paragraph" w:customStyle="1" w:styleId="56">
    <w:name w:val="Содержимое таблицы"/>
    <w:basedOn w:val="1"/>
    <w:qFormat/>
    <w:uiPriority w:val="0"/>
    <w:pPr>
      <w:widowControl w:val="0"/>
      <w:suppressLineNumbers/>
    </w:pPr>
  </w:style>
  <w:style w:type="paragraph" w:customStyle="1" w:styleId="57">
    <w:name w:val="Заголовок таблицы"/>
    <w:basedOn w:val="56"/>
    <w:qFormat/>
    <w:uiPriority w:val="0"/>
    <w:pPr>
      <w:suppressLineNumbers/>
      <w:jc w:val="center"/>
    </w:pPr>
    <w:rPr>
      <w:b/>
      <w:bCs/>
    </w:rPr>
  </w:style>
  <w:style w:type="character" w:customStyle="1" w:styleId="58">
    <w:name w:val="Heading 1 Char"/>
    <w:link w:val="2"/>
    <w:qFormat/>
    <w:uiPriority w:val="0"/>
    <w:rPr>
      <w:rFonts w:ascii="Times New Roman" w:hAnsi="Times New Roman" w:eastAsia="Times New Roman" w:cs="Times New Roman"/>
      <w:b/>
      <w:sz w:val="28"/>
      <w:szCs w:val="3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a:ea typeface="DejaVu Sans"/>
        <a:cs typeface="DejaVu Sans"/>
      </a:majorFont>
      <a:minorFont>
        <a:latin typeface="Arial"/>
        <a:ea typeface="DejaVu Sans"/>
        <a:cs typeface="DejaVu Sans"/>
      </a:minorFont>
    </a:fontScheme>
    <a:fmtScheme na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730</Words>
  <Characters>6860</Characters>
  <Paragraphs>126</Paragraphs>
  <TotalTime>101</TotalTime>
  <ScaleCrop>false</ScaleCrop>
  <LinksUpToDate>false</LinksUpToDate>
  <CharactersWithSpaces>7469</CharactersWithSpaces>
  <Application>WPS Office_12.2.0.18638_F1E327BC-269C-435d-A152-05C5408002CA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2024-10-31T20:18:00Z</dcterms:created>
  <dc:creator>кошька</dc:creator>
  <cp:lastModifiedBy>Ася Беляева</cp:lastModifiedBy>
  <dcterms:modified xsi:type="dcterms:W3CDTF">2024-11-15T10:02:07Z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1033-12.2.0.18638</vt:lpwstr>
  </property>
  <property fmtid="{D5CDD505-2E9C-101B-9397-08002B2CF9AE}" pid="3" name="ICV">
    <vt:lpwstr>DEEC2A04F73D43588A7DCA057341CBB4_13</vt:lpwstr>
  </property>
</Properties>
</file>